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A4F" w:rsidRPr="00906A4F" w:rsidRDefault="00906A4F" w:rsidP="00906A4F">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906A4F">
        <w:rPr>
          <w:rFonts w:ascii="Arial" w:eastAsia="Times New Roman" w:hAnsi="Arial" w:cs="Arial"/>
          <w:b/>
          <w:bCs/>
          <w:noProof/>
          <w:color w:val="002060"/>
          <w:kern w:val="28"/>
          <w:sz w:val="28"/>
          <w:szCs w:val="28"/>
          <w:lang w:eastAsia="ru-RU"/>
        </w:rPr>
        <mc:AlternateContent>
          <mc:Choice Requires="wps">
            <w:drawing>
              <wp:anchor distT="0" distB="0" distL="114300" distR="114300" simplePos="0" relativeHeight="251667456" behindDoc="0" locked="0" layoutInCell="1" allowOverlap="1" wp14:anchorId="1C7445B1" wp14:editId="33A24E99">
                <wp:simplePos x="0" y="0"/>
                <wp:positionH relativeFrom="column">
                  <wp:posOffset>2192020</wp:posOffset>
                </wp:positionH>
                <wp:positionV relativeFrom="paragraph">
                  <wp:posOffset>100965</wp:posOffset>
                </wp:positionV>
                <wp:extent cx="3360420" cy="579120"/>
                <wp:effectExtent l="0" t="0" r="0" b="0"/>
                <wp:wrapNone/>
                <wp:docPr id="30" name="Под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0420" cy="579120"/>
                        </a:xfrm>
                        <a:prstGeom prst="rect">
                          <a:avLst/>
                        </a:prstGeom>
                      </wps:spPr>
                      <wps:txbx>
                        <w:txbxContent>
                          <w:p w:rsidR="00906A4F" w:rsidRPr="00235015" w:rsidRDefault="00906A4F" w:rsidP="00906A4F">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906A4F" w:rsidRPr="00235015" w:rsidRDefault="00906A4F" w:rsidP="00906A4F">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1C7445B1" id="_x0000_t202" coordsize="21600,21600" o:spt="202" path="m,l,21600r21600,l21600,xe">
                <v:stroke joinstyle="miter"/>
                <v:path gradientshapeok="t" o:connecttype="rect"/>
              </v:shapetype>
              <v:shape id="Подзаголовок 2" o:spid="_x0000_s1026" type="#_x0000_t202" style="position:absolute;left:0;text-align:left;margin-left:172.6pt;margin-top:7.95pt;width:264.6pt;height:4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" filled="f" stroked="f">
                <v:path arrowok="t"/>
                <v:textbox>
                  <w:txbxContent>
                    <w:p w:rsidR="00906A4F" w:rsidRPr="00235015" w:rsidRDefault="00906A4F" w:rsidP="00906A4F">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906A4F" w:rsidRPr="00235015" w:rsidRDefault="00906A4F" w:rsidP="00906A4F">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v:textbox>
              </v:shape>
            </w:pict>
          </mc:Fallback>
        </mc:AlternateContent>
      </w:r>
    </w:p>
    <w:p w:rsidR="00906A4F" w:rsidRPr="00906A4F" w:rsidRDefault="00906A4F" w:rsidP="00906A4F">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906A4F">
        <w:rPr>
          <w:rFonts w:ascii="Arial" w:eastAsia="Times New Roman" w:hAnsi="Arial" w:cs="Arial"/>
          <w:b/>
          <w:bCs/>
          <w:noProof/>
          <w:color w:val="002060"/>
          <w:kern w:val="28"/>
          <w:sz w:val="28"/>
          <w:szCs w:val="28"/>
          <w:lang w:eastAsia="ru-RU"/>
        </w:rPr>
        <w:drawing>
          <wp:anchor distT="0" distB="0" distL="114300" distR="114300" simplePos="0" relativeHeight="251666432" behindDoc="0" locked="0" layoutInCell="1" allowOverlap="1" wp14:anchorId="74AE1F5E" wp14:editId="56F6468B">
            <wp:simplePos x="0" y="0"/>
            <wp:positionH relativeFrom="column">
              <wp:posOffset>1292860</wp:posOffset>
            </wp:positionH>
            <wp:positionV relativeFrom="paragraph">
              <wp:posOffset>130175</wp:posOffset>
            </wp:positionV>
            <wp:extent cx="899160" cy="899160"/>
            <wp:effectExtent l="0" t="0" r="0" b="0"/>
            <wp:wrapSquare wrapText="bothSides"/>
            <wp:docPr id="31" name="Рисунок 31" descr="C:\Users\DELL\Desktop\Рисун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Рисунок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6A4F" w:rsidRPr="00906A4F" w:rsidRDefault="00906A4F" w:rsidP="00906A4F">
      <w:pPr>
        <w:tabs>
          <w:tab w:val="left" w:pos="0"/>
        </w:tabs>
        <w:spacing w:after="0" w:line="240" w:lineRule="auto"/>
        <w:ind w:firstLine="180"/>
        <w:jc w:val="center"/>
        <w:rPr>
          <w:rFonts w:ascii="Arial" w:eastAsia="Times New Roman" w:hAnsi="Arial" w:cs="Arial"/>
          <w:b/>
          <w:bCs/>
          <w:color w:val="002060"/>
          <w:kern w:val="28"/>
          <w:sz w:val="28"/>
          <w:szCs w:val="28"/>
          <w:lang w:val="uz-Cyrl-UZ"/>
        </w:rPr>
      </w:pPr>
    </w:p>
    <w:p w:rsidR="00906A4F" w:rsidRPr="00906A4F" w:rsidRDefault="00906A4F" w:rsidP="00906A4F">
      <w:pPr>
        <w:tabs>
          <w:tab w:val="left" w:pos="0"/>
        </w:tabs>
        <w:spacing w:after="0" w:line="240" w:lineRule="auto"/>
        <w:ind w:firstLine="180"/>
        <w:jc w:val="center"/>
        <w:rPr>
          <w:rFonts w:ascii="Arial" w:eastAsia="Times New Roman" w:hAnsi="Arial" w:cs="Arial"/>
          <w:b/>
          <w:bCs/>
          <w:color w:val="002060"/>
          <w:kern w:val="28"/>
          <w:sz w:val="28"/>
          <w:szCs w:val="28"/>
          <w:lang w:val="uz-Cyrl-UZ"/>
        </w:rPr>
      </w:pPr>
    </w:p>
    <w:p w:rsidR="00906A4F" w:rsidRPr="00906A4F" w:rsidRDefault="00906A4F" w:rsidP="00906A4F">
      <w:pPr>
        <w:tabs>
          <w:tab w:val="left" w:pos="0"/>
        </w:tabs>
        <w:spacing w:after="0" w:line="240" w:lineRule="auto"/>
        <w:ind w:firstLine="180"/>
        <w:jc w:val="center"/>
        <w:rPr>
          <w:rFonts w:ascii="Arial" w:eastAsia="Times New Roman" w:hAnsi="Arial" w:cs="Arial"/>
          <w:b/>
          <w:bCs/>
          <w:color w:val="002060"/>
          <w:kern w:val="28"/>
          <w:sz w:val="28"/>
          <w:szCs w:val="28"/>
          <w:lang w:val="uz-Cyrl-UZ"/>
        </w:rPr>
      </w:pPr>
    </w:p>
    <w:p w:rsidR="00906A4F" w:rsidRPr="00906A4F" w:rsidRDefault="00906A4F" w:rsidP="00906A4F">
      <w:pPr>
        <w:tabs>
          <w:tab w:val="left" w:pos="0"/>
        </w:tabs>
        <w:spacing w:after="0" w:line="240" w:lineRule="auto"/>
        <w:ind w:firstLine="180"/>
        <w:jc w:val="center"/>
        <w:rPr>
          <w:rFonts w:ascii="Arial" w:eastAsia="Times New Roman" w:hAnsi="Arial" w:cs="Arial"/>
          <w:b/>
          <w:bCs/>
          <w:color w:val="002060"/>
          <w:kern w:val="28"/>
          <w:sz w:val="28"/>
          <w:szCs w:val="28"/>
          <w:lang w:val="uz-Cyrl-UZ"/>
        </w:rPr>
      </w:pPr>
    </w:p>
    <w:p w:rsidR="00906A4F" w:rsidRPr="00906A4F" w:rsidRDefault="00906A4F" w:rsidP="00440C71">
      <w:pPr>
        <w:tabs>
          <w:tab w:val="left" w:pos="0"/>
        </w:tabs>
        <w:spacing w:after="0" w:line="240" w:lineRule="auto"/>
        <w:ind w:firstLine="180"/>
        <w:jc w:val="center"/>
        <w:rPr>
          <w:rFonts w:ascii="Arial" w:eastAsia="Times New Roman" w:hAnsi="Arial" w:cs="Arial"/>
          <w:b/>
          <w:caps/>
          <w:color w:val="0070C0"/>
          <w:sz w:val="28"/>
          <w:szCs w:val="28"/>
          <w:lang w:val="uz-Latn-UZ" w:eastAsia="ru-RU"/>
        </w:rPr>
      </w:pPr>
    </w:p>
    <w:p w:rsidR="00906A4F" w:rsidRPr="00906A4F" w:rsidRDefault="00906A4F" w:rsidP="00906A4F">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906A4F">
        <w:rPr>
          <w:rFonts w:ascii="Arial" w:eastAsia="Times New Roman" w:hAnsi="Arial" w:cs="Arial"/>
          <w:b/>
          <w:bCs/>
          <w:color w:val="002060"/>
          <w:kern w:val="28"/>
          <w:sz w:val="28"/>
          <w:szCs w:val="28"/>
          <w:lang w:val="uz-Cyrl-UZ"/>
        </w:rPr>
        <w:t xml:space="preserve">Lecture </w:t>
      </w:r>
      <w:r w:rsidRPr="00906A4F">
        <w:rPr>
          <w:rFonts w:ascii="Arial" w:eastAsia="Times New Roman" w:hAnsi="Arial" w:cs="Arial"/>
          <w:b/>
          <w:bCs/>
          <w:color w:val="002060"/>
          <w:kern w:val="28"/>
          <w:sz w:val="28"/>
          <w:szCs w:val="28"/>
          <w:lang w:val="en-US"/>
        </w:rPr>
        <w:t>10</w:t>
      </w:r>
      <w:r w:rsidRPr="00906A4F">
        <w:rPr>
          <w:rFonts w:ascii="Arial" w:eastAsia="Times New Roman" w:hAnsi="Arial" w:cs="Arial"/>
          <w:b/>
          <w:bCs/>
          <w:color w:val="002060"/>
          <w:kern w:val="28"/>
          <w:sz w:val="28"/>
          <w:szCs w:val="28"/>
          <w:lang w:val="uz-Cyrl-UZ"/>
        </w:rPr>
        <w:t>_</w:t>
      </w:r>
      <w:r w:rsidRPr="00906A4F">
        <w:rPr>
          <w:rFonts w:ascii="Arial" w:hAnsi="Arial" w:cs="Arial"/>
          <w:sz w:val="28"/>
          <w:szCs w:val="28"/>
          <w:lang w:val="en-US"/>
        </w:rPr>
        <w:t xml:space="preserve"> </w:t>
      </w:r>
      <w:r w:rsidRPr="00906A4F">
        <w:rPr>
          <w:rFonts w:ascii="Arial" w:eastAsia="Times New Roman" w:hAnsi="Arial" w:cs="Arial"/>
          <w:b/>
          <w:bCs/>
          <w:color w:val="002060"/>
          <w:kern w:val="28"/>
          <w:sz w:val="28"/>
          <w:szCs w:val="28"/>
          <w:lang w:val="uz-Cyrl-UZ"/>
        </w:rPr>
        <w:t>Scientific research and information. Use of information technology.</w:t>
      </w:r>
    </w:p>
    <w:p w:rsidR="00906A4F" w:rsidRPr="00906A4F" w:rsidRDefault="00906A4F" w:rsidP="00440C71">
      <w:pPr>
        <w:tabs>
          <w:tab w:val="left" w:pos="0"/>
        </w:tabs>
        <w:spacing w:after="0" w:line="240" w:lineRule="auto"/>
        <w:ind w:firstLine="180"/>
        <w:jc w:val="center"/>
        <w:rPr>
          <w:rFonts w:ascii="Arial" w:eastAsia="Times New Roman" w:hAnsi="Arial" w:cs="Arial"/>
          <w:b/>
          <w:caps/>
          <w:color w:val="0070C0"/>
          <w:sz w:val="28"/>
          <w:szCs w:val="28"/>
          <w:lang w:val="uz-Cyrl-UZ" w:eastAsia="ru-RU"/>
        </w:rPr>
      </w:pPr>
    </w:p>
    <w:p w:rsidR="00440C71" w:rsidRPr="00906A4F" w:rsidRDefault="00906A4F" w:rsidP="00440C71">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D67D39">
        <w:rPr>
          <w:rFonts w:ascii="Arial" w:eastAsia="Times New Roman" w:hAnsi="Arial" w:cs="Arial"/>
          <w:b/>
          <w:bCs/>
          <w:color w:val="002060"/>
          <w:kern w:val="28"/>
          <w:sz w:val="28"/>
          <w:szCs w:val="28"/>
          <w:lang w:val="en-US"/>
        </w:rPr>
        <w:t>10</w:t>
      </w:r>
      <w:r w:rsidRPr="00906A4F">
        <w:rPr>
          <w:rFonts w:ascii="Arial" w:eastAsia="Times New Roman" w:hAnsi="Arial" w:cs="Arial"/>
          <w:b/>
          <w:bCs/>
          <w:color w:val="002060"/>
          <w:kern w:val="28"/>
          <w:sz w:val="28"/>
          <w:szCs w:val="28"/>
          <w:lang w:val="uz-Cyrl-UZ"/>
        </w:rPr>
        <w:t xml:space="preserve">-МАВЗУ. ИЛМИЙ ТАДҚИҚОТ ВА АХБОРОТ. АХБОРОТ </w:t>
      </w:r>
      <w:r w:rsidR="00837C8F" w:rsidRPr="00906A4F">
        <w:rPr>
          <w:rFonts w:ascii="Arial" w:eastAsia="Times New Roman" w:hAnsi="Arial" w:cs="Arial"/>
          <w:b/>
          <w:bCs/>
          <w:color w:val="002060"/>
          <w:kern w:val="28"/>
          <w:sz w:val="28"/>
          <w:szCs w:val="28"/>
          <w:lang w:val="uz-Cyrl-UZ"/>
        </w:rPr>
        <w:t>ТЕХНОЛОГИЯЛАРИДАН ФОЙДАЛАНИШ</w:t>
      </w:r>
    </w:p>
    <w:p w:rsidR="00837C8F" w:rsidRPr="00906A4F" w:rsidRDefault="00837C8F" w:rsidP="00440C71">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906A4F">
        <w:rPr>
          <w:rFonts w:ascii="Arial" w:eastAsia="Times New Roman" w:hAnsi="Arial" w:cs="Arial"/>
          <w:b/>
          <w:bCs/>
          <w:color w:val="002060"/>
          <w:kern w:val="28"/>
          <w:sz w:val="28"/>
          <w:szCs w:val="28"/>
          <w:lang w:val="uz-Cyrl-UZ"/>
        </w:rPr>
        <w:t>Режа:</w:t>
      </w:r>
    </w:p>
    <w:p w:rsidR="00837C8F" w:rsidRPr="00906A4F" w:rsidRDefault="00837C8F" w:rsidP="00837C8F">
      <w:pPr>
        <w:numPr>
          <w:ilvl w:val="6"/>
          <w:numId w:val="2"/>
        </w:numPr>
        <w:tabs>
          <w:tab w:val="clear" w:pos="630"/>
          <w:tab w:val="left" w:pos="851"/>
        </w:tabs>
        <w:spacing w:after="0" w:line="240" w:lineRule="auto"/>
        <w:ind w:left="567" w:firstLine="0"/>
        <w:jc w:val="both"/>
        <w:rPr>
          <w:rFonts w:ascii="Arial" w:eastAsia="Times New Roman" w:hAnsi="Arial" w:cs="Arial"/>
          <w:sz w:val="28"/>
          <w:szCs w:val="28"/>
          <w:lang w:eastAsia="ru-RU"/>
        </w:rPr>
      </w:pPr>
      <w:r w:rsidRPr="00906A4F">
        <w:rPr>
          <w:rFonts w:ascii="Arial" w:eastAsia="Times New Roman" w:hAnsi="Arial" w:cs="Arial"/>
          <w:sz w:val="28"/>
          <w:szCs w:val="28"/>
          <w:lang w:val="uz-Cyrl-UZ" w:eastAsia="ru-RU"/>
        </w:rPr>
        <w:t>Ахборот, билим, маълумот  тушунчаларининг таҳлили</w:t>
      </w:r>
      <w:r w:rsidRPr="00906A4F">
        <w:rPr>
          <w:rFonts w:ascii="Arial" w:eastAsia="Times New Roman" w:hAnsi="Arial" w:cs="Arial"/>
          <w:sz w:val="28"/>
          <w:szCs w:val="28"/>
          <w:lang w:eastAsia="ru-RU"/>
        </w:rPr>
        <w:t>.</w:t>
      </w:r>
    </w:p>
    <w:p w:rsidR="00837C8F" w:rsidRPr="00906A4F" w:rsidRDefault="00F6110D" w:rsidP="00837C8F">
      <w:pPr>
        <w:numPr>
          <w:ilvl w:val="6"/>
          <w:numId w:val="2"/>
        </w:numPr>
        <w:tabs>
          <w:tab w:val="clear" w:pos="630"/>
          <w:tab w:val="left" w:pos="851"/>
        </w:tabs>
        <w:spacing w:after="0" w:line="240" w:lineRule="auto"/>
        <w:ind w:left="567" w:firstLine="0"/>
        <w:jc w:val="both"/>
        <w:rPr>
          <w:rFonts w:ascii="Arial" w:eastAsia="Times New Roman" w:hAnsi="Arial" w:cs="Arial"/>
          <w:sz w:val="28"/>
          <w:szCs w:val="28"/>
          <w:lang w:eastAsia="ru-RU"/>
        </w:rPr>
      </w:pPr>
      <w:r>
        <w:rPr>
          <w:rFonts w:ascii="Arial" w:eastAsia="Times New Roman" w:hAnsi="Arial" w:cs="Arial"/>
          <w:sz w:val="28"/>
          <w:szCs w:val="28"/>
          <w:lang w:val="uz-Cyrl-UZ" w:eastAsia="ru-RU"/>
        </w:rPr>
        <w:t>Информатика</w:t>
      </w:r>
      <w:r>
        <w:rPr>
          <w:rFonts w:ascii="Arial" w:eastAsia="Times New Roman" w:hAnsi="Arial" w:cs="Arial"/>
          <w:sz w:val="28"/>
          <w:szCs w:val="28"/>
          <w:lang w:val="en-US" w:eastAsia="ru-RU"/>
        </w:rPr>
        <w:t xml:space="preserve"> </w:t>
      </w:r>
      <w:r>
        <w:rPr>
          <w:rFonts w:ascii="Arial" w:eastAsia="Times New Roman" w:hAnsi="Arial" w:cs="Arial"/>
          <w:sz w:val="28"/>
          <w:szCs w:val="28"/>
          <w:lang w:val="uz-Cyrl-UZ" w:eastAsia="ru-RU"/>
        </w:rPr>
        <w:t>ва</w:t>
      </w:r>
      <w:r w:rsidR="00837C8F" w:rsidRPr="00906A4F">
        <w:rPr>
          <w:rFonts w:ascii="Arial" w:eastAsia="Times New Roman" w:hAnsi="Arial" w:cs="Arial"/>
          <w:sz w:val="28"/>
          <w:szCs w:val="28"/>
          <w:lang w:val="uz-Cyrl-UZ" w:eastAsia="ru-RU"/>
        </w:rPr>
        <w:t xml:space="preserve"> информатизация </w:t>
      </w:r>
    </w:p>
    <w:p w:rsidR="00837C8F" w:rsidRPr="00906A4F" w:rsidRDefault="00F6110D" w:rsidP="00837C8F">
      <w:pPr>
        <w:numPr>
          <w:ilvl w:val="6"/>
          <w:numId w:val="2"/>
        </w:numPr>
        <w:tabs>
          <w:tab w:val="clear" w:pos="630"/>
          <w:tab w:val="left" w:pos="851"/>
        </w:tabs>
        <w:spacing w:after="0" w:line="240" w:lineRule="auto"/>
        <w:ind w:left="567" w:firstLine="0"/>
        <w:rPr>
          <w:rFonts w:ascii="Arial" w:eastAsia="Times New Roman" w:hAnsi="Arial" w:cs="Arial"/>
          <w:b/>
          <w:caps/>
          <w:color w:val="0070C0"/>
          <w:sz w:val="28"/>
          <w:szCs w:val="28"/>
          <w:lang w:val="uz-Cyrl-UZ" w:eastAsia="ru-RU"/>
        </w:rPr>
      </w:pPr>
      <w:r w:rsidRPr="00F6110D">
        <w:rPr>
          <w:rFonts w:ascii="Arial" w:eastAsia="Times New Roman" w:hAnsi="Arial" w:cs="Arial"/>
          <w:sz w:val="28"/>
          <w:szCs w:val="28"/>
          <w:lang w:val="uz-Cyrl-UZ" w:eastAsia="ru-RU"/>
        </w:rPr>
        <w:t>Ахборот техникаси</w:t>
      </w:r>
      <w:r w:rsidR="00837C8F" w:rsidRPr="00906A4F">
        <w:rPr>
          <w:rFonts w:ascii="Arial" w:eastAsia="Times New Roman" w:hAnsi="Arial" w:cs="Arial"/>
          <w:sz w:val="28"/>
          <w:szCs w:val="28"/>
          <w:lang w:eastAsia="ru-RU"/>
        </w:rPr>
        <w:t xml:space="preserve"> ва </w:t>
      </w:r>
      <w:r>
        <w:rPr>
          <w:rFonts w:ascii="Arial" w:eastAsia="Times New Roman" w:hAnsi="Arial" w:cs="Arial"/>
          <w:sz w:val="28"/>
          <w:szCs w:val="28"/>
          <w:lang w:val="uz-Cyrl-UZ" w:eastAsia="ru-RU"/>
        </w:rPr>
        <w:t>Ахборот технологияси</w:t>
      </w:r>
      <w:r w:rsidR="00837C8F" w:rsidRPr="00906A4F">
        <w:rPr>
          <w:rFonts w:ascii="Arial" w:eastAsia="Times New Roman" w:hAnsi="Arial" w:cs="Arial"/>
          <w:sz w:val="28"/>
          <w:szCs w:val="28"/>
          <w:lang w:eastAsia="ru-RU"/>
        </w:rPr>
        <w:t>.</w:t>
      </w:r>
    </w:p>
    <w:p w:rsidR="00837C8F" w:rsidRPr="00906A4F" w:rsidRDefault="00F6110D" w:rsidP="00837C8F">
      <w:pPr>
        <w:numPr>
          <w:ilvl w:val="6"/>
          <w:numId w:val="2"/>
        </w:numPr>
        <w:tabs>
          <w:tab w:val="clear" w:pos="630"/>
          <w:tab w:val="left" w:pos="851"/>
        </w:tabs>
        <w:spacing w:after="0" w:line="240" w:lineRule="auto"/>
        <w:ind w:left="567" w:firstLine="0"/>
        <w:rPr>
          <w:rFonts w:ascii="Arial" w:eastAsia="Times New Roman" w:hAnsi="Arial" w:cs="Arial"/>
          <w:b/>
          <w:caps/>
          <w:color w:val="0070C0"/>
          <w:sz w:val="28"/>
          <w:szCs w:val="28"/>
          <w:lang w:val="uz-Cyrl-UZ" w:eastAsia="ru-RU"/>
        </w:rPr>
      </w:pPr>
      <w:r>
        <w:rPr>
          <w:rFonts w:ascii="Arial" w:eastAsia="Times New Roman" w:hAnsi="Arial" w:cs="Arial"/>
          <w:sz w:val="28"/>
          <w:szCs w:val="28"/>
          <w:lang w:val="uz-Cyrl-UZ" w:eastAsia="ru-RU"/>
        </w:rPr>
        <w:t>А</w:t>
      </w:r>
      <w:r w:rsidR="00837C8F" w:rsidRPr="00906A4F">
        <w:rPr>
          <w:rFonts w:ascii="Arial" w:eastAsia="Times New Roman" w:hAnsi="Arial" w:cs="Arial"/>
          <w:sz w:val="28"/>
          <w:szCs w:val="28"/>
          <w:lang w:val="uz-Cyrl-UZ" w:eastAsia="ru-RU"/>
        </w:rPr>
        <w:t>хборотлашган жамият концепцияси</w:t>
      </w:r>
    </w:p>
    <w:p w:rsidR="00837C8F" w:rsidRPr="00906A4F" w:rsidRDefault="00837C8F" w:rsidP="00837C8F">
      <w:pPr>
        <w:tabs>
          <w:tab w:val="left" w:pos="851"/>
        </w:tabs>
        <w:spacing w:after="0" w:line="240" w:lineRule="auto"/>
        <w:ind w:left="567"/>
        <w:rPr>
          <w:rFonts w:ascii="Arial" w:eastAsia="Times New Roman" w:hAnsi="Arial" w:cs="Arial"/>
          <w:b/>
          <w:caps/>
          <w:color w:val="0070C0"/>
          <w:sz w:val="28"/>
          <w:szCs w:val="28"/>
          <w:lang w:val="uz-Cyrl-UZ" w:eastAsia="ru-RU"/>
        </w:rPr>
      </w:pP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b/>
          <w:sz w:val="28"/>
          <w:szCs w:val="28"/>
          <w:lang w:val="uz-Cyrl-UZ" w:eastAsia="ru-RU"/>
        </w:rPr>
        <w:t>Ахборот, билим, маълумот тушунчаларининг</w:t>
      </w:r>
      <w:r w:rsidRPr="00906A4F">
        <w:rPr>
          <w:rFonts w:ascii="Arial" w:eastAsia="Times New Roman" w:hAnsi="Arial" w:cs="Arial"/>
          <w:sz w:val="28"/>
          <w:szCs w:val="28"/>
          <w:lang w:val="uz-Cyrl-UZ" w:eastAsia="ru-RU"/>
        </w:rPr>
        <w:t xml:space="preserve"> </w:t>
      </w:r>
      <w:r w:rsidRPr="00906A4F">
        <w:rPr>
          <w:rFonts w:ascii="Arial" w:eastAsia="Times New Roman" w:hAnsi="Arial" w:cs="Arial"/>
          <w:b/>
          <w:sz w:val="28"/>
          <w:szCs w:val="28"/>
          <w:lang w:val="uz-Cyrl-UZ" w:eastAsia="ru-RU"/>
        </w:rPr>
        <w:t>таҳлили.</w:t>
      </w:r>
      <w:r w:rsidRPr="00906A4F">
        <w:rPr>
          <w:rFonts w:ascii="Arial" w:eastAsia="Times New Roman" w:hAnsi="Arial" w:cs="Arial"/>
          <w:sz w:val="28"/>
          <w:szCs w:val="28"/>
          <w:lang w:val="uz-Cyrl-UZ" w:eastAsia="ru-RU"/>
        </w:rPr>
        <w:t xml:space="preserve"> Сўнгги йилларда «ахборот», «инвариантлик», «номуайянлик» каби умумилмий тушунчалар фалсафий таҳлил предметига айланди. Билимнинг у ёки бу тармоқларида юзага келган ва илмий билишнинг мантиқий-методологик воситалари даражасига кўтарилган бу тушунчалар нафақат объектлар ва жараёнларни кўришнинг умумий усуллари, балки ривожланаётган билимни таҳлил қилиш шакллари ҳамдир. </w:t>
      </w:r>
    </w:p>
    <w:p w:rsidR="00440C71" w:rsidRPr="00906A4F" w:rsidRDefault="00440C71" w:rsidP="00906A4F">
      <w:pPr>
        <w:spacing w:after="0" w:line="240" w:lineRule="auto"/>
        <w:ind w:firstLine="567"/>
        <w:jc w:val="both"/>
        <w:rPr>
          <w:rFonts w:ascii="Arial" w:eastAsia="Times New Roman" w:hAnsi="Arial" w:cs="Arial"/>
          <w:bCs/>
          <w:sz w:val="28"/>
          <w:szCs w:val="28"/>
          <w:lang w:val="uz-Cyrl-UZ" w:eastAsia="ru-RU"/>
        </w:rPr>
      </w:pPr>
      <w:r w:rsidRPr="00906A4F">
        <w:rPr>
          <w:rFonts w:ascii="Arial" w:eastAsia="Times New Roman" w:hAnsi="Arial" w:cs="Arial"/>
          <w:bCs/>
          <w:sz w:val="28"/>
          <w:szCs w:val="28"/>
          <w:lang w:val="uz-Cyrl-UZ" w:eastAsia="ru-RU"/>
        </w:rPr>
        <w:t>Энг умумий маънода ахборот нарса ва ҳодисалар ҳақидаги ҳар қандай маълумотни англатади, бироқ ҳозиргача ахборотнинг умум қабул қилинган таърифи йўқ.</w:t>
      </w:r>
    </w:p>
    <w:p w:rsidR="00440C71" w:rsidRPr="00906A4F" w:rsidRDefault="00440C71" w:rsidP="00906A4F">
      <w:pPr>
        <w:spacing w:after="0" w:line="240" w:lineRule="auto"/>
        <w:ind w:firstLine="567"/>
        <w:jc w:val="both"/>
        <w:rPr>
          <w:rFonts w:ascii="Arial" w:eastAsia="Times New Roman" w:hAnsi="Arial" w:cs="Arial"/>
          <w:bCs/>
          <w:sz w:val="28"/>
          <w:szCs w:val="28"/>
          <w:lang w:val="uz-Cyrl-UZ" w:eastAsia="ru-RU"/>
        </w:rPr>
      </w:pPr>
      <w:r w:rsidRPr="00906A4F">
        <w:rPr>
          <w:rFonts w:ascii="Arial" w:eastAsia="Times New Roman" w:hAnsi="Arial" w:cs="Arial"/>
          <w:bCs/>
          <w:sz w:val="28"/>
          <w:szCs w:val="28"/>
          <w:lang w:val="x-none" w:eastAsia="ru-RU"/>
        </w:rPr>
        <w:t xml:space="preserve">Ахборотнинг </w:t>
      </w:r>
      <w:r w:rsidRPr="00906A4F">
        <w:rPr>
          <w:rFonts w:ascii="Arial" w:eastAsia="Times New Roman" w:hAnsi="Arial" w:cs="Arial"/>
          <w:bCs/>
          <w:sz w:val="28"/>
          <w:szCs w:val="28"/>
          <w:lang w:val="uz-Cyrl-UZ" w:eastAsia="ru-RU"/>
        </w:rPr>
        <w:t>эн</w:t>
      </w:r>
      <w:r w:rsidRPr="00906A4F">
        <w:rPr>
          <w:rFonts w:ascii="Arial" w:eastAsia="Times New Roman" w:hAnsi="Arial" w:cs="Arial"/>
          <w:bCs/>
          <w:sz w:val="28"/>
          <w:szCs w:val="28"/>
          <w:lang w:val="x-none" w:eastAsia="ru-RU"/>
        </w:rPr>
        <w:t xml:space="preserve">г содда классик таърифи бу – </w:t>
      </w:r>
      <w:r w:rsidRPr="00906A4F">
        <w:rPr>
          <w:rFonts w:ascii="Arial" w:eastAsia="Times New Roman" w:hAnsi="Arial" w:cs="Arial"/>
          <w:bCs/>
          <w:sz w:val="28"/>
          <w:szCs w:val="28"/>
          <w:lang w:val="uz-Cyrl-UZ" w:eastAsia="ru-RU"/>
        </w:rPr>
        <w:t>маълумот беришдир. Н.Винер фикрича, “Ахборот – ташқи оламга кўникиш жараёнида ундан олинган мазмунни ифодалашдир”</w:t>
      </w:r>
      <w:r w:rsidRPr="00906A4F">
        <w:rPr>
          <w:rFonts w:ascii="Arial" w:eastAsia="Times New Roman" w:hAnsi="Arial" w:cs="Arial"/>
          <w:bCs/>
          <w:sz w:val="28"/>
          <w:szCs w:val="28"/>
          <w:vertAlign w:val="superscript"/>
          <w:lang w:val="uz-Cyrl-UZ" w:eastAsia="ru-RU"/>
        </w:rPr>
        <w:footnoteReference w:id="1"/>
      </w:r>
      <w:r w:rsidRPr="00906A4F">
        <w:rPr>
          <w:rFonts w:ascii="Arial" w:eastAsia="Times New Roman" w:hAnsi="Arial" w:cs="Arial"/>
          <w:bCs/>
          <w:sz w:val="28"/>
          <w:szCs w:val="28"/>
          <w:lang w:val="uz-Cyrl-UZ" w:eastAsia="ru-RU"/>
        </w:rPr>
        <w:t>. Бу ерда ахборот ташқи оламни акс эттириш (гносеологик жиҳат) ва адаптация (унга қўникиш) деб ифодаланади. Л.Попов “Ахборот коммуникация ва алоқа жаарёнидаги ноаниқликнинг бартараф қилиниши”</w:t>
      </w:r>
      <w:r w:rsidRPr="00906A4F">
        <w:rPr>
          <w:rFonts w:ascii="Arial" w:eastAsia="Times New Roman" w:hAnsi="Arial" w:cs="Arial"/>
          <w:bCs/>
          <w:sz w:val="28"/>
          <w:szCs w:val="28"/>
          <w:vertAlign w:val="superscript"/>
          <w:lang w:val="uz-Cyrl-UZ" w:eastAsia="ru-RU"/>
        </w:rPr>
        <w:footnoteReference w:id="2"/>
      </w:r>
      <w:r w:rsidRPr="00906A4F">
        <w:rPr>
          <w:rFonts w:ascii="Arial" w:eastAsia="Times New Roman" w:hAnsi="Arial" w:cs="Arial"/>
          <w:bCs/>
          <w:sz w:val="28"/>
          <w:szCs w:val="28"/>
          <w:lang w:val="uz-Cyrl-UZ" w:eastAsia="ru-RU"/>
        </w:rPr>
        <w:t xml:space="preserve"> деб ҳисоблайди. </w:t>
      </w:r>
      <w:r w:rsidRPr="00906A4F">
        <w:rPr>
          <w:rFonts w:ascii="Arial" w:eastAsia="Times New Roman" w:hAnsi="Arial" w:cs="Arial"/>
          <w:bCs/>
          <w:sz w:val="28"/>
          <w:szCs w:val="28"/>
          <w:lang w:val="x-none" w:eastAsia="ru-RU"/>
        </w:rPr>
        <w:t>Б</w:t>
      </w:r>
      <w:r w:rsidRPr="00906A4F">
        <w:rPr>
          <w:rFonts w:ascii="Arial" w:eastAsia="Times New Roman" w:hAnsi="Arial" w:cs="Arial"/>
          <w:bCs/>
          <w:sz w:val="28"/>
          <w:szCs w:val="28"/>
          <w:lang w:val="uz-Cyrl-UZ" w:eastAsia="ru-RU"/>
        </w:rPr>
        <w:t>у таърифда асос</w:t>
      </w:r>
      <w:r w:rsidRPr="00906A4F">
        <w:rPr>
          <w:rFonts w:ascii="Arial" w:eastAsia="Times New Roman" w:hAnsi="Arial" w:cs="Arial"/>
          <w:bCs/>
          <w:sz w:val="28"/>
          <w:szCs w:val="28"/>
          <w:lang w:val="x-none" w:eastAsia="ru-RU"/>
        </w:rPr>
        <w:t>ан</w:t>
      </w:r>
      <w:r w:rsidRPr="00906A4F">
        <w:rPr>
          <w:rFonts w:ascii="Arial" w:eastAsia="Times New Roman" w:hAnsi="Arial" w:cs="Arial"/>
          <w:bCs/>
          <w:sz w:val="28"/>
          <w:szCs w:val="28"/>
          <w:lang w:val="uz-Cyrl-UZ" w:eastAsia="ru-RU"/>
        </w:rPr>
        <w:t xml:space="preserve"> ахборотнинг фалсафий -психологик (коммуникация, алоқа) томонига эътибор қаратилади. </w:t>
      </w:r>
    </w:p>
    <w:p w:rsidR="00440C71" w:rsidRPr="0063227C"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Р.Эшби “Ахборот – структураларнинг меъёри, янгилик, оригиналлик”</w:t>
      </w:r>
      <w:r w:rsidRPr="00906A4F">
        <w:rPr>
          <w:rFonts w:ascii="Arial" w:eastAsia="Times New Roman" w:hAnsi="Arial" w:cs="Arial"/>
          <w:bCs/>
          <w:sz w:val="28"/>
          <w:szCs w:val="28"/>
          <w:vertAlign w:val="superscript"/>
          <w:lang w:val="uz-Cyrl-UZ" w:eastAsia="ru-RU"/>
        </w:rPr>
        <w:footnoteReference w:id="3"/>
      </w:r>
      <w:r w:rsidRPr="00906A4F">
        <w:rPr>
          <w:rFonts w:ascii="Arial" w:eastAsia="Times New Roman" w:hAnsi="Arial" w:cs="Arial"/>
          <w:sz w:val="28"/>
          <w:szCs w:val="28"/>
          <w:lang w:val="uz-Cyrl-UZ" w:eastAsia="ru-RU"/>
        </w:rPr>
        <w:t>, С.Моль эса, “Ахборот – танлаш эҳтимоллиги”</w:t>
      </w:r>
      <w:r w:rsidRPr="00906A4F">
        <w:rPr>
          <w:rFonts w:ascii="Arial" w:eastAsia="Times New Roman" w:hAnsi="Arial" w:cs="Arial"/>
          <w:bCs/>
          <w:sz w:val="28"/>
          <w:szCs w:val="28"/>
          <w:vertAlign w:val="superscript"/>
          <w:lang w:val="uz-Cyrl-UZ" w:eastAsia="ru-RU"/>
        </w:rPr>
        <w:footnoteReference w:id="4"/>
      </w:r>
      <w:r w:rsidRPr="00906A4F">
        <w:rPr>
          <w:rFonts w:ascii="Arial" w:eastAsia="Times New Roman" w:hAnsi="Arial" w:cs="Arial"/>
          <w:sz w:val="28"/>
          <w:szCs w:val="28"/>
          <w:lang w:val="uz-Cyrl-UZ" w:eastAsia="ru-RU"/>
        </w:rPr>
        <w:t xml:space="preserve"> деб таъриф беради. Л.Г.Свитич “Ахборот тушунчаси кўп маънога эга, лекин </w:t>
      </w:r>
      <w:r w:rsidRPr="00906A4F">
        <w:rPr>
          <w:rFonts w:ascii="Arial" w:eastAsia="Times New Roman" w:hAnsi="Arial" w:cs="Arial"/>
          <w:sz w:val="28"/>
          <w:szCs w:val="28"/>
          <w:lang w:val="uz-Cyrl-UZ" w:eastAsia="ru-RU"/>
        </w:rPr>
        <w:lastRenderedPageBreak/>
        <w:t xml:space="preserve">умумий фалсафий, метолингвистик маънода потенциал, кенг ёритилган </w:t>
      </w:r>
      <w:r w:rsidRPr="0063227C">
        <w:rPr>
          <w:rFonts w:ascii="Arial" w:eastAsia="Times New Roman" w:hAnsi="Arial" w:cs="Arial"/>
          <w:sz w:val="28"/>
          <w:szCs w:val="28"/>
          <w:lang w:val="uz-Cyrl-UZ" w:eastAsia="ru-RU"/>
        </w:rPr>
        <w:t>реал моҳиятларнинг мажмуи”</w:t>
      </w:r>
      <w:r w:rsidRPr="0063227C">
        <w:rPr>
          <w:rFonts w:ascii="Arial" w:eastAsia="Times New Roman" w:hAnsi="Arial" w:cs="Arial"/>
          <w:bCs/>
          <w:sz w:val="28"/>
          <w:szCs w:val="28"/>
          <w:vertAlign w:val="superscript"/>
          <w:lang w:val="uz-Cyrl-UZ" w:eastAsia="ru-RU"/>
        </w:rPr>
        <w:footnoteReference w:id="5"/>
      </w:r>
      <w:r w:rsidRPr="0063227C">
        <w:rPr>
          <w:rFonts w:ascii="Arial" w:eastAsia="Times New Roman" w:hAnsi="Arial" w:cs="Arial"/>
          <w:sz w:val="28"/>
          <w:szCs w:val="28"/>
          <w:lang w:val="uz-Cyrl-UZ" w:eastAsia="ru-RU"/>
        </w:rPr>
        <w:t xml:space="preserve"> деб тушунади.</w:t>
      </w:r>
    </w:p>
    <w:p w:rsidR="00440C71" w:rsidRPr="0063227C" w:rsidRDefault="00440C71" w:rsidP="00906A4F">
      <w:pPr>
        <w:spacing w:after="0" w:line="240" w:lineRule="auto"/>
        <w:ind w:firstLine="567"/>
        <w:jc w:val="both"/>
        <w:rPr>
          <w:rFonts w:ascii="Arial" w:eastAsia="Times New Roman" w:hAnsi="Arial" w:cs="Arial"/>
          <w:sz w:val="28"/>
          <w:szCs w:val="28"/>
          <w:lang w:val="uz-Cyrl-UZ" w:eastAsia="ru-RU"/>
        </w:rPr>
      </w:pPr>
      <w:r w:rsidRPr="0063227C">
        <w:rPr>
          <w:rFonts w:ascii="Arial" w:eastAsia="Times New Roman" w:hAnsi="Arial" w:cs="Arial"/>
          <w:i/>
          <w:sz w:val="28"/>
          <w:szCs w:val="28"/>
          <w:lang w:val="uz-Cyrl-UZ" w:eastAsia="ru-RU"/>
        </w:rPr>
        <w:t>Ахборот</w:t>
      </w:r>
      <w:r w:rsidRPr="0063227C">
        <w:rPr>
          <w:rFonts w:ascii="Arial" w:eastAsia="Times New Roman" w:hAnsi="Arial" w:cs="Arial"/>
          <w:b/>
          <w:sz w:val="28"/>
          <w:szCs w:val="28"/>
          <w:lang w:val="uz-Cyrl-UZ" w:eastAsia="ru-RU"/>
        </w:rPr>
        <w:t xml:space="preserve"> </w:t>
      </w:r>
      <w:r w:rsidRPr="0063227C">
        <w:rPr>
          <w:rFonts w:ascii="Arial" w:eastAsia="Times New Roman" w:hAnsi="Arial" w:cs="Arial"/>
          <w:sz w:val="28"/>
          <w:szCs w:val="28"/>
          <w:lang w:val="uz-Cyrl-UZ" w:eastAsia="ru-RU"/>
        </w:rPr>
        <w:t xml:space="preserve">– </w:t>
      </w:r>
      <w:r w:rsidRPr="0063227C">
        <w:rPr>
          <w:rFonts w:ascii="Arial" w:eastAsia="Times New Roman" w:hAnsi="Arial" w:cs="Arial"/>
          <w:i/>
          <w:sz w:val="28"/>
          <w:szCs w:val="28"/>
          <w:lang w:val="uz-Cyrl-UZ" w:eastAsia="ru-RU"/>
        </w:rPr>
        <w:t xml:space="preserve">объектив реалликнинг муҳим қисмини ифодаловчи тушунча бўлиб, ўзини сақлаш, қайта ишлаш ва таъсир натижалари (излари)дан фойдаланиш учун мўлжалланган моддий тизимларда намоён бўлади. </w:t>
      </w:r>
      <w:r w:rsidRPr="0063227C">
        <w:rPr>
          <w:rFonts w:ascii="Arial" w:eastAsia="Times New Roman" w:hAnsi="Arial" w:cs="Arial"/>
          <w:sz w:val="28"/>
          <w:szCs w:val="28"/>
          <w:lang w:val="uz-Cyrl-UZ" w:eastAsia="ru-RU"/>
        </w:rPr>
        <w:t xml:space="preserve">Объективлик, моддийлаштириш ва узатиш имкониятининг мавжудлиги – ахборотнинг муҳим хусусиятлари. </w:t>
      </w:r>
    </w:p>
    <w:p w:rsidR="00440C71" w:rsidRPr="0063227C" w:rsidRDefault="00440C71" w:rsidP="00906A4F">
      <w:pPr>
        <w:spacing w:after="0" w:line="240" w:lineRule="auto"/>
        <w:ind w:firstLine="567"/>
        <w:jc w:val="both"/>
        <w:rPr>
          <w:rFonts w:ascii="Arial" w:eastAsia="Times New Roman" w:hAnsi="Arial" w:cs="Arial"/>
          <w:sz w:val="28"/>
          <w:szCs w:val="28"/>
          <w:lang w:val="uz-Cyrl-UZ" w:eastAsia="ru-RU"/>
        </w:rPr>
      </w:pPr>
      <w:r w:rsidRPr="0063227C">
        <w:rPr>
          <w:rFonts w:ascii="Arial" w:eastAsia="Times New Roman" w:hAnsi="Arial" w:cs="Arial"/>
          <w:sz w:val="28"/>
          <w:szCs w:val="28"/>
          <w:lang w:val="uz-Cyrl-UZ" w:eastAsia="ru-RU"/>
        </w:rPr>
        <w:t>«Ахборотни ўрганиш ахборот-бошқарув жараёнини таҳлил қилиш билан узвий боғлиқ, чунки ахборот унда функционал хосса сифатида мавжуддир»</w:t>
      </w:r>
      <w:r w:rsidRPr="0063227C">
        <w:rPr>
          <w:rFonts w:ascii="Arial" w:eastAsia="Times New Roman" w:hAnsi="Arial" w:cs="Arial"/>
          <w:sz w:val="28"/>
          <w:szCs w:val="28"/>
          <w:vertAlign w:val="superscript"/>
          <w:lang w:eastAsia="ru-RU"/>
        </w:rPr>
        <w:footnoteReference w:id="6"/>
      </w:r>
      <w:r w:rsidRPr="0063227C">
        <w:rPr>
          <w:rFonts w:ascii="Arial" w:eastAsia="Times New Roman" w:hAnsi="Arial" w:cs="Arial"/>
          <w:sz w:val="28"/>
          <w:szCs w:val="28"/>
          <w:vertAlign w:val="superscript"/>
          <w:lang w:val="uz-Cyrl-UZ" w:eastAsia="ru-RU"/>
        </w:rPr>
        <w:t>.</w:t>
      </w:r>
      <w:r w:rsidRPr="0063227C">
        <w:rPr>
          <w:rFonts w:ascii="Arial" w:eastAsia="Times New Roman" w:hAnsi="Arial" w:cs="Arial"/>
          <w:sz w:val="28"/>
          <w:szCs w:val="28"/>
          <w:lang w:val="uz-Cyrl-UZ" w:eastAsia="ru-RU"/>
        </w:rPr>
        <w:t xml:space="preserve"> </w:t>
      </w:r>
    </w:p>
    <w:p w:rsidR="00440C71" w:rsidRPr="0063227C" w:rsidRDefault="00440C71" w:rsidP="00906A4F">
      <w:pPr>
        <w:spacing w:after="0" w:line="240" w:lineRule="auto"/>
        <w:ind w:firstLine="567"/>
        <w:jc w:val="both"/>
        <w:rPr>
          <w:rFonts w:ascii="Arial" w:eastAsia="Times New Roman" w:hAnsi="Arial" w:cs="Arial"/>
          <w:sz w:val="28"/>
          <w:szCs w:val="28"/>
          <w:lang w:eastAsia="ru-RU"/>
        </w:rPr>
      </w:pPr>
      <w:r w:rsidRPr="0063227C">
        <w:rPr>
          <w:rFonts w:ascii="Arial" w:eastAsia="Times New Roman" w:hAnsi="Arial" w:cs="Arial"/>
          <w:b/>
          <w:bCs/>
          <w:sz w:val="28"/>
          <w:szCs w:val="28"/>
          <w:lang w:val="uz-Cyrl-UZ" w:eastAsia="ru-RU"/>
        </w:rPr>
        <w:t xml:space="preserve"> </w:t>
      </w:r>
      <w:r w:rsidRPr="0063227C">
        <w:rPr>
          <w:rFonts w:ascii="Arial" w:eastAsia="Times New Roman" w:hAnsi="Arial" w:cs="Arial"/>
          <w:sz w:val="28"/>
          <w:szCs w:val="28"/>
          <w:lang w:val="uz-Cyrl-UZ" w:eastAsia="ru-RU"/>
        </w:rPr>
        <w:t xml:space="preserve">«Ахборот», «маълумот», «билим» тушунчалари кўпинча бир-бирига ўхшатилади. Бу қисман шу билан изоҳланадики, бир даражада ахборот сифатида амал қилувчи далиллар бошқа даражада маълумотлар сифатида амал қилиши мумкин. </w:t>
      </w:r>
      <w:r w:rsidRPr="0063227C">
        <w:rPr>
          <w:rFonts w:ascii="Arial" w:eastAsia="Times New Roman" w:hAnsi="Arial" w:cs="Arial"/>
          <w:sz w:val="28"/>
          <w:szCs w:val="28"/>
          <w:lang w:eastAsia="ru-RU"/>
        </w:rPr>
        <w:t xml:space="preserve">Масалан, радио ёки телевидение мухбири интервью жараёнида муайян ахборот олади. Бу ахборот жамоатчилик фикрини ўрганиш маркази учун маълумот бўлиб хизмат қилади. Мазкур марказ томонидан эълон қилинган ахборотдан, ўз навбатида, юқори идора таҳлил учун маълумот сифатида фойдаланиши мумкин.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63227C">
        <w:rPr>
          <w:rFonts w:ascii="Arial" w:eastAsia="Times New Roman" w:hAnsi="Arial" w:cs="Arial"/>
          <w:i/>
          <w:sz w:val="28"/>
          <w:szCs w:val="28"/>
          <w:lang w:eastAsia="ru-RU"/>
        </w:rPr>
        <w:t>Маълумотлар муайян хулоса чиқариш ёки қарор қабул қилишга хизмат қилади</w:t>
      </w:r>
      <w:r w:rsidRPr="0063227C">
        <w:rPr>
          <w:rFonts w:ascii="Arial" w:eastAsia="Times New Roman" w:hAnsi="Arial" w:cs="Arial"/>
          <w:sz w:val="28"/>
          <w:szCs w:val="28"/>
          <w:lang w:eastAsia="ru-RU"/>
        </w:rPr>
        <w:t xml:space="preserve">. </w:t>
      </w:r>
      <w:r w:rsidRPr="0063227C">
        <w:rPr>
          <w:rFonts w:ascii="Arial" w:eastAsia="Times New Roman" w:hAnsi="Arial" w:cs="Arial"/>
          <w:i/>
          <w:sz w:val="28"/>
          <w:szCs w:val="28"/>
          <w:lang w:eastAsia="ru-RU"/>
        </w:rPr>
        <w:t>Улар сақланиши, узатилиши ва берилиши мумкин, аммо ахборот сифатида амал қилиши мумкин эмас.</w:t>
      </w:r>
      <w:r w:rsidRPr="0063227C">
        <w:rPr>
          <w:rFonts w:ascii="Arial" w:eastAsia="Times New Roman" w:hAnsi="Arial" w:cs="Arial"/>
          <w:sz w:val="28"/>
          <w:szCs w:val="28"/>
          <w:lang w:eastAsia="ru-RU"/>
        </w:rPr>
        <w:t xml:space="preserve"> «Маълумотлар» тушунчаси ўзаро боғлиқ бўлмаган далиллар мажмуини акс эттиради</w:t>
      </w:r>
      <w:r w:rsidRPr="00906A4F">
        <w:rPr>
          <w:rFonts w:ascii="Arial" w:eastAsia="Times New Roman" w:hAnsi="Arial" w:cs="Arial"/>
          <w:sz w:val="28"/>
          <w:szCs w:val="28"/>
          <w:lang w:eastAsia="ru-RU"/>
        </w:rPr>
        <w:t xml:space="preserve">. Маълумотларни таҳлил қилиш, алоқаларини аниқлаш, энг муҳим далилларни ажратиш ва уларни синтез қилиш йўли билан ахборотга айлантириш мумкин. Шу боис ахборот маълумотларга қараганда кўпроқ қимматга эга бўлади. </w:t>
      </w:r>
      <w:r w:rsidRPr="00906A4F">
        <w:rPr>
          <w:rFonts w:ascii="Arial" w:eastAsia="Times New Roman" w:hAnsi="Arial" w:cs="Arial"/>
          <w:i/>
          <w:sz w:val="28"/>
          <w:szCs w:val="28"/>
          <w:lang w:eastAsia="ru-RU"/>
        </w:rPr>
        <w:t>Ахборот бу оқилона фойдаланиш учун муайян шаклга солинган маълумотлардир.</w:t>
      </w:r>
      <w:r w:rsidRPr="00906A4F">
        <w:rPr>
          <w:rFonts w:ascii="Arial" w:eastAsia="Times New Roman" w:hAnsi="Arial" w:cs="Arial"/>
          <w:sz w:val="28"/>
          <w:szCs w:val="28"/>
          <w:lang w:eastAsia="ru-RU"/>
        </w:rPr>
        <w:t xml:space="preserve"> Ўз навбатида, ахборот блокларини тегишли тарзда ишлов бериш йўли билан яхлит билим корпусига айлантириш мумкин.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 xml:space="preserve">Аммо ҳар қандай ахборот ҳам билим бўла олмайди. Хўш, ахборот ва билимнинг ўзаро нисбати қандай? Кўпинча бу тушунчалар бир-бирига ўхшатилади, Фалсафа </w:t>
      </w:r>
      <w:r w:rsidRPr="00906A4F">
        <w:rPr>
          <w:rFonts w:ascii="Arial" w:eastAsia="Times New Roman" w:hAnsi="Arial" w:cs="Arial"/>
          <w:sz w:val="28"/>
          <w:szCs w:val="28"/>
          <w:lang w:val="uz-Cyrl-UZ" w:eastAsia="ru-RU"/>
        </w:rPr>
        <w:t>қомусий луғатида</w:t>
      </w:r>
      <w:r w:rsidRPr="00906A4F">
        <w:rPr>
          <w:rFonts w:ascii="Arial" w:eastAsia="Times New Roman" w:hAnsi="Arial" w:cs="Arial"/>
          <w:sz w:val="28"/>
          <w:szCs w:val="28"/>
          <w:lang w:eastAsia="ru-RU"/>
        </w:rPr>
        <w:t xml:space="preserve"> билим «Кишиларнинг</w:t>
      </w:r>
      <w:r w:rsidRPr="00906A4F">
        <w:rPr>
          <w:rFonts w:ascii="Arial" w:eastAsia="Times New Roman" w:hAnsi="Arial" w:cs="Arial"/>
          <w:sz w:val="28"/>
          <w:szCs w:val="28"/>
          <w:lang w:val="uz-Cyrl-UZ" w:eastAsia="ru-RU"/>
        </w:rPr>
        <w:t xml:space="preserve"> табиат ва жамият ҳодисалари ҳақида хосил қилган маълумотлари</w:t>
      </w:r>
      <w:r w:rsidRPr="00906A4F">
        <w:rPr>
          <w:rFonts w:ascii="Arial" w:eastAsia="Times New Roman" w:hAnsi="Arial" w:cs="Arial"/>
          <w:sz w:val="28"/>
          <w:szCs w:val="28"/>
          <w:lang w:eastAsia="ru-RU"/>
        </w:rPr>
        <w:t>»</w:t>
      </w:r>
      <w:r w:rsidRPr="00906A4F">
        <w:rPr>
          <w:rFonts w:ascii="Arial" w:eastAsia="Times New Roman" w:hAnsi="Arial" w:cs="Arial"/>
          <w:sz w:val="28"/>
          <w:szCs w:val="28"/>
          <w:vertAlign w:val="superscript"/>
          <w:lang w:eastAsia="ru-RU"/>
        </w:rPr>
        <w:footnoteReference w:id="7"/>
      </w:r>
      <w:r w:rsidRPr="00906A4F">
        <w:rPr>
          <w:rFonts w:ascii="Arial" w:eastAsia="Times New Roman" w:hAnsi="Arial" w:cs="Arial"/>
          <w:sz w:val="28"/>
          <w:szCs w:val="28"/>
          <w:lang w:eastAsia="ru-RU"/>
        </w:rPr>
        <w:t xml:space="preserve">, деб тавсифланади. Бизнингча, бу фикрга қўшилиб бўлмайди. Аммо билим ва ахборотнинг ўзаро нисбати муаммосининг бир хил ечими мавжуд эмас. </w:t>
      </w:r>
    </w:p>
    <w:p w:rsidR="00440C71" w:rsidRPr="00906A4F" w:rsidRDefault="00440C71" w:rsidP="00906A4F">
      <w:pPr>
        <w:tabs>
          <w:tab w:val="left" w:pos="1890"/>
        </w:tabs>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Умуман олганда, ахборот тушунчаси билим тушунчасидан кенгроқ. Масалан, с</w:t>
      </w:r>
      <w:r w:rsidRPr="00906A4F">
        <w:rPr>
          <w:rFonts w:ascii="Arial" w:eastAsia="Times New Roman" w:hAnsi="Arial" w:cs="Arial"/>
          <w:sz w:val="28"/>
          <w:szCs w:val="28"/>
          <w:lang w:val="uz-Cyrl-UZ" w:eastAsia="ru-RU"/>
        </w:rPr>
        <w:t>ў</w:t>
      </w:r>
      <w:r w:rsidRPr="00906A4F">
        <w:rPr>
          <w:rFonts w:ascii="Arial" w:eastAsia="Times New Roman" w:hAnsi="Arial" w:cs="Arial"/>
          <w:sz w:val="28"/>
          <w:szCs w:val="28"/>
          <w:lang w:eastAsia="ru-RU"/>
        </w:rPr>
        <w:t>қмоқда ётган синган дарахт шохи ахборот беради – йўловчининг ҳаракат йўналишини кўрсатади, аммо йўл ҳақида – унинг оғирлиги, узунлиги, рельефи, с</w:t>
      </w:r>
      <w:r w:rsidRPr="00906A4F">
        <w:rPr>
          <w:rFonts w:ascii="Arial" w:eastAsia="Times New Roman" w:hAnsi="Arial" w:cs="Arial"/>
          <w:sz w:val="28"/>
          <w:szCs w:val="28"/>
          <w:lang w:val="uz-Cyrl-UZ" w:eastAsia="ru-RU"/>
        </w:rPr>
        <w:t>ў</w:t>
      </w:r>
      <w:r w:rsidRPr="00906A4F">
        <w:rPr>
          <w:rFonts w:ascii="Arial" w:eastAsia="Times New Roman" w:hAnsi="Arial" w:cs="Arial"/>
          <w:sz w:val="28"/>
          <w:szCs w:val="28"/>
          <w:lang w:eastAsia="ru-RU"/>
        </w:rPr>
        <w:t xml:space="preserve">қмоқдан ўтиш учун қулай кун вақти ёки </w:t>
      </w:r>
      <w:r w:rsidRPr="00906A4F">
        <w:rPr>
          <w:rFonts w:ascii="Arial" w:eastAsia="Times New Roman" w:hAnsi="Arial" w:cs="Arial"/>
          <w:sz w:val="28"/>
          <w:szCs w:val="28"/>
          <w:lang w:eastAsia="ru-RU"/>
        </w:rPr>
        <w:lastRenderedPageBreak/>
        <w:t xml:space="preserve">йил мавсуми ва ҳоказолар тўғрисида билим бермайди. Билим – билиш фаолиятининг натижаси, мазкур фаолият ёрдамида олинган борлиқ ҳақидаги тушунчалар тизими. Бинобарин, ҳар қандай билим ҳам ахборот беравермайди. Фақат муайян даражада ўзгартирилган, тилда (овозлар, имо-ишоралар, расмлар ва б.) қайд этилган ва ифодаланган ахборотга билим деб қараш мумкин. Билим, ижтимоий ва табиий борлиқнинг белги шаклидаги идеал инъикоси сифатида, ахборотдан фарқли ўлароқ, шахсий инсоний ҳодиса ҳисобланади, у субъектив шаклда мавжуд бўлади. Ахборот нафақат субъектив шаклда (билим шаклида), балки объектив шаклда ҳам мавжуддир. У ўзининг бевосита яратувчисидан ажратилган ва бошқа моддий ташувчиларда мустаҳкамланган. Ахборот доим алоқа тармоқлари орқали билим бериш хусусиятига эга, билим эса доим ўз яратувчисининг шахси билан боғлиқ.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 xml:space="preserve">Бошқа томондан, агар биз ахборотни фақат формаллаштирилган билим деб, билимни эса онгнинг мавжудлиги шакли деб тушунадиган бўлсак, билим тушунчаси ахборот тушунчасидан кенгроқ. Бирон бир символ ёки символлар гуруҳи ўзининг фақат физик хусусиятига кўра билим бўла олмайди. Улар билимга айланиши учун муайян маънога эга бўлиши ва фаолият учун асос бўлиб хизмат қилиши, маълум прагматик муносабатларга киришиши лозим. Билим жараён ёки нарса эмас, балки субъект билан объект ўртасидаги муносабатларнинг алоҳида тизимидир. </w:t>
      </w:r>
      <w:r w:rsidRPr="00906A4F">
        <w:rPr>
          <w:rFonts w:ascii="Arial" w:eastAsia="Times New Roman" w:hAnsi="Arial" w:cs="Arial"/>
          <w:iCs/>
          <w:sz w:val="28"/>
          <w:szCs w:val="28"/>
          <w:lang w:eastAsia="ru-RU"/>
        </w:rPr>
        <w:t>Билим инсоннинг борлиққа нисбатан амалий муносабатда бўлиши жараёнида юзага келган, инсон фаолиятининг зарур шарти ҳисобланган борлиқнинг ҳиссий ва мантиқий шакллардаги инъикосидир</w:t>
      </w:r>
      <w:r w:rsidRPr="00906A4F">
        <w:rPr>
          <w:rFonts w:ascii="Arial" w:eastAsia="Times New Roman" w:hAnsi="Arial" w:cs="Arial"/>
          <w:i/>
          <w:iCs/>
          <w:sz w:val="28"/>
          <w:szCs w:val="28"/>
          <w:lang w:eastAsia="ru-RU"/>
        </w:rPr>
        <w:t>.</w:t>
      </w:r>
      <w:r w:rsidRPr="00906A4F">
        <w:rPr>
          <w:rFonts w:ascii="Arial" w:eastAsia="Times New Roman" w:hAnsi="Arial" w:cs="Arial"/>
          <w:sz w:val="28"/>
          <w:szCs w:val="28"/>
          <w:lang w:eastAsia="ru-RU"/>
        </w:rPr>
        <w:t xml:space="preserve"> Билим таркибида доим ахборот мавжуд, лекин бу «инсоний» ахборот ўз хусусиятларига эга. Билим – инсон онгининг таркибий қисми. Онг, билимдан ташқари, </w:t>
      </w:r>
      <w:r w:rsidRPr="00906A4F">
        <w:rPr>
          <w:rFonts w:ascii="Arial" w:eastAsia="Times New Roman" w:hAnsi="Arial" w:cs="Arial"/>
          <w:sz w:val="28"/>
          <w:szCs w:val="28"/>
          <w:lang w:val="uz-Cyrl-UZ" w:eastAsia="ru-RU"/>
        </w:rPr>
        <w:t>ҳиссиёт</w:t>
      </w:r>
      <w:r w:rsidRPr="00906A4F">
        <w:rPr>
          <w:rFonts w:ascii="Arial" w:eastAsia="Times New Roman" w:hAnsi="Arial" w:cs="Arial"/>
          <w:sz w:val="28"/>
          <w:szCs w:val="28"/>
          <w:lang w:eastAsia="ru-RU"/>
        </w:rPr>
        <w:t xml:space="preserve">, кайфият, сезги, ирода ва ҳоказоларга ҳам эга. Билим, онгнинг таркибий қисми сифатида, улар билан чамбарчас боғлиқ. Ахборот коммуникатив жараёнга қўшилиб, билим муайян шахснинг бойлигига айланишига имконият яратади. Билим – субъект онгининг мазмуни, билиш фаолиятининг натижаси, амалда мавжуд предметларга боғланган билиш образлари мажмуи. Муайян субъект билимининг мазмуни ҳеч қачон идрок этилган ахборот мазмуни билангина чекланмайди. Идрок этиш билимнинг алоҳида тури сифатида олинган ахборотни англаб етиш, тушуниш, талқин қилишни назарда тутади. </w:t>
      </w:r>
    </w:p>
    <w:p w:rsidR="00440C71" w:rsidRPr="00906A4F" w:rsidRDefault="00440C71" w:rsidP="00906A4F">
      <w:pPr>
        <w:spacing w:after="0" w:line="240" w:lineRule="auto"/>
        <w:ind w:firstLine="567"/>
        <w:jc w:val="both"/>
        <w:rPr>
          <w:rFonts w:ascii="Arial" w:eastAsia="Times New Roman" w:hAnsi="Arial" w:cs="Arial"/>
          <w:bCs/>
          <w:sz w:val="28"/>
          <w:szCs w:val="28"/>
          <w:lang w:val="uz-Cyrl-UZ" w:eastAsia="ru-RU"/>
        </w:rPr>
      </w:pPr>
      <w:r w:rsidRPr="00906A4F">
        <w:rPr>
          <w:rFonts w:ascii="Arial" w:eastAsia="Times New Roman" w:hAnsi="Arial" w:cs="Arial"/>
          <w:sz w:val="28"/>
          <w:szCs w:val="28"/>
          <w:lang w:val="uz-Cyrl-UZ" w:eastAsia="ru-RU"/>
        </w:rPr>
        <w:t xml:space="preserve">Дарҳақиқат, инсоният илгари ҳеч қачон ҳозиргидек жадал суръатларда ахборот тўпламаган. Бу айниқса илмий билимларнинг ўсишига хосдир. Агар милод бошидан илмий билимларнинг икки баравар ўсиши учун 1750 йил талаб этилган бўлса, иккинчи шундай ўсиш 1900 йилда, учинчи ўсиш эса – 1950 йилда, яъни атиги 50 йил ичида содир бўлди. Бу ярим аср мобайнида ахборот ҳажми 8-10 баравар кўпайди. Агар XIX асрда илмий ахборот ҳажми ҳар 50 йилда </w:t>
      </w:r>
      <w:r w:rsidRPr="00906A4F">
        <w:rPr>
          <w:rFonts w:ascii="Arial" w:eastAsia="Times New Roman" w:hAnsi="Arial" w:cs="Arial"/>
          <w:sz w:val="28"/>
          <w:szCs w:val="28"/>
          <w:lang w:val="uz-Cyrl-UZ" w:eastAsia="ru-RU"/>
        </w:rPr>
        <w:lastRenderedPageBreak/>
        <w:t>икки баравар кўпайган бўлса, ҳозирда ҳар 20 ойда икки баравар кўпаймоқда.</w:t>
      </w:r>
    </w:p>
    <w:p w:rsidR="00440C71" w:rsidRPr="00906A4F" w:rsidRDefault="00440C71" w:rsidP="00906A4F">
      <w:pPr>
        <w:spacing w:after="0" w:line="240" w:lineRule="auto"/>
        <w:ind w:firstLine="567"/>
        <w:jc w:val="both"/>
        <w:rPr>
          <w:rFonts w:ascii="Arial" w:eastAsia="Times New Roman" w:hAnsi="Arial" w:cs="Arial"/>
          <w:b/>
          <w:bCs/>
          <w:sz w:val="28"/>
          <w:szCs w:val="28"/>
          <w:lang w:val="uz-Cyrl-UZ" w:eastAsia="ru-RU"/>
        </w:rPr>
      </w:pPr>
      <w:r w:rsidRPr="00906A4F">
        <w:rPr>
          <w:rFonts w:ascii="Arial" w:eastAsia="Times New Roman" w:hAnsi="Arial" w:cs="Arial"/>
          <w:bCs/>
          <w:sz w:val="28"/>
          <w:szCs w:val="28"/>
          <w:lang w:val="uz-Cyrl-UZ" w:eastAsia="ru-RU"/>
        </w:rPr>
        <w:t>Ахборот ижтимоий – иқтисодий, технологик ва маданий тараққиётнинг муҳим рeсурсидир; ундан фойдаланиш масштаблари, анъанавий ресурслардан фойдаланиш (энергия, хом ашё ва ҳ.к.) масштабларига тенг. Ахборотга сарф қилинган маблағ макроиқтисодий аҳамиятга эга. Ахборотнинг жамият ҳаётидаги аҳамияти кундан кунга ортмоқда. Ахборот билан ишлаш усуллари ўзгармоқда, янги ахборот технологияларини қўллаш соҳалари кенгаймоқда</w:t>
      </w:r>
      <w:r w:rsidRPr="00906A4F">
        <w:rPr>
          <w:rFonts w:ascii="Arial" w:eastAsia="Times New Roman" w:hAnsi="Arial" w:cs="Arial"/>
          <w:b/>
          <w:bCs/>
          <w:sz w:val="28"/>
          <w:szCs w:val="28"/>
          <w:lang w:val="uz-Cyrl-UZ" w:eastAsia="ru-RU"/>
        </w:rPr>
        <w:t>.</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Ахборот ўз субъекти ва объекти (манбаи) ўртасидаги ўзаро алоқа жараёнининг маҳсули (натижаси) сифатида вужудга келади. Акс эттиришнинг узатилган, инвариант қисми сифатидаги ахборот концепцияси танлаш жараёнини амалга оширишга қодир ўзини ўзи бошқарувчи тизимлар фаолиятини тавсифлаши мумкин. Ахборот мураккаб таркибли тизимларда акс эттирилган ранг-барангликнинг бошқарувга хизмат кўрсатувчи муҳим қисми, коммуникация воситаси сифатида намоён бўлади. У бир қанча хоссаларни ўзида мужассамлаштиради – нафақат акс эттириш, бошқариш, балки алоқа воситаси сифатида ҳам амал қилади. Бу ерда ахборотнинг коммуникатив жиҳати биринчи ўринга чиқади.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Ахборот</w:t>
      </w:r>
      <w:r w:rsidRPr="00906A4F">
        <w:rPr>
          <w:rFonts w:ascii="Arial" w:eastAsia="Times New Roman" w:hAnsi="Arial" w:cs="Arial"/>
          <w:b/>
          <w:sz w:val="28"/>
          <w:szCs w:val="28"/>
          <w:lang w:val="uz-Cyrl-UZ" w:eastAsia="ru-RU"/>
        </w:rPr>
        <w:t xml:space="preserve"> </w:t>
      </w:r>
      <w:r w:rsidRPr="00906A4F">
        <w:rPr>
          <w:rFonts w:ascii="Arial" w:eastAsia="Times New Roman" w:hAnsi="Arial" w:cs="Arial"/>
          <w:sz w:val="28"/>
          <w:szCs w:val="28"/>
          <w:lang w:val="uz-Cyrl-UZ" w:eastAsia="ru-RU"/>
        </w:rPr>
        <w:t>–объектив реалликнинг муҳим қисмини ифодаловчи тушунча бўлиб, ўзини сақлаш, қайта ишлаш ва таъсир натижалари (излари)дан фойдаланиш учун мўлжалланган моддий тизимларда намоён бўлади. Ахборот бу тизимларнинг фаолият жараёнида ўз мазмунига эга. Объективлик, моддийлаштириш ва узатиш имкониятининг мавжудлиги – ахборотнинг муҳим хусусиятларидир. «Ахборотни ўрганиш ахборот-бошқарув жараёнини таҳлил қилиш билан узвий боғлиқ, чунки ахборот унда функционал хосса сифатида мавжуддир»</w:t>
      </w:r>
      <w:r w:rsidRPr="00906A4F">
        <w:rPr>
          <w:rFonts w:ascii="Arial" w:eastAsia="Times New Roman" w:hAnsi="Arial" w:cs="Arial"/>
          <w:sz w:val="28"/>
          <w:szCs w:val="28"/>
          <w:vertAlign w:val="superscript"/>
          <w:lang w:eastAsia="ru-RU"/>
        </w:rPr>
        <w:footnoteReference w:id="8"/>
      </w:r>
      <w:r w:rsidRPr="00906A4F">
        <w:rPr>
          <w:rFonts w:ascii="Arial" w:eastAsia="Times New Roman" w:hAnsi="Arial" w:cs="Arial"/>
          <w:sz w:val="28"/>
          <w:szCs w:val="28"/>
          <w:lang w:val="uz-Cyrl-UZ" w:eastAsia="ru-RU"/>
        </w:rPr>
        <w:t>.</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Илмий билимлар ҳажмининг ўсиши билан боғлиқ бўлган демократик жамият шароитида билимнинг янги шаклларини излаш муаммоси муҳим аҳамият касб этади. Бу муаммо асосан билимни семиотика воситалари ёрдамида соддалаштириш йўли билан шаклан ўзгартириш билан боғлиқ.</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Ахборотнинг эвристик мазмунини ўрганишда информацион вазиятнинг қуйидаги унсурлари муҳим ўрин тутади: 1) ахборот субъекти (ахборот олувчи, уни ўзгартирувчи ва ундан фойдаланувчи), ахборот объекти (ахборот манбаи): субъект билан ўзаро алоқага киришади; 2) эҳтиёжлар: акс эттирилган ранг-барангликнинг муҳим қисмини танлаш масаласини ечади. Субъектнинг қизғин изчил фаолияти ахборотнинг шаклланиш жараёнида муҳим омиллардан бири сифатида амал қилади. Ташқи таъсирлардан ахборот объектининг субъектга таъсири, </w:t>
      </w:r>
      <w:r w:rsidRPr="00906A4F">
        <w:rPr>
          <w:rFonts w:ascii="Arial" w:eastAsia="Times New Roman" w:hAnsi="Arial" w:cs="Arial"/>
          <w:sz w:val="28"/>
          <w:szCs w:val="28"/>
          <w:lang w:val="uz-Cyrl-UZ" w:eastAsia="ru-RU"/>
        </w:rPr>
        <w:lastRenderedPageBreak/>
        <w:t xml:space="preserve">таъсирни кодлаштириш ва моделлаштириш, тескари алоқа, субъектнинг билим даражаси таъсирида ўзгариш ва ҳоказоларни қайд этиш мумкин.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Хуллас, ахборот ва билим ўзаро нисбатининг бир хил таърифи мавжуд эмас. Фақат шу нарса аниқки, улар ўртасида чуқур диалектик алоқа мавжуд. Бу алоқа шу қадар чуқурки, баъзан ахборот ва билим тушунчалари кундалик амалиётимизда, айниқса, ҳозирги кунда информацион портлаш деб ном олган инсон билимининг жадал ўсиши тўғрисида сўз юритилган ҳолларда бир-бирига ўхшатилади.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i/>
          <w:sz w:val="28"/>
          <w:szCs w:val="28"/>
          <w:lang w:val="uz-Cyrl-UZ" w:eastAsia="ru-RU"/>
        </w:rPr>
        <w:t>Билимнинг информативлиги</w:t>
      </w:r>
      <w:r w:rsidRPr="00906A4F">
        <w:rPr>
          <w:rFonts w:ascii="Arial" w:eastAsia="Times New Roman" w:hAnsi="Arial" w:cs="Arial"/>
          <w:sz w:val="28"/>
          <w:szCs w:val="28"/>
          <w:lang w:val="uz-Cyrl-UZ" w:eastAsia="ru-RU"/>
        </w:rPr>
        <w:t xml:space="preserve"> </w:t>
      </w:r>
      <w:r w:rsidRPr="00906A4F">
        <w:rPr>
          <w:rFonts w:ascii="Arial" w:eastAsia="Times New Roman" w:hAnsi="Arial" w:cs="Arial"/>
          <w:i/>
          <w:sz w:val="28"/>
          <w:szCs w:val="28"/>
          <w:lang w:val="uz-Cyrl-UZ" w:eastAsia="ru-RU"/>
        </w:rPr>
        <w:t>билиш фаолиятининг барча соҳалари, коммуникатив жараёнларда муҳим аҳамиятга эга</w:t>
      </w:r>
      <w:r w:rsidRPr="00906A4F">
        <w:rPr>
          <w:rFonts w:ascii="Arial" w:eastAsia="Times New Roman" w:hAnsi="Arial" w:cs="Arial"/>
          <w:sz w:val="28"/>
          <w:szCs w:val="28"/>
          <w:lang w:val="uz-Cyrl-UZ" w:eastAsia="ru-RU"/>
        </w:rPr>
        <w:t>. Бунда «кундалик амалиёт, ишлаб чиқариш фаолияти, одамлар ўртасидаги муносабатларда алоқа техникаси маъносидаги ахборот миқдори эмас, балки аввало ахборотнинг мазмуни ёки бошқача айтганда информативлик муҳимдир. Зотан, ахборот миқдори қанча кўп бўлмасин, агар у идрок этилмаса, тушуниб етилмаса, ундан заррача наф бўлмайди»</w:t>
      </w:r>
      <w:r w:rsidRPr="00906A4F">
        <w:rPr>
          <w:rFonts w:ascii="Arial" w:eastAsia="Times New Roman" w:hAnsi="Arial" w:cs="Arial"/>
          <w:sz w:val="28"/>
          <w:szCs w:val="28"/>
          <w:vertAlign w:val="superscript"/>
          <w:lang w:eastAsia="ru-RU"/>
        </w:rPr>
        <w:footnoteReference w:id="9"/>
      </w:r>
      <w:r w:rsidRPr="00906A4F">
        <w:rPr>
          <w:rFonts w:ascii="Arial" w:eastAsia="Times New Roman" w:hAnsi="Arial" w:cs="Arial"/>
          <w:sz w:val="28"/>
          <w:szCs w:val="28"/>
          <w:lang w:val="uz-Cyrl-UZ" w:eastAsia="ru-RU"/>
        </w:rPr>
        <w:t xml:space="preserve">.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Билимнинг информативлиги борлиқ қонунларини аниқ акс эттирувчи ва инсонга унинг амалий-ўзгартириш ва билиш фаолиятида хизмат қилувчи тушунчалар, мулоҳазалар, концепциялар, назариялар ва билимнинг бошқа шаклларида ифодаланган муҳим ахборот мажмуидир. </w:t>
      </w:r>
    </w:p>
    <w:p w:rsidR="00440C71" w:rsidRPr="00906A4F" w:rsidRDefault="00440C71" w:rsidP="00906A4F">
      <w:pPr>
        <w:spacing w:after="0" w:line="240" w:lineRule="auto"/>
        <w:ind w:firstLine="567"/>
        <w:jc w:val="both"/>
        <w:rPr>
          <w:rFonts w:ascii="Arial" w:eastAsia="Times New Roman" w:hAnsi="Arial" w:cs="Arial"/>
          <w:i/>
          <w:sz w:val="28"/>
          <w:szCs w:val="28"/>
          <w:lang w:val="uz-Cyrl-UZ" w:eastAsia="ru-RU"/>
        </w:rPr>
      </w:pPr>
      <w:r w:rsidRPr="00906A4F">
        <w:rPr>
          <w:rFonts w:ascii="Arial" w:eastAsia="Times New Roman" w:hAnsi="Arial" w:cs="Arial"/>
          <w:i/>
          <w:sz w:val="28"/>
          <w:szCs w:val="28"/>
          <w:lang w:val="uz-Cyrl-UZ" w:eastAsia="ru-RU"/>
        </w:rPr>
        <w:t xml:space="preserve">Билим информативлигининг мазмунини қуйидагилар тавсифлайди: 1) ёритилаётган масалаларнинг муаммолилиги; 2) ўрганилаётган объектнинг хоссалари, алоқалари ва муносабатларини аниқ акс эттирувчи билимнинг муҳимлиги ва ўзига хослиги; 3) ахборотнинг янгилиги, агар у амалда ижтимоий аҳамиятга эга ва ўзлаштирилганидан сўнг фойдаланувчининг муносабатини ўзгартириши мумкин бўлса; 4) ахборотдан фаолият жараёнида фойдаланаётган субъект мақсадлари ва вазифаларига мувофиқлиги; 5) билимнинг тушунтирувчи, башорат қилувчи ва уюштирувчи кучи; 6) билим мазмуни мантиқий-гносеологик ўзагининг хусусияти сифатидаги билимнинг инвариантлиги; 7) билимнинг номуайянлик даражаси.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Илмий билимнинг информативлиги фаннинг ҳозирги даврдаги ривожланиш қонуниятлари, аввало унинг самарадорлигини оширишга кўмаклашувчи билишдаги интеграция жараёнлари билан белгиланади. Фаннинг интеграциялашуви информативликнинг муҳим хусусиятларидан бири – билимнинг тушунтирувчи ва башорат қилувчи кучини оширади. Илмий билишга информативликни инвариантлик орқали таҳлил қилиш хос. Информативлик инвариантлик маъносида кўп жиҳатдан концептуал тизимларнинг тушунтирувчи кучи ёрдамида ифодаланади.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lastRenderedPageBreak/>
        <w:t xml:space="preserve">Ҳозирги замон фанининг мантиқий-гносеологик асосларидан бири бўлган интеграция илмий билимнинг информативлик даражаси ва асосий информацион имкониятларини ўзгартиради. Бу билимнинг бир даражасидан бошқа даражасига, нарсалар ва ҳодисалар мазмунини янада теранроқ акс эттирувчи билимга ўтиши билан боғлиқ. Интегратив жараёнлар назарий тизимларнинг теранлик даражасини ошириб, назария ва эмпирик маълумотларнинг қўлланиш доирасини кенгайтиради. Назария мазмунининг янада теранлашуви информативлик даражасининг ошишига, тушунчалар ҳақидаги ахборотнинг интегратив жараёнларга таъсир кўрсатиш имкониятини рўёбга чиқаришга кўмаклашади.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Шундай қилиб, фаннинг интеграциялашуви тушунчалар тизимларининг информативлигини уларнинг ўзаро алоқаси асосида рўёбга чиқариш механизми ҳисобланади.</w:t>
      </w:r>
    </w:p>
    <w:p w:rsidR="00440C71" w:rsidRPr="0063227C"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Билимнинг информативлиги илмий фаолиятни ўзгартириш, билиш, ижтимоий-коммуникатив ва психологик жиҳатларини қайд этишни тақозо қилади. Илмий ахборот коммуникатив жараёнга қўшилиб, билиш фаолиятининг самарадорлигини ошириш воситасига айланади. </w:t>
      </w:r>
      <w:r w:rsidRPr="00906A4F">
        <w:rPr>
          <w:rFonts w:ascii="Arial" w:eastAsia="Times New Roman" w:hAnsi="Arial" w:cs="Arial"/>
          <w:sz w:val="28"/>
          <w:szCs w:val="28"/>
          <w:lang w:eastAsia="ru-RU"/>
        </w:rPr>
        <w:t xml:space="preserve">Бу билимнинг информативлигига нисбатан гносеологик ва социологик ёндашувларнинг бирлиги билан белгиланади. </w:t>
      </w:r>
      <w:r w:rsidRPr="00906A4F">
        <w:rPr>
          <w:rFonts w:ascii="Arial" w:eastAsia="Times New Roman" w:hAnsi="Arial" w:cs="Arial"/>
          <w:sz w:val="28"/>
          <w:szCs w:val="28"/>
          <w:lang w:val="uz-Cyrl-UZ" w:eastAsia="ru-RU"/>
        </w:rPr>
        <w:t xml:space="preserve">Социологик ёндашув шуни кўрсатадики, билимнинг информативлик даражасини моддий ишлаб чиқаришнинг ўсиши, моддий-ўзгартириш фаолияти асосий вазифалари комплекс, интегратив хусусиятининг кучайиши ҳам, илмий коммуникацияларнинг ривожланиши ҳам оширади. Билимнинг янги унсурлари вужудга келишида ижтимоий-коммуникатив жараёнга қўшилган, ўзлаштирилган ижтимоий муҳим унсурлар фаол иштирок </w:t>
      </w:r>
      <w:r w:rsidRPr="0063227C">
        <w:rPr>
          <w:rFonts w:ascii="Arial" w:eastAsia="Times New Roman" w:hAnsi="Arial" w:cs="Arial"/>
          <w:sz w:val="28"/>
          <w:szCs w:val="28"/>
          <w:lang w:val="uz-Cyrl-UZ" w:eastAsia="ru-RU"/>
        </w:rPr>
        <w:t>этади.</w:t>
      </w:r>
    </w:p>
    <w:p w:rsidR="00440C71" w:rsidRPr="0063227C" w:rsidRDefault="00440C71" w:rsidP="00906A4F">
      <w:pPr>
        <w:spacing w:after="0" w:line="240" w:lineRule="auto"/>
        <w:ind w:firstLine="567"/>
        <w:jc w:val="both"/>
        <w:rPr>
          <w:rFonts w:ascii="Arial" w:eastAsia="Times New Roman" w:hAnsi="Arial" w:cs="Arial"/>
          <w:sz w:val="28"/>
          <w:szCs w:val="28"/>
          <w:lang w:val="uz-Cyrl-UZ" w:eastAsia="ru-RU"/>
        </w:rPr>
      </w:pPr>
      <w:r w:rsidRPr="0063227C">
        <w:rPr>
          <w:rFonts w:ascii="Arial" w:eastAsia="Times New Roman" w:hAnsi="Arial" w:cs="Arial"/>
          <w:i/>
          <w:sz w:val="28"/>
          <w:szCs w:val="28"/>
          <w:lang w:val="uz-Cyrl-UZ" w:eastAsia="ru-RU"/>
        </w:rPr>
        <w:t>Ижтимоий</w:t>
      </w:r>
      <w:r w:rsidRPr="0063227C">
        <w:rPr>
          <w:rFonts w:ascii="Arial" w:eastAsia="Times New Roman" w:hAnsi="Arial" w:cs="Arial"/>
          <w:b/>
          <w:sz w:val="28"/>
          <w:szCs w:val="28"/>
          <w:lang w:val="uz-Cyrl-UZ" w:eastAsia="ru-RU"/>
        </w:rPr>
        <w:t xml:space="preserve"> </w:t>
      </w:r>
      <w:r w:rsidRPr="0063227C">
        <w:rPr>
          <w:rFonts w:ascii="Arial" w:eastAsia="Times New Roman" w:hAnsi="Arial" w:cs="Arial"/>
          <w:i/>
          <w:sz w:val="28"/>
          <w:szCs w:val="28"/>
          <w:lang w:val="uz-Cyrl-UZ" w:eastAsia="ru-RU"/>
        </w:rPr>
        <w:t>ахборот</w:t>
      </w:r>
      <w:r w:rsidRPr="0063227C">
        <w:rPr>
          <w:rFonts w:ascii="Arial" w:eastAsia="Times New Roman" w:hAnsi="Arial" w:cs="Arial"/>
          <w:sz w:val="28"/>
          <w:szCs w:val="28"/>
          <w:lang w:val="uz-Cyrl-UZ" w:eastAsia="ru-RU"/>
        </w:rPr>
        <w:t xml:space="preserve"> – </w:t>
      </w:r>
      <w:r w:rsidRPr="0063227C">
        <w:rPr>
          <w:rFonts w:ascii="Arial" w:eastAsia="Times New Roman" w:hAnsi="Arial" w:cs="Arial"/>
          <w:i/>
          <w:sz w:val="28"/>
          <w:szCs w:val="28"/>
          <w:lang w:val="uz-Cyrl-UZ" w:eastAsia="ru-RU"/>
        </w:rPr>
        <w:t>билимнинг шундай бир қисмики, у муайян моддий жисмларда қайд этилган ва белгилар тизимида ифодаланган ҳолда ижтимоий-коммуникатив, субъектлараро жараёнга қўшилиб идрок этилади ва инсоннинг билим даражасини ўзгартиради, шунингдек унинг ўзи ҳам ўзгартирилиб, ундан фаолиятнинг турли жабҳаларида фойдаланилади</w:t>
      </w:r>
      <w:r w:rsidRPr="0063227C">
        <w:rPr>
          <w:rFonts w:ascii="Arial" w:eastAsia="Times New Roman" w:hAnsi="Arial" w:cs="Arial"/>
          <w:sz w:val="28"/>
          <w:szCs w:val="28"/>
          <w:lang w:val="uz-Cyrl-UZ" w:eastAsia="ru-RU"/>
        </w:rPr>
        <w:t xml:space="preserve">. Шу маънода билим тушунчаси олимнинг билим жараёнини гносеологик томондан, ахборот тушунчаси эса, асосан коммуникатив томондан тавсифлайди, деб айтиш мумкин.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63227C">
        <w:rPr>
          <w:rFonts w:ascii="Arial" w:eastAsia="Times New Roman" w:hAnsi="Arial" w:cs="Arial"/>
          <w:sz w:val="28"/>
          <w:szCs w:val="28"/>
          <w:lang w:val="uz-Cyrl-UZ" w:eastAsia="ru-RU"/>
        </w:rPr>
        <w:t>Инсон фаолиятининг ўзига хос томони ахборотни талқин қилиш имкониятидан етарли фойдалана олишида. Бироқ</w:t>
      </w:r>
      <w:r w:rsidRPr="00906A4F">
        <w:rPr>
          <w:rFonts w:ascii="Arial" w:eastAsia="Times New Roman" w:hAnsi="Arial" w:cs="Arial"/>
          <w:sz w:val="28"/>
          <w:szCs w:val="28"/>
          <w:lang w:val="uz-Cyrl-UZ" w:eastAsia="ru-RU"/>
        </w:rPr>
        <w:t xml:space="preserve"> билиш фаолиятининг гносеологик (акс эттириш) ва коммуникатив жиҳатларининг фарқланиши (тегишли равишда билим ва ахборотнинг фарқланиши) уларнинг муштараклигини тушуниш билан тўлдирилиши лозим. «Ахборот коммуникатив жараёнга қўшилиб, билим муайян олимнинг қадриятлари жабҳасида ривожланишига кўмаклашади»</w:t>
      </w:r>
      <w:r w:rsidRPr="00906A4F">
        <w:rPr>
          <w:rFonts w:ascii="Arial" w:eastAsia="Times New Roman" w:hAnsi="Arial" w:cs="Arial"/>
          <w:sz w:val="28"/>
          <w:szCs w:val="28"/>
          <w:vertAlign w:val="superscript"/>
          <w:lang w:val="uz-Cyrl-UZ" w:eastAsia="ru-RU"/>
        </w:rPr>
        <w:footnoteReference w:id="10"/>
      </w:r>
      <w:r w:rsidRPr="00906A4F">
        <w:rPr>
          <w:rFonts w:ascii="Arial" w:eastAsia="Times New Roman" w:hAnsi="Arial" w:cs="Arial"/>
          <w:sz w:val="28"/>
          <w:szCs w:val="28"/>
          <w:lang w:val="uz-Cyrl-UZ" w:eastAsia="ru-RU"/>
        </w:rPr>
        <w:t xml:space="preserve">. </w:t>
      </w:r>
      <w:r w:rsidRPr="00906A4F">
        <w:rPr>
          <w:rFonts w:ascii="Arial" w:eastAsia="Times New Roman" w:hAnsi="Arial" w:cs="Arial"/>
          <w:sz w:val="28"/>
          <w:szCs w:val="28"/>
          <w:lang w:val="uz-Cyrl-UZ" w:eastAsia="ru-RU"/>
        </w:rPr>
        <w:lastRenderedPageBreak/>
        <w:t>Ижтимоий ахборотни ўзлаштириш учун уни англаб етиш ва талқин қилиш лозим.</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i/>
          <w:sz w:val="28"/>
          <w:szCs w:val="28"/>
          <w:lang w:val="uz-Cyrl-UZ" w:eastAsia="ru-RU"/>
        </w:rPr>
        <w:t>Ижтимоий ахборот жараёни икки фаолият тури – интериоризация ва экстериоризацияга асосланади</w:t>
      </w:r>
      <w:r w:rsidRPr="00906A4F">
        <w:rPr>
          <w:rFonts w:ascii="Arial" w:eastAsia="Times New Roman" w:hAnsi="Arial" w:cs="Arial"/>
          <w:sz w:val="28"/>
          <w:szCs w:val="28"/>
          <w:lang w:val="uz-Cyrl-UZ" w:eastAsia="ru-RU"/>
        </w:rPr>
        <w:t xml:space="preserve">. </w:t>
      </w:r>
      <w:r w:rsidRPr="00906A4F">
        <w:rPr>
          <w:rFonts w:ascii="Arial" w:eastAsia="Times New Roman" w:hAnsi="Arial" w:cs="Arial"/>
          <w:i/>
          <w:sz w:val="28"/>
          <w:szCs w:val="28"/>
          <w:lang w:val="uz-Cyrl-UZ" w:eastAsia="ru-RU"/>
        </w:rPr>
        <w:t>Интериоризация</w:t>
      </w:r>
      <w:r w:rsidRPr="00906A4F">
        <w:rPr>
          <w:rFonts w:ascii="Arial" w:eastAsia="Times New Roman" w:hAnsi="Arial" w:cs="Arial"/>
          <w:sz w:val="28"/>
          <w:szCs w:val="28"/>
          <w:lang w:val="uz-Cyrl-UZ" w:eastAsia="ru-RU"/>
        </w:rPr>
        <w:t xml:space="preserve"> </w:t>
      </w:r>
      <w:r w:rsidRPr="00906A4F">
        <w:rPr>
          <w:rFonts w:ascii="Arial" w:eastAsia="Times New Roman" w:hAnsi="Arial" w:cs="Arial"/>
          <w:i/>
          <w:sz w:val="28"/>
          <w:szCs w:val="28"/>
          <w:lang w:val="uz-Cyrl-UZ" w:eastAsia="ru-RU"/>
        </w:rPr>
        <w:t>инсоннинг ижтимоий-коммуникатив жараёнларда моддийлашган ижтимоий (шу жумладан илмий) ахборотни англаб етиш, уни ижодий ўзгартириш борасидаги фаолияти</w:t>
      </w:r>
      <w:r w:rsidRPr="00906A4F">
        <w:rPr>
          <w:rFonts w:ascii="Arial" w:eastAsia="Times New Roman" w:hAnsi="Arial" w:cs="Arial"/>
          <w:sz w:val="28"/>
          <w:szCs w:val="28"/>
          <w:lang w:val="uz-Cyrl-UZ" w:eastAsia="ru-RU"/>
        </w:rPr>
        <w:t xml:space="preserve">, </w:t>
      </w:r>
      <w:r w:rsidRPr="00906A4F">
        <w:rPr>
          <w:rFonts w:ascii="Arial" w:eastAsia="Times New Roman" w:hAnsi="Arial" w:cs="Arial"/>
          <w:i/>
          <w:sz w:val="28"/>
          <w:szCs w:val="28"/>
          <w:lang w:val="uz-Cyrl-UZ" w:eastAsia="ru-RU"/>
        </w:rPr>
        <w:t>экстериоризация</w:t>
      </w:r>
      <w:r w:rsidRPr="00906A4F">
        <w:rPr>
          <w:rFonts w:ascii="Arial" w:eastAsia="Times New Roman" w:hAnsi="Arial" w:cs="Arial"/>
          <w:sz w:val="28"/>
          <w:szCs w:val="28"/>
          <w:lang w:val="uz-Cyrl-UZ" w:eastAsia="ru-RU"/>
        </w:rPr>
        <w:t xml:space="preserve"> </w:t>
      </w:r>
      <w:r w:rsidRPr="00906A4F">
        <w:rPr>
          <w:rFonts w:ascii="Arial" w:eastAsia="Times New Roman" w:hAnsi="Arial" w:cs="Arial"/>
          <w:i/>
          <w:sz w:val="28"/>
          <w:szCs w:val="28"/>
          <w:lang w:val="uz-Cyrl-UZ" w:eastAsia="ru-RU"/>
        </w:rPr>
        <w:t>янги ахборот яратиш борасидаги фаолиятдир</w:t>
      </w:r>
      <w:r w:rsidRPr="00906A4F">
        <w:rPr>
          <w:rFonts w:ascii="Arial" w:eastAsia="Times New Roman" w:hAnsi="Arial" w:cs="Arial"/>
          <w:sz w:val="28"/>
          <w:szCs w:val="28"/>
          <w:lang w:val="uz-Cyrl-UZ" w:eastAsia="ru-RU"/>
        </w:rPr>
        <w:t xml:space="preserve">. </w:t>
      </w:r>
      <w:r w:rsidRPr="00906A4F">
        <w:rPr>
          <w:rFonts w:ascii="Arial" w:eastAsia="Times New Roman" w:hAnsi="Arial" w:cs="Arial"/>
          <w:sz w:val="28"/>
          <w:szCs w:val="28"/>
          <w:lang w:eastAsia="ru-RU"/>
        </w:rPr>
        <w:t xml:space="preserve">Шу сабабли </w:t>
      </w:r>
      <w:r w:rsidRPr="00906A4F">
        <w:rPr>
          <w:rFonts w:ascii="Arial" w:eastAsia="Times New Roman" w:hAnsi="Arial" w:cs="Arial"/>
          <w:sz w:val="28"/>
          <w:szCs w:val="28"/>
          <w:lang w:val="uz-Cyrl-UZ" w:eastAsia="ru-RU"/>
        </w:rPr>
        <w:t>инсон</w:t>
      </w:r>
      <w:r w:rsidRPr="00906A4F">
        <w:rPr>
          <w:rFonts w:ascii="Arial" w:eastAsia="Times New Roman" w:hAnsi="Arial" w:cs="Arial"/>
          <w:sz w:val="28"/>
          <w:szCs w:val="28"/>
          <w:lang w:eastAsia="ru-RU"/>
        </w:rPr>
        <w:t xml:space="preserve"> билиш фаолиятида гносеологик, ижтимоий-коммуникатив ва психологик жиҳатлар муштаракдир. Табиат, жамият ва тафаккур ҳақидаги мавжуд ахборотни ўзлаштириш жараёнида </w:t>
      </w:r>
      <w:r w:rsidRPr="00906A4F">
        <w:rPr>
          <w:rFonts w:ascii="Arial" w:eastAsia="Times New Roman" w:hAnsi="Arial" w:cs="Arial"/>
          <w:sz w:val="28"/>
          <w:szCs w:val="28"/>
          <w:lang w:val="uz-Cyrl-UZ" w:eastAsia="ru-RU"/>
        </w:rPr>
        <w:t>инсон</w:t>
      </w:r>
      <w:r w:rsidRPr="00906A4F">
        <w:rPr>
          <w:rFonts w:ascii="Arial" w:eastAsia="Times New Roman" w:hAnsi="Arial" w:cs="Arial"/>
          <w:sz w:val="28"/>
          <w:szCs w:val="28"/>
          <w:lang w:eastAsia="ru-RU"/>
        </w:rPr>
        <w:t xml:space="preserve">да англаб етилмаган объектлар ва жараёнларни билишга эҳтиёж туғилади. У субъектлараро коммуникатив жараёнга қўшилиб, билиш эҳтиёжи объектига айланади ва ижтимоий мероснинг функционал-генетик таркибига «ўрнашиб», яна интериоризацияни келтириб чиқаради.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val="uz-Cyrl-UZ" w:eastAsia="ru-RU"/>
        </w:rPr>
        <w:t>Инсон</w:t>
      </w:r>
      <w:r w:rsidRPr="00906A4F">
        <w:rPr>
          <w:rFonts w:ascii="Arial" w:eastAsia="Times New Roman" w:hAnsi="Arial" w:cs="Arial"/>
          <w:sz w:val="28"/>
          <w:szCs w:val="28"/>
          <w:lang w:eastAsia="ru-RU"/>
        </w:rPr>
        <w:t xml:space="preserve">нинг фаолиятида билим тил, ҳужжат, техника ва бошқа тизимлар кўринишида моддийлашади (объективлашади) ва ривожланиб, ижтимоий ахборотдан кенг фойдаланиш мумкин бўлган яхлит изчил амалиётда мужассамлашади. Фаолият воситалари сифатида нафақат моддий воситалар (меҳнат қуроллари, асбоблар ва ҳ.к.), балки объективлашган билим, ахборотнинг техник ва операционал-методик унсурлари, бевосита ва тескари алоқа йўллари, ахборот танлашни белгиловчи «мезонлар тизими»дан ҳам фойдаланилади.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eastAsia="ru-RU"/>
        </w:rPr>
        <w:t xml:space="preserve">Билимни ривожлантириш индивидуал ва ижтимоий шаклларининг ўзаро алоқаси </w:t>
      </w:r>
      <w:r w:rsidRPr="00906A4F">
        <w:rPr>
          <w:rFonts w:ascii="Arial" w:eastAsia="Times New Roman" w:hAnsi="Arial" w:cs="Arial"/>
          <w:sz w:val="28"/>
          <w:szCs w:val="28"/>
          <w:lang w:val="uz-Cyrl-UZ" w:eastAsia="ru-RU"/>
        </w:rPr>
        <w:t>инсон</w:t>
      </w:r>
      <w:r w:rsidRPr="00906A4F">
        <w:rPr>
          <w:rFonts w:ascii="Arial" w:eastAsia="Times New Roman" w:hAnsi="Arial" w:cs="Arial"/>
          <w:sz w:val="28"/>
          <w:szCs w:val="28"/>
          <w:lang w:eastAsia="ru-RU"/>
        </w:rPr>
        <w:t xml:space="preserve"> фаолиятининг коммуникатив жиҳатини акс эттиради. Ижтимоий ахборот фаолият предмети, воситаси ва маҳсули сифатида амал қилади. Ижтимоий ахборот ижтимоий-коммуникатив жараён билан узвий боғлиқ, чунки билиш маҳсули (натижаси) ва билиш жараёни </w:t>
      </w:r>
      <w:r w:rsidRPr="00906A4F">
        <w:rPr>
          <w:rFonts w:ascii="Arial" w:eastAsia="Times New Roman" w:hAnsi="Arial" w:cs="Arial"/>
          <w:sz w:val="28"/>
          <w:szCs w:val="28"/>
          <w:lang w:val="uz-Cyrl-UZ" w:eastAsia="ru-RU"/>
        </w:rPr>
        <w:t xml:space="preserve">билан </w:t>
      </w:r>
      <w:r w:rsidRPr="00906A4F">
        <w:rPr>
          <w:rFonts w:ascii="Arial" w:eastAsia="Times New Roman" w:hAnsi="Arial" w:cs="Arial"/>
          <w:sz w:val="28"/>
          <w:szCs w:val="28"/>
          <w:lang w:eastAsia="ru-RU"/>
        </w:rPr>
        <w:t xml:space="preserve">муштаракдир. Ижтимоий ахборот ахборот оқимларида моддий омиллар (сўз, матн ва ҳ.к.) ёрдамида рўёбга чиқарилади. Статик кўринишда ижтимоий ахборот ижтимоий маъно касб этмайди. Ижтимоий ахборотнинг муҳим белгиларидан бири унинг </w:t>
      </w:r>
      <w:r w:rsidRPr="00906A4F">
        <w:rPr>
          <w:rFonts w:ascii="Arial" w:eastAsia="Times New Roman" w:hAnsi="Arial" w:cs="Arial"/>
          <w:sz w:val="28"/>
          <w:szCs w:val="28"/>
          <w:lang w:val="uz-Cyrl-UZ" w:eastAsia="ru-RU"/>
        </w:rPr>
        <w:t>инсон</w:t>
      </w:r>
      <w:r w:rsidRPr="00906A4F">
        <w:rPr>
          <w:rFonts w:ascii="Arial" w:eastAsia="Times New Roman" w:hAnsi="Arial" w:cs="Arial"/>
          <w:sz w:val="28"/>
          <w:szCs w:val="28"/>
          <w:lang w:eastAsia="ru-RU"/>
        </w:rPr>
        <w:t xml:space="preserve">нинг ўзини қуршаган дунё ҳақидаги билим даражасини ўзгартириш қобилиятидир. Ижтимоий ахборот инсон онгида акс этган оддий билим эмас, балки бизнинг онгимизда ўзгаришлар ясайдиган, руҳиятимиз даражасида фаол амал қиладиган, ўзлигимиздан мустаҳкам ўрин оладиган билимдир. </w:t>
      </w:r>
      <w:r w:rsidRPr="00906A4F">
        <w:rPr>
          <w:rFonts w:ascii="Arial" w:eastAsia="Times New Roman" w:hAnsi="Arial" w:cs="Arial"/>
          <w:sz w:val="28"/>
          <w:szCs w:val="28"/>
          <w:lang w:val="uz-Cyrl-UZ" w:eastAsia="ru-RU"/>
        </w:rPr>
        <w:t>И</w:t>
      </w:r>
      <w:r w:rsidRPr="00906A4F">
        <w:rPr>
          <w:rFonts w:ascii="Arial" w:eastAsia="Times New Roman" w:hAnsi="Arial" w:cs="Arial"/>
          <w:sz w:val="28"/>
          <w:szCs w:val="28"/>
          <w:lang w:eastAsia="ru-RU"/>
        </w:rPr>
        <w:t>жтимоий ахборотнинг билиш фаолиятида фойдаланиладиган алоҳида тури</w:t>
      </w:r>
      <w:r w:rsidRPr="00906A4F">
        <w:rPr>
          <w:rFonts w:ascii="Arial" w:eastAsia="Times New Roman" w:hAnsi="Arial" w:cs="Arial"/>
          <w:sz w:val="28"/>
          <w:szCs w:val="28"/>
          <w:lang w:val="uz-Cyrl-UZ" w:eastAsia="ru-RU"/>
        </w:rPr>
        <w:t xml:space="preserve"> -</w:t>
      </w:r>
      <w:r w:rsidRPr="00906A4F">
        <w:rPr>
          <w:rFonts w:ascii="Arial" w:eastAsia="Times New Roman" w:hAnsi="Arial" w:cs="Arial"/>
          <w:sz w:val="28"/>
          <w:szCs w:val="28"/>
          <w:lang w:eastAsia="ru-RU"/>
        </w:rPr>
        <w:t xml:space="preserve"> </w:t>
      </w:r>
      <w:r w:rsidRPr="00906A4F">
        <w:rPr>
          <w:rFonts w:ascii="Arial" w:eastAsia="Times New Roman" w:hAnsi="Arial" w:cs="Arial"/>
          <w:sz w:val="28"/>
          <w:szCs w:val="28"/>
          <w:lang w:val="uz-Cyrl-UZ" w:eastAsia="ru-RU"/>
        </w:rPr>
        <w:t>и</w:t>
      </w:r>
      <w:r w:rsidRPr="00906A4F">
        <w:rPr>
          <w:rFonts w:ascii="Arial" w:eastAsia="Times New Roman" w:hAnsi="Arial" w:cs="Arial"/>
          <w:sz w:val="28"/>
          <w:szCs w:val="28"/>
          <w:lang w:eastAsia="ru-RU"/>
        </w:rPr>
        <w:t>лмий ахборот</w:t>
      </w:r>
      <w:r w:rsidRPr="00906A4F">
        <w:rPr>
          <w:rFonts w:ascii="Arial" w:eastAsia="Times New Roman" w:hAnsi="Arial" w:cs="Arial"/>
          <w:sz w:val="28"/>
          <w:szCs w:val="28"/>
          <w:lang w:val="uz-Cyrl-UZ" w:eastAsia="ru-RU"/>
        </w:rPr>
        <w:t>дир.</w:t>
      </w:r>
    </w:p>
    <w:p w:rsidR="00440C71" w:rsidRPr="00906A4F" w:rsidRDefault="00440C71" w:rsidP="00906A4F">
      <w:pPr>
        <w:spacing w:after="0" w:line="240" w:lineRule="auto"/>
        <w:ind w:firstLine="567"/>
        <w:jc w:val="both"/>
        <w:rPr>
          <w:rFonts w:ascii="Arial" w:eastAsia="Times New Roman" w:hAnsi="Arial" w:cs="Arial"/>
          <w:i/>
          <w:sz w:val="28"/>
          <w:szCs w:val="28"/>
          <w:lang w:val="uz-Cyrl-UZ" w:eastAsia="ru-RU"/>
        </w:rPr>
      </w:pPr>
      <w:r w:rsidRPr="00906A4F">
        <w:rPr>
          <w:rFonts w:ascii="Arial" w:eastAsia="Times New Roman" w:hAnsi="Arial" w:cs="Arial"/>
          <w:i/>
          <w:sz w:val="28"/>
          <w:szCs w:val="28"/>
          <w:lang w:val="uz-Cyrl-UZ" w:eastAsia="ru-RU"/>
        </w:rPr>
        <w:t>Илмий ахборот</w:t>
      </w:r>
      <w:r w:rsidRPr="00906A4F">
        <w:rPr>
          <w:rFonts w:ascii="Arial" w:eastAsia="Times New Roman" w:hAnsi="Arial" w:cs="Arial"/>
          <w:sz w:val="28"/>
          <w:szCs w:val="28"/>
          <w:lang w:val="uz-Cyrl-UZ" w:eastAsia="ru-RU"/>
        </w:rPr>
        <w:t xml:space="preserve"> – </w:t>
      </w:r>
      <w:r w:rsidRPr="00906A4F">
        <w:rPr>
          <w:rFonts w:ascii="Arial" w:eastAsia="Times New Roman" w:hAnsi="Arial" w:cs="Arial"/>
          <w:i/>
          <w:sz w:val="28"/>
          <w:szCs w:val="28"/>
          <w:lang w:val="uz-Cyrl-UZ" w:eastAsia="ru-RU"/>
        </w:rPr>
        <w:t xml:space="preserve">илмий билиш жараёнида олинган, тушунчалар, мулоҳазалар, хулосалар, назариялар ва гипотезалар тизимида қайд этилган, табиий ёки сунъий белгилар тизими ёрдамида ифодаланган, объектив борлиқни олимнинг маънавий фаолияти натижалари орқали аниқ акс эттирадиган ва ижтимоий-тарихий </w:t>
      </w:r>
      <w:r w:rsidRPr="00906A4F">
        <w:rPr>
          <w:rFonts w:ascii="Arial" w:eastAsia="Times New Roman" w:hAnsi="Arial" w:cs="Arial"/>
          <w:i/>
          <w:sz w:val="28"/>
          <w:szCs w:val="28"/>
          <w:lang w:val="uz-Cyrl-UZ" w:eastAsia="ru-RU"/>
        </w:rPr>
        <w:lastRenderedPageBreak/>
        <w:t xml:space="preserve">амалиётда фойдаланиладиган ижтимоий аҳамиятга молик ва мантиқий жиҳатдан (шаклан) умумийлаштирилган ахборот.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Инсоннинг илмий билиш фаолияти ўзини қуршаган дунё ҳақида янги билим олишга қаратилади. Билимнинг янгилик даражасини текшириш учун уни айрим шахс эмас, балки бутун жамият ривожланишининг муайян тарихий босқичида шаклланган билим билан солиштириш лозим, чунки бир шахс учун янги ҳисобланган ахборот бошқа шахс учун доим ҳам янги бўлавермайди.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Шу сабабли </w:t>
      </w:r>
      <w:r w:rsidRPr="00906A4F">
        <w:rPr>
          <w:rFonts w:ascii="Arial" w:eastAsia="Times New Roman" w:hAnsi="Arial" w:cs="Arial"/>
          <w:i/>
          <w:sz w:val="28"/>
          <w:szCs w:val="28"/>
          <w:lang w:val="uz-Cyrl-UZ" w:eastAsia="ru-RU"/>
        </w:rPr>
        <w:t>илмийлик талабига жавоб берувчи, илгари аниқланган илмий билимлар рўйхатида бўлмаган билимнинг у ёки бу бирлиги «янги» деб аталади.</w:t>
      </w:r>
      <w:r w:rsidRPr="00906A4F">
        <w:rPr>
          <w:rFonts w:ascii="Arial" w:eastAsia="Times New Roman" w:hAnsi="Arial" w:cs="Arial"/>
          <w:sz w:val="28"/>
          <w:szCs w:val="28"/>
          <w:lang w:val="uz-Cyrl-UZ" w:eastAsia="ru-RU"/>
        </w:rPr>
        <w:t xml:space="preserve"> Шу муносабат билан моддий ва маънавий дунё фаолияти ва ривожланиш қонуниятлари ҳақида жамиятга илгари маълум бўлмаган ахборот ифодаланган билим янги деб ҳисобланишини қайд этиш айниқса муҳимдир. Айни вақтда, ижтимоий муҳим билимларнинг янгилик даражасини берилаётган ахборотнинг нафақат мазмуни, балки шакли нуқтаи назаридан ҳам баҳолаш лозимлигини ҳисобга олиш керак. Илмий билимлар ҳажмининг ўсиши натижасида фанда амал қилаётган билимнинг янги шаклларини излаш муаммоси муҳим аҳамият касб этади. Бу муаммо асосан билимни семантик соддалаштириш орқали шаклан ўзгартириш билан боғлиқ.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Объектив ҳодисалар ва жараёнларни акс эттирувчи илмий ахборот уларга хос бўлган муайянликни ҳам, номуайянликни ҳам қайд этиши лозим. Ахборотнинг бундай хоссалари бирлиги А.Д.Урсул томонидан асоосланган: «Илмий ахборотнинг номуайянлигини, айниқса келажакни акс эттириш билан боғлиқ ноаниқликни ҳисобга олиши келажакни башорат қилиш методларини ўрганувчи шаклланаётган илмий йўналишларни илмий-техник прогноз қилишнинг «аксиомалари»дан биридир»</w:t>
      </w:r>
      <w:r w:rsidRPr="00906A4F">
        <w:rPr>
          <w:rFonts w:ascii="Arial" w:eastAsia="Times New Roman" w:hAnsi="Arial" w:cs="Arial"/>
          <w:sz w:val="28"/>
          <w:szCs w:val="28"/>
          <w:vertAlign w:val="superscript"/>
          <w:lang w:eastAsia="ru-RU"/>
        </w:rPr>
        <w:footnoteReference w:id="11"/>
      </w:r>
      <w:r w:rsidRPr="00906A4F">
        <w:rPr>
          <w:rFonts w:ascii="Arial" w:eastAsia="Times New Roman" w:hAnsi="Arial" w:cs="Arial"/>
          <w:sz w:val="28"/>
          <w:szCs w:val="28"/>
          <w:lang w:val="uz-Cyrl-UZ" w:eastAsia="ru-RU"/>
        </w:rPr>
        <w:t xml:space="preserve">. Илмий билимнинг турли соҳаларида илмий тафаккур услубининг шаклланишига семантик ахборотнинг номуайянлиги ҳақидаги ғоялар ҳам таъсир кўрсатмоқда. Билишнинг ривожланиши нотўлиқ ва номуайян ахборотдан тўлиқроқ ва муайянроқ ахборотга ўтишни тақозо этади. Олимга керак бўлган билим мавжуд билимнинг номуайянлигини камайтириши, ундан кўпроқ ахборот бериши лозим.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Илмий ахборот ҳажми ижтимоий ахборот ҳажмидан анча кўп, уларнинг мазмуни эса ранг-барангдир. Илмий ахборотда эмоциялар, кечинмалар, дунёни идрок этишнинг ўзига хос хусусиятлари билан боғлиқ индивидуал-руҳий унсурлар намоён бўлиши мумкин. Илмий ахборот комплекс тузилма сифатида мураккаб бўлиб, олим илмий фаолиятининг кўпгина томонлари билан белгиланади.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b/>
          <w:sz w:val="28"/>
          <w:szCs w:val="28"/>
          <w:lang w:val="uz-Cyrl-UZ" w:eastAsia="ru-RU"/>
        </w:rPr>
        <w:t>Информатика ва информатизация.</w:t>
      </w:r>
      <w:r w:rsidRPr="00906A4F">
        <w:rPr>
          <w:rFonts w:ascii="Arial" w:eastAsia="Times New Roman" w:hAnsi="Arial" w:cs="Arial"/>
          <w:sz w:val="28"/>
          <w:szCs w:val="28"/>
          <w:lang w:val="uz-Cyrl-UZ" w:eastAsia="ru-RU"/>
        </w:rPr>
        <w:t xml:space="preserve"> ХХ асрда инсоният ривожланишининг муҳим хусусиятлари қаторида аввало компьютерларнинг пайдо бўлиши ва ахборотлашган жамиятнинг </w:t>
      </w:r>
      <w:r w:rsidRPr="00906A4F">
        <w:rPr>
          <w:rFonts w:ascii="Arial" w:eastAsia="Times New Roman" w:hAnsi="Arial" w:cs="Arial"/>
          <w:sz w:val="28"/>
          <w:szCs w:val="28"/>
          <w:lang w:val="uz-Cyrl-UZ" w:eastAsia="ru-RU"/>
        </w:rPr>
        <w:lastRenderedPageBreak/>
        <w:t>шакллана бошлашини қайд этиш лозим. Компьютерлаштириш ва ахборотлаштириш жараёни турли мамлакатлар ва минтақаларда нотекис кечмоқда, бироқ у ўз ривожланишининг шундай бир босқичига етдики, баъзи бир натижаларни кўриб чиқиш ва келажакка назар ташлаш мумкин. Инсон фаолиятининг барча жабҳаларини компьютерлаштириш бугунги кунда жамиятнинг муҳим вазифаси ва ижтимоий тараққиёт омилидир. Бу вазифани ечмасдан ижтимоий ўзгаришларни амалга ошириш, ўзининг барча фуқароларига муносиб турмуш даражасини таъминлашга қодир жамиятнинг иқтисодий ривожланиши мумкин эмас. Сўнгги йилларда эълон қилинган илмий асарларда информатиканинг фалсафий муаммоларига айни шу нуқтаи назардан ёндашилади.</w:t>
      </w:r>
    </w:p>
    <w:p w:rsidR="00440C71" w:rsidRPr="00906A4F" w:rsidRDefault="00440C71" w:rsidP="00906A4F">
      <w:pPr>
        <w:spacing w:after="0" w:line="240" w:lineRule="auto"/>
        <w:ind w:firstLine="567"/>
        <w:jc w:val="both"/>
        <w:rPr>
          <w:rFonts w:ascii="Arial" w:eastAsia="Times New Roman" w:hAnsi="Arial" w:cs="Arial"/>
          <w:i/>
          <w:sz w:val="28"/>
          <w:szCs w:val="28"/>
          <w:lang w:val="uz-Cyrl-UZ" w:eastAsia="ru-RU"/>
        </w:rPr>
      </w:pPr>
      <w:r w:rsidRPr="00906A4F">
        <w:rPr>
          <w:rFonts w:ascii="Arial" w:eastAsia="Times New Roman" w:hAnsi="Arial" w:cs="Arial"/>
          <w:i/>
          <w:sz w:val="28"/>
          <w:szCs w:val="28"/>
          <w:lang w:val="uz-Cyrl-UZ" w:eastAsia="ru-RU"/>
        </w:rPr>
        <w:t>Информатика</w:t>
      </w:r>
      <w:r w:rsidRPr="00906A4F">
        <w:rPr>
          <w:rFonts w:ascii="Arial" w:eastAsia="Times New Roman" w:hAnsi="Arial" w:cs="Arial"/>
          <w:b/>
          <w:sz w:val="28"/>
          <w:szCs w:val="28"/>
          <w:lang w:val="uz-Cyrl-UZ" w:eastAsia="ru-RU"/>
        </w:rPr>
        <w:t xml:space="preserve"> </w:t>
      </w:r>
      <w:r w:rsidRPr="00906A4F">
        <w:rPr>
          <w:rFonts w:ascii="Arial" w:eastAsia="Times New Roman" w:hAnsi="Arial" w:cs="Arial"/>
          <w:i/>
          <w:sz w:val="28"/>
          <w:szCs w:val="28"/>
          <w:lang w:val="uz-Cyrl-UZ" w:eastAsia="ru-RU"/>
        </w:rPr>
        <w:t>(французча information – ахборот ва automatique – автоматика) – ахборот олиш, унга ишлов бериш, уни сақлаш ва тақдим этиш жараёнларини тадқиқ қилиш, жамият ҳаётининг барча соҳаларида ахборот техникаси ва технологиясини яратиш, амалиётга жорий этиш ва улардан фойдаланиш масалаларини ҳал қилиш билан шуғулланувчи фан-техника фаолиятидир.</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eastAsia="ru-RU"/>
        </w:rPr>
        <w:t xml:space="preserve">Информатика техник воситалари ахборот технологиясининг негизини ташкил этади. Информатика воситалари ривожланишининг тарихий босқичларини қуйидагича таснифлаш мумкин: информатика табиий воситалари (инсоний – имо-ишора, рақс, нутқ; табиий – олов, белги); информатика механик воситалари (ўрта асрлар телеграфи, матбаачилик, ҳисоблаш мосламалари, арифмометр); информатика электр воситалари (телеграф, телефон, кино); информатика электрон воситалари (телевизор, компьютер, принтер).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Илмий билимларни ўқув билимларига айлантириш жараёнида информатика катта рол ўйнайди. Информатика ҳар хил таълим дастурлари тузиш, назорат масалаларининг назорат ечимлари алгоритмларини ишлаб чиқиш, расмли, графикли, диаграммали, жадвалли, формулали ва чиройли сарлавҳали матнлар тузиш, лаборатория топшириқларини ишлаб чиқиш, ўрганилаётган материалнинг ўзлаштирилиши устидан назорат қилиш орқали фаннинг энг янги ютуқлари таълим жараёнига нисбатан тез кириб келишига имконият яратади.</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Ҳозир информатика усуллари ва воситалари инсоннинг бутун тафаккурига катта таъсир кўрсатмоқда - назарий-информацион ёндашув ва компьютерлар одамлар турмушига кириб бормоқда. Информатика назария, объектив борлиққа янгича назар ва техника воситалари мажмуи сифатида илмий билишга, илмий тадқиқотларни ташкил этишга ва уларнинг натижаларини амалга татбиқ қилишга жуда катта таъсир кўрсатмоқда. Қадимдан мерос қолган илмий тафаккурнинг эски оқилона усули, мавҳум тушунчалар ва дедуктив мулоҳазаларга асосланган далиллар ўзгармоқда. Мураккаб назарияларни бевосита текшириш ҳамда бундай текширув натижаларини сон кўринишида </w:t>
      </w:r>
      <w:r w:rsidRPr="00906A4F">
        <w:rPr>
          <w:rFonts w:ascii="Arial" w:eastAsia="Times New Roman" w:hAnsi="Arial" w:cs="Arial"/>
          <w:sz w:val="28"/>
          <w:szCs w:val="28"/>
          <w:lang w:val="uz-Cyrl-UZ" w:eastAsia="ru-RU"/>
        </w:rPr>
        <w:lastRenderedPageBreak/>
        <w:t xml:space="preserve">ифодалаш имконияти пайдо бўлмоқда, уларни турли фанларда тадқиқ қилишга нисбатан миқдорий ёндашув доираси кенгайиб бормоқда. Фан жуда улкан ахборот тўпламига катта тезликда ишлов бериш имкониятига эга бўлди. Дунё миқёсидаги ахборот тизимлари, чунончи, Интернет орқали илмий фаолиятнинг байналмилаллашуви содир бўлмоқда. Шахсий компьютерлар илмий фаолиятнинг чекланганлигини бартараф этишга имконият яратмоқда. Билимларга қатъий мантиқий ишлов бериш учун уларни формализация қилиш усуллари фанга жорий этилмоқда.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Айни вақтда, информатика тадқиқ қилинаётган объектларни дисплей экранида схемалар, графиклар, жадваллар шаклида акс эттириб, уларни ҳиссий идрок этиш соҳасини кенгайтирмоқда. Мазкур образларни информатика мавҳум қарашлар билан боғламоқдаки, бу мавҳумлик муайян юксалишнинг ўзига хос шаклидир.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val="uz-Cyrl-UZ" w:eastAsia="ru-RU"/>
        </w:rPr>
        <w:t xml:space="preserve">Комплекс муаммоларнинг ечимини топиш учун ахборот воситаларини кенг жалб қилган ҳолда билишнинг бошқа воситалари яратилади, умумий қонуниятларни ифодаловчи янги даражадаги кенгроқ ва чуқурроқ умумлаштириш амалга оширилади. </w:t>
      </w:r>
      <w:r w:rsidRPr="00906A4F">
        <w:rPr>
          <w:rFonts w:ascii="Arial" w:eastAsia="Times New Roman" w:hAnsi="Arial" w:cs="Arial"/>
          <w:sz w:val="28"/>
          <w:szCs w:val="28"/>
          <w:lang w:eastAsia="ru-RU"/>
        </w:rPr>
        <w:t>Бунда алоҳида, умумилмий тушунчалар туркуми: тизим, структура, элемент, бошқарув, моделдан фойдаланилади. Бу туркумга информатика тушунчалари: алгоритм, маълумотлар банки, ахборот ва бошқалар қўшилади. Пировард натижада турли фанларнинг тушунчаларини ўзаро таққослаш ва умумий илмий тилни ишлаб чиқиш имконини берувчи концептуал схема яратилади. Алоҳида билим шакли – комплекс билим юзага келади. Комплекс билим ҳажми тадқиқотда иштирок этаётган фанларнинг билим ҳажмидан кўпроқ бўлади ва тадқиқ қилинаётган объект моҳиятини билимнинг бошқа даражасида акс эттиради.</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 xml:space="preserve">Шу нарса диққатга сазоворки, информатика фанларнинг ўзаро алоқасида, умумий илмий тилни ишлаб чиқишда иштирок этибгина қолмасдан, балки илмий билимнинг мустақил соҳаси сифатида бошқа фанлар билан ўзаро таъсирга киришиб, илмий билимнинг янги соҳалари – ахборот психологияси, мехатроника, ахборот иқтисодиёти, ижтимоий информатика ва бошқаларни вужудга келтиради.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i/>
          <w:sz w:val="28"/>
          <w:szCs w:val="28"/>
          <w:lang w:eastAsia="ru-RU"/>
        </w:rPr>
        <w:t>Ҳозир ахборот (компьютер) психологияси мустақил фан соҳаси сифатида фаол ривожланмоқда</w:t>
      </w:r>
      <w:r w:rsidRPr="00906A4F">
        <w:rPr>
          <w:rFonts w:ascii="Arial" w:eastAsia="Times New Roman" w:hAnsi="Arial" w:cs="Arial"/>
          <w:sz w:val="28"/>
          <w:szCs w:val="28"/>
          <w:lang w:eastAsia="ru-RU"/>
        </w:rPr>
        <w:t xml:space="preserve">. У шиддат билан такомиллашиб бораётган ахборот техникаси, ахборот оқимларининг кўпайиши ва мураккаблашишидан инсоннинг қўрқиши, компьютер билан мулоқотни одамлар билан мулоқотдан устун қўйиши, компьютерда ишлашда одамларнинг толиқиши («киберкасаллик») сабабларини таҳлил қилишни назарда тутади.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 xml:space="preserve">Механика, информатика соҳаларидаги ҳамда техниканинг айрим тармоқлари (микропроцессорли техника, машиналар ва агрегатларнинг ҳаракатини компьютерда бошқариш)даги билимлар негизида ҳозир жадал ривожланаётган янги техник фан – мехатроника вужудга келди. Бу фан номининг ўзи «механика» ва «электроника» атамаларини ўзида </w:t>
      </w:r>
      <w:r w:rsidRPr="00906A4F">
        <w:rPr>
          <w:rFonts w:ascii="Arial" w:eastAsia="Times New Roman" w:hAnsi="Arial" w:cs="Arial"/>
          <w:sz w:val="28"/>
          <w:szCs w:val="28"/>
          <w:lang w:eastAsia="ru-RU"/>
        </w:rPr>
        <w:lastRenderedPageBreak/>
        <w:t xml:space="preserve">мужассамлаштирган. Бу фаннинг «гибрид» хусусиятидан далолат беради. Дарҳақиқат, </w:t>
      </w:r>
      <w:r w:rsidRPr="00906A4F">
        <w:rPr>
          <w:rFonts w:ascii="Arial" w:eastAsia="Times New Roman" w:hAnsi="Arial" w:cs="Arial"/>
          <w:i/>
          <w:sz w:val="28"/>
          <w:szCs w:val="28"/>
          <w:lang w:eastAsia="ru-RU"/>
        </w:rPr>
        <w:t>мехатроника компьютерда бошқариладиган машиналар ва тизимлар яратиш ва улардан фойдаланишга йўналтирилган механика, информатика ва электроника воситалари ва тамойиллари мажмуидир</w:t>
      </w:r>
      <w:r w:rsidRPr="00906A4F">
        <w:rPr>
          <w:rFonts w:ascii="Arial" w:eastAsia="Times New Roman" w:hAnsi="Arial" w:cs="Arial"/>
          <w:sz w:val="28"/>
          <w:szCs w:val="28"/>
          <w:lang w:eastAsia="ru-RU"/>
        </w:rPr>
        <w:t xml:space="preserve">. </w:t>
      </w:r>
    </w:p>
    <w:p w:rsidR="00440C71" w:rsidRPr="00906A4F" w:rsidRDefault="00440C71" w:rsidP="00906A4F">
      <w:pPr>
        <w:spacing w:after="0" w:line="240" w:lineRule="auto"/>
        <w:ind w:firstLine="567"/>
        <w:jc w:val="both"/>
        <w:rPr>
          <w:rFonts w:ascii="Arial" w:eastAsia="Times New Roman" w:hAnsi="Arial" w:cs="Arial"/>
          <w:i/>
          <w:sz w:val="28"/>
          <w:szCs w:val="28"/>
          <w:lang w:eastAsia="ru-RU"/>
        </w:rPr>
      </w:pPr>
      <w:r w:rsidRPr="00906A4F">
        <w:rPr>
          <w:rFonts w:ascii="Arial" w:eastAsia="Times New Roman" w:hAnsi="Arial" w:cs="Arial"/>
          <w:sz w:val="28"/>
          <w:szCs w:val="28"/>
          <w:lang w:eastAsia="ru-RU"/>
        </w:rPr>
        <w:t xml:space="preserve">Фалсафа, информатика, кибернетика, синергетика, социология ва иқтисодиёт туташган жойда илмий билимнинг интеграл соҳаси – ижтимоий ривожланишнинг ахборот назарияси шаклланади. Бу назария доирасида ахборот иқтисодиёти марказий ўринни эгаллайди. </w:t>
      </w:r>
      <w:r w:rsidRPr="00906A4F">
        <w:rPr>
          <w:rFonts w:ascii="Arial" w:eastAsia="Times New Roman" w:hAnsi="Arial" w:cs="Arial"/>
          <w:i/>
          <w:sz w:val="28"/>
          <w:szCs w:val="28"/>
          <w:lang w:eastAsia="ru-RU"/>
        </w:rPr>
        <w:t>Ахборот иқтисодиёти нуқтаи назаридан, иқтисодий тизимларнинг ташкил топиши ва ривожланиши қонунлари информатика қонунлари билан белгиланади.</w:t>
      </w:r>
      <w:r w:rsidRPr="00906A4F">
        <w:rPr>
          <w:rFonts w:ascii="Arial" w:eastAsia="Times New Roman" w:hAnsi="Arial" w:cs="Arial"/>
          <w:sz w:val="28"/>
          <w:szCs w:val="28"/>
          <w:lang w:eastAsia="ru-RU"/>
        </w:rPr>
        <w:t xml:space="preserve"> </w:t>
      </w:r>
      <w:r w:rsidRPr="00906A4F">
        <w:rPr>
          <w:rFonts w:ascii="Arial" w:eastAsia="Times New Roman" w:hAnsi="Arial" w:cs="Arial"/>
          <w:i/>
          <w:sz w:val="28"/>
          <w:szCs w:val="28"/>
          <w:lang w:eastAsia="ru-RU"/>
        </w:rPr>
        <w:t xml:space="preserve">Ахборот жамиятида инсоннинг янги роли ва ўрнини тадқиқ қилиш ахборот иқтисодиётининг асосий вазифасидир.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Информатика фалсафий билимнинг ўзига хос соҳаси – техника фалсафасининг жадал ривожланишини белгилаб берди. Техника фалсафасида кучайиб бораётган техника, унинг ривожланиш қонунлари ҳақидаги билимни техниканинг ижтимоий функцияларини тушуниш, уни амалда қўллаш оқибатлари билан бирлаштиришга уриниш техника фалсафасидан технософияга – техника фалсафасининг ривожланишидаги сифат жиҳатидан янги босқичга ўтиш масаласини кўтариш имконини беради.</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eastAsia="ru-RU"/>
        </w:rPr>
        <w:t>Ахборот техникаси оғир ва баъзан мазмунсиз жисмоний меҳнатдан инсонни озод қилади. Ақлий меҳнатнинг аҳамияти ва салмоғи ошиб боради. Меҳнат, инсон эҳтиёжларини қондириш учун табиий ва ижтимоий кучларни ўзгартириш жараёни сифатида, инсоннинг меҳнат предмети билан билвосита алоқаси кучайиши билан тавсифланади. Агар илгари меҳнат қуроллари инсон табиий жисмоний аъзоларининг давоми ҳисобланган ва уларни кучайтиришга хизмат қилган бўлса, энди ахборот қурилмалари инсон ақлининг ишини давом эттиради ва кучайтиради. Малакасиз меҳнатнинг жуда кўп шакллари ўрнини малакали меҳнат эгаллайди. Ахборот технологиясининг ривожланиши меҳнаткашлар маълумот ва малака даражасининг ўсишига, ишлаб чиқаришда юқори малакали мутахассислар миқдорининг кўпайишига ва паст малакали касблар сонининг камайишига олиб келади. Меҳнат унумдорлигига меҳнатнинг оғирлашиши натижасида эмас, балки бу ишнинг оқилона бажарилиши натижасида эришилади. Меҳнат жараёни ижодий фаолият турига, инсоннинг ўз қобилиятини намоён этиш воситасига айланади. Моддий неъматлар ишлаб чиқариш ўрнини инсонни интелектуал ўстириш эгаллайди, инсон қобилиятини ривожлантириш ҳаётий фаолиятнинг асосий шаклига айланади, меҳнатнинг инсонпарварлашуви содир бўлади.</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i/>
          <w:sz w:val="28"/>
          <w:szCs w:val="28"/>
          <w:lang w:eastAsia="ru-RU"/>
        </w:rPr>
        <w:t>Ижтимоий информатика</w:t>
      </w:r>
      <w:r w:rsidRPr="00906A4F">
        <w:rPr>
          <w:rFonts w:ascii="Arial" w:eastAsia="Times New Roman" w:hAnsi="Arial" w:cs="Arial"/>
          <w:sz w:val="28"/>
          <w:szCs w:val="28"/>
          <w:lang w:eastAsia="ru-RU"/>
        </w:rPr>
        <w:t xml:space="preserve"> </w:t>
      </w:r>
      <w:r w:rsidRPr="00906A4F">
        <w:rPr>
          <w:rFonts w:ascii="Arial" w:eastAsia="Times New Roman" w:hAnsi="Arial" w:cs="Arial"/>
          <w:i/>
          <w:sz w:val="28"/>
          <w:szCs w:val="28"/>
          <w:lang w:eastAsia="ru-RU"/>
        </w:rPr>
        <w:t>ахборот жамиятини шакллантиришнинг илмий негизидир.</w:t>
      </w:r>
      <w:r w:rsidRPr="00906A4F">
        <w:rPr>
          <w:rFonts w:ascii="Arial" w:eastAsia="Times New Roman" w:hAnsi="Arial" w:cs="Arial"/>
          <w:sz w:val="28"/>
          <w:szCs w:val="28"/>
          <w:lang w:eastAsia="ru-RU"/>
        </w:rPr>
        <w:t xml:space="preserve"> У илмий тадқиқотларнинг тўрт асосий йўналишини ўз ичига олади: «жамиятнинг ахборот ресурсларини ҳамда жамиятнинг уларга бўлган эҳтиёжини ўрганиш; </w:t>
      </w:r>
      <w:r w:rsidRPr="00906A4F">
        <w:rPr>
          <w:rFonts w:ascii="Arial" w:eastAsia="Times New Roman" w:hAnsi="Arial" w:cs="Arial"/>
          <w:sz w:val="28"/>
          <w:szCs w:val="28"/>
          <w:lang w:eastAsia="ru-RU"/>
        </w:rPr>
        <w:lastRenderedPageBreak/>
        <w:t>жамиятнинг информацион салоҳиятини тадқиқ қилиш; ахборот жамиятининг ривожланиш қонуниятларини тадқиқ қилиш; ахборот жамиятидаги</w:t>
      </w:r>
      <w:r w:rsidRPr="00906A4F">
        <w:rPr>
          <w:rFonts w:ascii="Arial" w:eastAsia="Times New Roman" w:hAnsi="Arial" w:cs="Arial"/>
          <w:sz w:val="28"/>
          <w:szCs w:val="28"/>
          <w:lang w:val="uz-Cyrl-UZ" w:eastAsia="ru-RU"/>
        </w:rPr>
        <w:t xml:space="preserve"> янги и</w:t>
      </w:r>
      <w:r w:rsidRPr="00906A4F">
        <w:rPr>
          <w:rFonts w:ascii="Arial" w:eastAsia="Times New Roman" w:hAnsi="Arial" w:cs="Arial"/>
          <w:sz w:val="28"/>
          <w:szCs w:val="28"/>
          <w:lang w:eastAsia="ru-RU"/>
        </w:rPr>
        <w:t>мкониятларни ва шахс муаммоларини тадқиқ қилиш»</w:t>
      </w:r>
      <w:r w:rsidRPr="00906A4F">
        <w:rPr>
          <w:rFonts w:ascii="Arial" w:eastAsia="Times New Roman" w:hAnsi="Arial" w:cs="Arial"/>
          <w:sz w:val="28"/>
          <w:szCs w:val="28"/>
          <w:lang w:val="uz-Cyrl-UZ" w:eastAsia="ru-RU"/>
        </w:rPr>
        <w:t xml:space="preserve"> шулар жумласидандир</w:t>
      </w:r>
      <w:r w:rsidRPr="00906A4F">
        <w:rPr>
          <w:rFonts w:ascii="Arial" w:eastAsia="Times New Roman" w:hAnsi="Arial" w:cs="Arial"/>
          <w:sz w:val="28"/>
          <w:szCs w:val="28"/>
          <w:lang w:eastAsia="ru-RU"/>
        </w:rPr>
        <w:t>.</w:t>
      </w:r>
      <w:r w:rsidRPr="00906A4F">
        <w:rPr>
          <w:rFonts w:ascii="Arial" w:eastAsia="Times New Roman" w:hAnsi="Arial" w:cs="Arial"/>
          <w:sz w:val="28"/>
          <w:szCs w:val="28"/>
          <w:lang w:val="uz-Cyrl-UZ" w:eastAsia="ru-RU"/>
        </w:rPr>
        <w:t xml:space="preserve"> Зеро информатика фан сифатида ахборот технологиясининг назарий негизидир. </w:t>
      </w:r>
    </w:p>
    <w:p w:rsidR="00440C71" w:rsidRPr="00906A4F" w:rsidRDefault="00440C71" w:rsidP="00906A4F">
      <w:pPr>
        <w:spacing w:after="0" w:line="240" w:lineRule="auto"/>
        <w:ind w:firstLine="567"/>
        <w:jc w:val="both"/>
        <w:rPr>
          <w:rFonts w:ascii="Arial" w:eastAsia="Times New Roman" w:hAnsi="Arial" w:cs="Arial"/>
          <w:bCs/>
          <w:sz w:val="28"/>
          <w:szCs w:val="28"/>
          <w:lang w:val="uz-Cyrl-UZ" w:eastAsia="ru-RU"/>
        </w:rPr>
      </w:pPr>
      <w:r w:rsidRPr="00906A4F">
        <w:rPr>
          <w:rFonts w:ascii="Arial" w:eastAsia="Times New Roman" w:hAnsi="Arial" w:cs="Arial"/>
          <w:bCs/>
          <w:i/>
          <w:sz w:val="28"/>
          <w:szCs w:val="28"/>
          <w:lang w:val="uz-Cyrl-UZ" w:eastAsia="ru-RU"/>
        </w:rPr>
        <w:t xml:space="preserve">Информатизация </w:t>
      </w:r>
      <w:r w:rsidRPr="00906A4F">
        <w:rPr>
          <w:rFonts w:ascii="Arial" w:eastAsia="Times New Roman" w:hAnsi="Arial" w:cs="Arial"/>
          <w:bCs/>
          <w:sz w:val="28"/>
          <w:szCs w:val="28"/>
          <w:lang w:val="uz-Cyrl-UZ" w:eastAsia="ru-RU"/>
        </w:rPr>
        <w:t>нисбатан янги атама бўлиб, бизга илгари ҳам таниш бўлган “автоматизация”, “компьютеризация”, «электронизация” каби тушунчалар билан бирга ишлатилмоқда.</w:t>
      </w:r>
    </w:p>
    <w:p w:rsidR="00440C71" w:rsidRPr="00906A4F" w:rsidRDefault="00440C71" w:rsidP="00906A4F">
      <w:pPr>
        <w:spacing w:after="0" w:line="240" w:lineRule="auto"/>
        <w:ind w:firstLine="567"/>
        <w:jc w:val="both"/>
        <w:rPr>
          <w:rFonts w:ascii="Arial" w:eastAsia="Times New Roman" w:hAnsi="Arial" w:cs="Arial"/>
          <w:bCs/>
          <w:sz w:val="28"/>
          <w:szCs w:val="28"/>
          <w:lang w:val="uz-Cyrl-UZ" w:eastAsia="ru-RU"/>
        </w:rPr>
      </w:pPr>
      <w:r w:rsidRPr="00906A4F">
        <w:rPr>
          <w:rFonts w:ascii="Arial" w:eastAsia="Times New Roman" w:hAnsi="Arial" w:cs="Arial"/>
          <w:bCs/>
          <w:sz w:val="28"/>
          <w:szCs w:val="28"/>
          <w:lang w:val="uz-Cyrl-UZ" w:eastAsia="ru-RU"/>
        </w:rPr>
        <w:t xml:space="preserve">Бир қатор муаллифлар фикрича </w:t>
      </w:r>
      <w:r w:rsidRPr="00906A4F">
        <w:rPr>
          <w:rFonts w:ascii="Arial" w:eastAsia="Times New Roman" w:hAnsi="Arial" w:cs="Arial"/>
          <w:bCs/>
          <w:i/>
          <w:sz w:val="28"/>
          <w:szCs w:val="28"/>
          <w:lang w:val="uz-Cyrl-UZ" w:eastAsia="ru-RU"/>
        </w:rPr>
        <w:t>“Информатизация ўзига учта бир – бирига боғлиқ жараённи мужассамлаштиради”</w:t>
      </w:r>
      <w:r w:rsidRPr="00906A4F">
        <w:rPr>
          <w:rFonts w:ascii="Arial" w:eastAsia="Times New Roman" w:hAnsi="Arial" w:cs="Arial"/>
          <w:bCs/>
          <w:i/>
          <w:sz w:val="28"/>
          <w:szCs w:val="28"/>
          <w:vertAlign w:val="superscript"/>
          <w:lang w:val="uz-Cyrl-UZ" w:eastAsia="ru-RU"/>
        </w:rPr>
        <w:footnoteReference w:id="12"/>
      </w:r>
      <w:r w:rsidRPr="00906A4F">
        <w:rPr>
          <w:rFonts w:ascii="Arial" w:eastAsia="Times New Roman" w:hAnsi="Arial" w:cs="Arial"/>
          <w:bCs/>
          <w:i/>
          <w:sz w:val="28"/>
          <w:szCs w:val="28"/>
          <w:lang w:val="uz-Cyrl-UZ" w:eastAsia="ru-RU"/>
        </w:rPr>
        <w:t xml:space="preserve"> :</w:t>
      </w:r>
      <w:r w:rsidRPr="00906A4F">
        <w:rPr>
          <w:rFonts w:ascii="Arial" w:eastAsia="Times New Roman" w:hAnsi="Arial" w:cs="Arial"/>
          <w:i/>
          <w:iCs/>
          <w:sz w:val="28"/>
          <w:szCs w:val="28"/>
          <w:lang w:val="uz-Cyrl-UZ" w:eastAsia="ru-RU"/>
        </w:rPr>
        <w:t>медиатизация</w:t>
      </w:r>
      <w:r w:rsidRPr="00906A4F">
        <w:rPr>
          <w:rFonts w:ascii="Arial" w:eastAsia="Times New Roman" w:hAnsi="Arial" w:cs="Arial"/>
          <w:bCs/>
          <w:i/>
          <w:sz w:val="28"/>
          <w:szCs w:val="28"/>
          <w:lang w:val="uz-Cyrl-UZ" w:eastAsia="ru-RU"/>
        </w:rPr>
        <w:t xml:space="preserve"> – ахборотни йиғиш, сақлаш ва тарқатиш воситаларини такомиллаштириш жараёни; </w:t>
      </w:r>
      <w:r w:rsidRPr="00906A4F">
        <w:rPr>
          <w:rFonts w:ascii="Arial" w:eastAsia="Times New Roman" w:hAnsi="Arial" w:cs="Arial"/>
          <w:i/>
          <w:iCs/>
          <w:sz w:val="28"/>
          <w:szCs w:val="28"/>
          <w:lang w:val="uz-Cyrl-UZ" w:eastAsia="ru-RU"/>
        </w:rPr>
        <w:t xml:space="preserve">компьютеризация </w:t>
      </w:r>
      <w:r w:rsidRPr="00906A4F">
        <w:rPr>
          <w:rFonts w:ascii="Arial" w:eastAsia="Times New Roman" w:hAnsi="Arial" w:cs="Arial"/>
          <w:bCs/>
          <w:i/>
          <w:sz w:val="28"/>
          <w:szCs w:val="28"/>
          <w:lang w:val="uz-Cyrl-UZ" w:eastAsia="ru-RU"/>
        </w:rPr>
        <w:t xml:space="preserve">– ахборотни излаш, қайта ишлаш воситаларини такомиллаштириш жараёни; </w:t>
      </w:r>
      <w:r w:rsidRPr="00906A4F">
        <w:rPr>
          <w:rFonts w:ascii="Arial" w:eastAsia="Times New Roman" w:hAnsi="Arial" w:cs="Arial"/>
          <w:i/>
          <w:iCs/>
          <w:sz w:val="28"/>
          <w:szCs w:val="28"/>
          <w:lang w:val="uz-Cyrl-UZ" w:eastAsia="ru-RU"/>
        </w:rPr>
        <w:t>интеллектуализация</w:t>
      </w:r>
      <w:r w:rsidRPr="00906A4F">
        <w:rPr>
          <w:rFonts w:ascii="Arial" w:eastAsia="Times New Roman" w:hAnsi="Arial" w:cs="Arial"/>
          <w:bCs/>
          <w:i/>
          <w:sz w:val="28"/>
          <w:szCs w:val="28"/>
          <w:lang w:val="uz-Cyrl-UZ" w:eastAsia="ru-RU"/>
        </w:rPr>
        <w:t xml:space="preserve"> – ахборотни яратиш ва идрок қилиш қобилиятини ривожлантириш жараёни, яъни жамиятнинг интеллектуал салоҳиятини ошириш</w:t>
      </w:r>
      <w:r w:rsidRPr="00906A4F">
        <w:rPr>
          <w:rFonts w:ascii="Arial" w:eastAsia="Times New Roman" w:hAnsi="Arial" w:cs="Arial"/>
          <w:bCs/>
          <w:sz w:val="28"/>
          <w:szCs w:val="28"/>
          <w:lang w:val="uz-Cyrl-UZ" w:eastAsia="ru-RU"/>
        </w:rPr>
        <w:t>. Бу уч жараён, айниқса улар жамиятга жадал суратлар билан киритилган ижтимоий тизимни радикал ўзгаришига олиб келади.</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b/>
          <w:sz w:val="28"/>
          <w:szCs w:val="28"/>
          <w:lang w:eastAsia="ru-RU"/>
        </w:rPr>
        <w:t>Ахборот техникаси</w:t>
      </w:r>
      <w:r w:rsidRPr="00906A4F">
        <w:rPr>
          <w:rFonts w:ascii="Arial" w:eastAsia="Times New Roman" w:hAnsi="Arial" w:cs="Arial"/>
          <w:b/>
          <w:sz w:val="28"/>
          <w:szCs w:val="28"/>
          <w:lang w:val="uz-Cyrl-UZ" w:eastAsia="ru-RU"/>
        </w:rPr>
        <w:t xml:space="preserve"> ва ахборот технологияси.  </w:t>
      </w:r>
      <w:r w:rsidRPr="00906A4F">
        <w:rPr>
          <w:rFonts w:ascii="Arial" w:eastAsia="Times New Roman" w:hAnsi="Arial" w:cs="Arial"/>
          <w:i/>
          <w:sz w:val="28"/>
          <w:szCs w:val="28"/>
          <w:lang w:val="uz-Cyrl-UZ" w:eastAsia="ru-RU"/>
        </w:rPr>
        <w:t>Ахборот техникаси</w:t>
      </w:r>
      <w:r w:rsidRPr="00906A4F">
        <w:rPr>
          <w:rFonts w:ascii="Arial" w:eastAsia="Times New Roman" w:hAnsi="Arial" w:cs="Arial"/>
          <w:sz w:val="28"/>
          <w:szCs w:val="28"/>
          <w:lang w:eastAsia="ru-RU"/>
        </w:rPr>
        <w:t xml:space="preserve"> </w:t>
      </w:r>
      <w:r w:rsidRPr="00906A4F">
        <w:rPr>
          <w:rFonts w:ascii="Arial" w:eastAsia="Times New Roman" w:hAnsi="Arial" w:cs="Arial"/>
          <w:i/>
          <w:sz w:val="28"/>
          <w:szCs w:val="28"/>
          <w:lang w:val="uz-Cyrl-UZ" w:eastAsia="ru-RU"/>
        </w:rPr>
        <w:t xml:space="preserve">инсонни </w:t>
      </w:r>
      <w:r w:rsidRPr="00906A4F">
        <w:rPr>
          <w:rFonts w:ascii="Arial" w:eastAsia="Times New Roman" w:hAnsi="Arial" w:cs="Arial"/>
          <w:i/>
          <w:sz w:val="28"/>
          <w:szCs w:val="28"/>
          <w:lang w:eastAsia="ru-RU"/>
        </w:rPr>
        <w:t>оғир ва баъзан мазмунсиз жисмоний меҳнатдан инсонни озод қилади</w:t>
      </w:r>
      <w:r w:rsidRPr="00906A4F">
        <w:rPr>
          <w:rFonts w:ascii="Arial" w:eastAsia="Times New Roman" w:hAnsi="Arial" w:cs="Arial"/>
          <w:sz w:val="28"/>
          <w:szCs w:val="28"/>
          <w:lang w:eastAsia="ru-RU"/>
        </w:rPr>
        <w:t xml:space="preserve">. Ақлий меҳнатнинг аҳамияти ва салмоғи ошиб боради. Меҳнат, инсон эҳтиёжларини қондириш учун табиий ва ижтимоий кучларни ўзгартириш жараёни сифатида, инсоннинг меҳнат предмети билан билвосита алоқаси кучайиши билан тавсифланади. Агар илгари меҳнат қуроллари инсон табиий жисмоний аъзоларининг давоми ҳисобланган ва уларни кучайтиришга хизмат қилган бўлса, энди ахборот қурилмалари инсон ақлининг ишини давом эттиради ва кучайтиради. Малакасиз меҳнатнинг жуда кўп шакллари ўрнини малакали меҳнат эгаллайди. Ахборот технологиясининг ривожланиши меҳнаткашлар маълумот ва малака даражасининг ўсишига, ишлаб чиқаришда юқори малакали мутахассислар миқдорининг кўпайишига ва паст малакали касблар сонининг камайишига олиб келади. Меҳнат унумдорлигига меҳнатнинг оғирлашиши натижасида эмас, балки бу ишнинг оқилона бажарилиши натижасида эришилади. Меҳнат жараёни ижодий фаолият турига, инсоннинг ўз қобилиятини намоён этиш воситасига айланади. Моддий неъматлар ишлаб чиқариш ўрнини инсонни </w:t>
      </w:r>
      <w:r w:rsidRPr="00906A4F">
        <w:rPr>
          <w:rFonts w:ascii="Arial" w:eastAsia="Times New Roman" w:hAnsi="Arial" w:cs="Arial"/>
          <w:sz w:val="28"/>
          <w:szCs w:val="28"/>
          <w:lang w:val="uz-Cyrl-UZ" w:eastAsia="ru-RU"/>
        </w:rPr>
        <w:t xml:space="preserve">интелектуал </w:t>
      </w:r>
      <w:r w:rsidRPr="00906A4F">
        <w:rPr>
          <w:rFonts w:ascii="Arial" w:eastAsia="Times New Roman" w:hAnsi="Arial" w:cs="Arial"/>
          <w:sz w:val="28"/>
          <w:szCs w:val="28"/>
          <w:lang w:eastAsia="ru-RU"/>
        </w:rPr>
        <w:t>ўстириш эгаллайди, инсон қобилиятини ривожлантириш ҳаётий фаолиятнинг асосий шаклига айланади, меҳнатнинг инсонпарварлашуви содир бўлади.</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eastAsia="ru-RU"/>
        </w:rPr>
        <w:t xml:space="preserve">Ишлаб чиқаришни ахборотлаштириш ва автоматлаштириш ишчилар ва хизматчиларга </w:t>
      </w:r>
      <w:r w:rsidRPr="00906A4F">
        <w:rPr>
          <w:rFonts w:ascii="Arial" w:eastAsia="Times New Roman" w:hAnsi="Arial" w:cs="Arial"/>
          <w:sz w:val="28"/>
          <w:szCs w:val="28"/>
          <w:lang w:val="uz-Cyrl-UZ" w:eastAsia="ru-RU"/>
        </w:rPr>
        <w:t>турли</w:t>
      </w:r>
      <w:r w:rsidRPr="00906A4F">
        <w:rPr>
          <w:rFonts w:ascii="Arial" w:eastAsia="Times New Roman" w:hAnsi="Arial" w:cs="Arial"/>
          <w:sz w:val="28"/>
          <w:szCs w:val="28"/>
          <w:lang w:eastAsia="ru-RU"/>
        </w:rPr>
        <w:t xml:space="preserve"> талаблар қўйиб, уларни бевосита </w:t>
      </w:r>
      <w:r w:rsidRPr="00906A4F">
        <w:rPr>
          <w:rFonts w:ascii="Arial" w:eastAsia="Times New Roman" w:hAnsi="Arial" w:cs="Arial"/>
          <w:sz w:val="28"/>
          <w:szCs w:val="28"/>
          <w:lang w:eastAsia="ru-RU"/>
        </w:rPr>
        <w:lastRenderedPageBreak/>
        <w:t>ишлаб чиқариш жараёнидан олиб чиқади ва мазкур жараён билан бир қаторда турувчи субъектларга айлантиради. Инсон шахсининг ўзига хосликларини намоён этиш учун шарт-шароит ва ижтимоий эркинликни ривожлантириш учун имконият яратилади. Бир касбий фаолиятдан бошқа касбий фаолиятга ўтиш учун қўшимча имкониятлар пайдо бўлади. Меҳнат ижтимоий ёки шахсий заруриятга қараб ўзгарувчи хусусият касб этадики, бу стандартлаштирилган оммавий ишлаб чиқаришдан мослашувчан, яъни кўп ўзгарувчи, истеъмолчиларнинг оммавий эҳтиёжларига йўналтирилган ишлаб чиқаришга ўтишда муҳим аҳамиятга эгадир. Ахборот техникаси илгари олинган ахборотни излашни енгиллаштиради ва янги илмий муаммоларни қўйиш мақсадида олинган натижаларга қатъий баҳо бериш учун шарт-шароит яратади. Бундан ташқари, компьютерлар тадқиқот натижаларини олдиндан тахмин қилиши ва ҳатто бундай натижага эришиш йўллари ва воситаларини белгилаши, яъни тадқиқотнинг идеал режасини тузиши мумкин. Хуллас, илмий фаолиятнинг барча босқичларида ахборот техникаси тадқиқотчига яқиндан ёрдам беради.</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Компьютерлар илмий ходимларни оғир меҳнатдан халос этиб, илмий ижод учун қўшимча имконият, ижодий тафаккур эркинлигининг ошиши учун шарт-шароит яратмоқда. Компьютерлар олимга жуда катта ахборот тўпламидан фойдаланиш имконини беради, тизимли тадқиқ қилиш ва илмий моделлаштириш воситаси бўлиб хизмат қилади. Ахборот технологияси ёрдамида илмий билимлар формаллаштирилади ва айни вақтда маълумотларни ифодалашнинг кўргазмали шакллари (схемалар, графиклар)дан фойдаланилади. Ахборот техникаси илгари олинган ахборотни излашни енгиллаштиради ва янги илмий муаммоларни қўйиш мақсадида олинган натижаларга қатъий баҳо бериш учун шарт-шароит яратади. Бундан ташқари, компьютерлар тадқиқот натижаларини олдиндан тахмин қилиши ва ҳатто бундай натижага эришиш йўллари ва воситаларини белгилаши, яъни тадқиқотнинг идеал режасини тузиши мумкин. Хуллас, илмий фаолиятнинг барча босқичларида ахборот техникаси тадқиқотчига яқиндан ёрдам беради.</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Ҳозирги замон фанининг ривожланиши, хусусан, илмий тадқиқот усуллари ва воситалари муттасил мураккаблашиб боришида намоён бўладики, бу ахборот техникасини қўллашни тақозо этади. Бундай ҳолат илмий тадқиқотнинг барча даражалари – эмпирик даражасига ҳам, назарий даражасига ҳам хос. Эмпирик тадқиқот босқичида информатика илмий экспериментни ҳунармандчилик кўринишидаги фаолиятдан катта-катта ахборот тўпламларини автоматлаштирилган йўсинда олиш ва уларга ишлов беришга йўналтирилган замонавий илмий таҳлилнинг алоҳида турига айлантириш учун имконият яратади. Назарий тадқиқот босқичида ахборот техникаси ҳар хил илмий гипотезаларни текшириш воситаси бўлиб хизмат қилади, тартибга </w:t>
      </w:r>
      <w:r w:rsidRPr="00906A4F">
        <w:rPr>
          <w:rFonts w:ascii="Arial" w:eastAsia="Times New Roman" w:hAnsi="Arial" w:cs="Arial"/>
          <w:sz w:val="28"/>
          <w:szCs w:val="28"/>
          <w:lang w:val="uz-Cyrl-UZ" w:eastAsia="ru-RU"/>
        </w:rPr>
        <w:lastRenderedPageBreak/>
        <w:t>келтирилмаган маълумотлар йиғиндиларини илмий-назарий қоидаларга айлантиришга ёрдам беради.</w:t>
      </w:r>
    </w:p>
    <w:p w:rsidR="00440C71" w:rsidRPr="00906A4F" w:rsidRDefault="00440C71" w:rsidP="00906A4F">
      <w:pPr>
        <w:spacing w:after="0" w:line="240" w:lineRule="auto"/>
        <w:ind w:firstLine="567"/>
        <w:jc w:val="both"/>
        <w:rPr>
          <w:rFonts w:ascii="Arial" w:eastAsia="Times New Roman" w:hAnsi="Arial" w:cs="Arial"/>
          <w:bCs/>
          <w:sz w:val="28"/>
          <w:szCs w:val="28"/>
          <w:lang w:val="uz-Cyrl-UZ" w:eastAsia="ru-RU"/>
        </w:rPr>
      </w:pPr>
      <w:r w:rsidRPr="00906A4F">
        <w:rPr>
          <w:rFonts w:ascii="Arial" w:eastAsia="Times New Roman" w:hAnsi="Arial" w:cs="Arial"/>
          <w:sz w:val="28"/>
          <w:szCs w:val="28"/>
          <w:lang w:val="uz-Cyrl-UZ" w:eastAsia="ru-RU"/>
        </w:rPr>
        <w:t>Ахборотни киритиш, унга ишлов бериш, уни сақлаш ва бериш учун фанда автоматлаштирилган ахборот-қидирув тизимлари – мантиқий, математик, лингвистик ва техник воситаларнинг ўзаро боғлиқ мажмуидан кенг фойдаланилмоқда. Бунда автоматлаштирилган ахборот- қидирув тизимига қўйиладиган талаблар ё тадқиқот объекти томонидан, ё мазкур фан соҳасининг назарий негизи ва ахборот-техника воситалари ёрдамида шаклланади. Бундай тизимлар математик усуллар ва алгоритмлар мажмуи шаклида математик таъминлаш воситаларига эга бўлади. Мазкур воситалар экспериментларнинг натижаларига ишлов беради, қарорлар қабул қилиш усуллари ва алгритмларини белгилайди. Ўта мураккаб ҳодисалар ва жараёнларни тадқиқ қилишга фаннинг ўтиши, қисқа муддатда аниқ натижаларга эришиш талабининг қўйилиши фанда экспериментлар ўтказиш ва уларнинг натижаларига ишлов беришни автоматлаштиришни тақозо этади</w:t>
      </w:r>
    </w:p>
    <w:p w:rsidR="00440C71" w:rsidRPr="00906A4F" w:rsidRDefault="00440C71" w:rsidP="00906A4F">
      <w:pPr>
        <w:spacing w:after="0" w:line="240" w:lineRule="auto"/>
        <w:ind w:firstLine="567"/>
        <w:jc w:val="both"/>
        <w:rPr>
          <w:rFonts w:ascii="Arial" w:eastAsia="Times New Roman" w:hAnsi="Arial" w:cs="Arial"/>
          <w:i/>
          <w:sz w:val="28"/>
          <w:szCs w:val="28"/>
          <w:lang w:val="uz-Cyrl-UZ" w:eastAsia="ru-RU"/>
        </w:rPr>
      </w:pPr>
      <w:r w:rsidRPr="00906A4F">
        <w:rPr>
          <w:rFonts w:ascii="Arial" w:eastAsia="Times New Roman" w:hAnsi="Arial" w:cs="Arial"/>
          <w:i/>
          <w:iCs/>
          <w:sz w:val="28"/>
          <w:szCs w:val="28"/>
          <w:lang w:val="uz-Cyrl-UZ" w:eastAsia="ru-RU"/>
        </w:rPr>
        <w:t>Ахборот технологияси</w:t>
      </w:r>
      <w:r w:rsidRPr="00906A4F">
        <w:rPr>
          <w:rFonts w:ascii="Arial" w:eastAsia="Times New Roman" w:hAnsi="Arial" w:cs="Arial"/>
          <w:iCs/>
          <w:sz w:val="28"/>
          <w:szCs w:val="28"/>
          <w:lang w:val="uz-Cyrl-UZ" w:eastAsia="ru-RU"/>
        </w:rPr>
        <w:t xml:space="preserve"> </w:t>
      </w:r>
      <w:r w:rsidRPr="00906A4F">
        <w:rPr>
          <w:rFonts w:ascii="Arial" w:eastAsia="Times New Roman" w:hAnsi="Arial" w:cs="Arial"/>
          <w:i/>
          <w:iCs/>
          <w:sz w:val="28"/>
          <w:szCs w:val="28"/>
          <w:lang w:val="uz-Cyrl-UZ" w:eastAsia="ru-RU"/>
        </w:rPr>
        <w:t xml:space="preserve">– бу ахборотни танлаш, жамғариш, таҳлил қилиш ва фойдаланувчига етказиб беришга йўналтирилган ҳисоблаш техникаси, электр алоқа, информатика имкониятларининг уйғунлигидир.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val="uz-Cyrl-UZ" w:eastAsia="ru-RU"/>
        </w:rPr>
        <w:t xml:space="preserve">Ишлаб чиқариш жараёни замирида ётувчи ҳар қандай технологияни таърифлашда ишлов бериш предмети, усул ва методларини, ишлаб чиқариш қуролларини, ишлаб чиқариш усулларининг тавсифини ажратиш мумкин. Технология жараён сифатида тартибга солинган ва ташкил этилган бўлади. Аммо анъанавий технологиялар моддий-энергетик омилларга таянса, ахборот технологияси ахборотга асосланади. </w:t>
      </w:r>
      <w:r w:rsidRPr="00906A4F">
        <w:rPr>
          <w:rFonts w:ascii="Arial" w:eastAsia="Times New Roman" w:hAnsi="Arial" w:cs="Arial"/>
          <w:sz w:val="28"/>
          <w:szCs w:val="28"/>
          <w:lang w:eastAsia="ru-RU"/>
        </w:rPr>
        <w:t xml:space="preserve">Ахборот технологиясининг негизини моддий эмас, балки идеал омиллар ташкил этади. </w:t>
      </w:r>
      <w:r w:rsidRPr="00906A4F">
        <w:rPr>
          <w:rFonts w:ascii="Arial" w:eastAsia="Times New Roman" w:hAnsi="Arial" w:cs="Arial"/>
          <w:i/>
          <w:sz w:val="28"/>
          <w:szCs w:val="28"/>
          <w:lang w:eastAsia="ru-RU"/>
        </w:rPr>
        <w:t>Ахборот технологияси ахборотнинг айланиши ва унга ишлов бериш жараёнлари мажмуи, шунингдек бу жараёнларни тавсифлаш деб таърифланади</w:t>
      </w:r>
      <w:r w:rsidRPr="00906A4F">
        <w:rPr>
          <w:rFonts w:ascii="Arial" w:eastAsia="Times New Roman" w:hAnsi="Arial" w:cs="Arial"/>
          <w:sz w:val="28"/>
          <w:szCs w:val="28"/>
          <w:lang w:eastAsia="ru-RU"/>
        </w:rPr>
        <w:t xml:space="preserve">. Ахборот, маълумотларга ишлов бериш ва айланиш объектлари ҳисобланади. Ахборотга ишлов бериш жараёнларининг технологик маршрутлари ва сценарийларини тавсифлашнинг таркибий қисмларини яратиш мумкин. Шу боис ахборот технологияси тушунчаси икки хил – назарий ва амалий нуқтаи назардан талқин қилинади. </w:t>
      </w:r>
      <w:r w:rsidRPr="00906A4F">
        <w:rPr>
          <w:rFonts w:ascii="Arial" w:eastAsia="Times New Roman" w:hAnsi="Arial" w:cs="Arial"/>
          <w:sz w:val="28"/>
          <w:szCs w:val="28"/>
          <w:lang w:val="uz-Cyrl-UZ" w:eastAsia="ru-RU"/>
        </w:rPr>
        <w:t>“</w:t>
      </w:r>
      <w:r w:rsidRPr="00906A4F">
        <w:rPr>
          <w:rFonts w:ascii="Arial" w:eastAsia="Times New Roman" w:hAnsi="Arial" w:cs="Arial"/>
          <w:sz w:val="28"/>
          <w:szCs w:val="28"/>
          <w:lang w:eastAsia="ru-RU"/>
        </w:rPr>
        <w:t xml:space="preserve">Назарий нуқтаи назардан ахборот технологияси илмий-техник фан бўлиб, унинг доирасида ахборот айланиши ва унга ишлов бериш автоматлаштирилган жараёнларини ишлаб чиқиш ва улардан фойдаланиш муаммолари тадқиқ қилинади. Амалий нуқтаи назардан ахборот технологияси ахборот айланиши ва унга ишлов бериш автоматлаштирилган жараёнлари мажмуи, муайян соҳага боғлиқ </w:t>
      </w:r>
      <w:r w:rsidRPr="00906A4F">
        <w:rPr>
          <w:rFonts w:ascii="Arial" w:eastAsia="Times New Roman" w:hAnsi="Arial" w:cs="Arial"/>
          <w:sz w:val="28"/>
          <w:szCs w:val="28"/>
          <w:lang w:eastAsia="ru-RU"/>
        </w:rPr>
        <w:lastRenderedPageBreak/>
        <w:t>бўлган ва замонавий техник-иқтисодий воситаларда амалга оширилган мана шу жараёнларнинг тавсифидир</w:t>
      </w:r>
      <w:r w:rsidRPr="00906A4F">
        <w:rPr>
          <w:rFonts w:ascii="Arial" w:eastAsia="Times New Roman" w:hAnsi="Arial" w:cs="Arial"/>
          <w:sz w:val="28"/>
          <w:szCs w:val="28"/>
          <w:vertAlign w:val="superscript"/>
          <w:lang w:eastAsia="ru-RU"/>
        </w:rPr>
        <w:footnoteReference w:id="13"/>
      </w:r>
      <w:r w:rsidRPr="00906A4F">
        <w:rPr>
          <w:rFonts w:ascii="Arial" w:eastAsia="Times New Roman" w:hAnsi="Arial" w:cs="Arial"/>
          <w:sz w:val="28"/>
          <w:szCs w:val="28"/>
          <w:lang w:eastAsia="ru-RU"/>
        </w:rPr>
        <w:t xml:space="preserve">.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eastAsia="ru-RU"/>
        </w:rPr>
        <w:t xml:space="preserve">Ҳозирги замон ахборот технологияси ўтмишнинг телеграф, телефон, радио, телевидение сингари техник ютуқларидан фойдаланади. Илмий-техник тажрибадан келиб чиқиб ахборотни машина ўқийдиган ташувчиларда жамғариш воситалари яратилди. Бундай воситалар </w:t>
      </w:r>
      <w:r w:rsidRPr="00906A4F">
        <w:rPr>
          <w:rFonts w:ascii="Arial" w:eastAsia="Times New Roman" w:hAnsi="Arial" w:cs="Arial"/>
          <w:sz w:val="28"/>
          <w:szCs w:val="28"/>
          <w:lang w:val="uz-Cyrl-UZ" w:eastAsia="ru-RU"/>
        </w:rPr>
        <w:t>вақт</w:t>
      </w:r>
      <w:r w:rsidRPr="00906A4F">
        <w:rPr>
          <w:rFonts w:ascii="Arial" w:eastAsia="Times New Roman" w:hAnsi="Arial" w:cs="Arial"/>
          <w:sz w:val="28"/>
          <w:szCs w:val="28"/>
          <w:lang w:eastAsia="ru-RU"/>
        </w:rPr>
        <w:t xml:space="preserve"> ва маконда бирон-бир чеклашларсиз ахборотни ер куррасининг исталган нуқтасига етказишни таъминлайди. Ниҳоят, </w:t>
      </w:r>
      <w:r w:rsidRPr="00906A4F">
        <w:rPr>
          <w:rFonts w:ascii="Arial" w:eastAsia="Times New Roman" w:hAnsi="Arial" w:cs="Arial"/>
          <w:sz w:val="28"/>
          <w:szCs w:val="28"/>
          <w:lang w:val="uz-Cyrl-UZ" w:eastAsia="ru-RU"/>
        </w:rPr>
        <w:t>белгиланган</w:t>
      </w:r>
      <w:r w:rsidRPr="00906A4F">
        <w:rPr>
          <w:rFonts w:ascii="Arial" w:eastAsia="Times New Roman" w:hAnsi="Arial" w:cs="Arial"/>
          <w:sz w:val="28"/>
          <w:szCs w:val="28"/>
          <w:lang w:eastAsia="ru-RU"/>
        </w:rPr>
        <w:t xml:space="preserve"> алгоритмлар бўйича компьютерлар ёрдамида ахборотга автоматлаштирилган ишлов бериш технологияси ишлаб чиқилди</w:t>
      </w:r>
      <w:r w:rsidRPr="00906A4F">
        <w:rPr>
          <w:rFonts w:ascii="Arial" w:eastAsia="Times New Roman" w:hAnsi="Arial" w:cs="Arial"/>
          <w:sz w:val="28"/>
          <w:szCs w:val="28"/>
          <w:lang w:val="uz-Cyrl-UZ" w:eastAsia="ru-RU"/>
        </w:rPr>
        <w:t>.</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b/>
          <w:sz w:val="28"/>
          <w:szCs w:val="28"/>
          <w:lang w:val="uz-Cyrl-UZ" w:eastAsia="ru-RU"/>
        </w:rPr>
        <w:t>Ахборотлашган жамияти концепцияси</w:t>
      </w:r>
      <w:r w:rsidRPr="00906A4F">
        <w:rPr>
          <w:rFonts w:ascii="Arial" w:eastAsia="Times New Roman" w:hAnsi="Arial" w:cs="Arial"/>
          <w:sz w:val="28"/>
          <w:szCs w:val="28"/>
          <w:lang w:val="uz-Cyrl-UZ" w:eastAsia="ru-RU"/>
        </w:rPr>
        <w:t xml:space="preserve"> (муаллифлари – Е. Масуда, Д. Мартин, Г. Молитор ва б.) ҳозирги замон фанида муҳим ўрин эгаллайди. У </w:t>
      </w:r>
      <w:r w:rsidRPr="00906A4F">
        <w:rPr>
          <w:rFonts w:ascii="Arial" w:eastAsia="Times New Roman" w:hAnsi="Arial" w:cs="Arial"/>
          <w:i/>
          <w:sz w:val="28"/>
          <w:szCs w:val="28"/>
          <w:lang w:val="uz-Cyrl-UZ" w:eastAsia="ru-RU"/>
        </w:rPr>
        <w:t>индустриал ва постиндустриал жамият концепцияси ўрнини эгаллаган бўлиб, информатика ва ахборот технологияси жамиятнинг ижтимоий тузилишини, ишлаб чиқариш кучларини ўзгартириш, яхлит ахборот саноатини вужудга келтириш воситаси бўлиб хизмат қилади</w:t>
      </w:r>
      <w:r w:rsidRPr="00906A4F">
        <w:rPr>
          <w:rFonts w:ascii="Arial" w:eastAsia="Times New Roman" w:hAnsi="Arial" w:cs="Arial"/>
          <w:sz w:val="28"/>
          <w:szCs w:val="28"/>
          <w:lang w:val="uz-Cyrl-UZ" w:eastAsia="ru-RU"/>
        </w:rPr>
        <w:t>. Айрим ривожланган мамлакатларда ахборотлашган жамиятни қуриш давлат дастурлари қабул қилинган. Бундай дастур, масалан, Японияда қабул қилинган. Уни япон олими Е. Масуда ўзининг «Ахборотдан дунё миқёсида фойдаланишнинг янги даври» ва «Ахборотлашган жамият – постиндустриал жамият» асарларида баён этган.</w:t>
      </w:r>
    </w:p>
    <w:p w:rsidR="00440C71" w:rsidRPr="00906A4F" w:rsidRDefault="00440C71" w:rsidP="00906A4F">
      <w:pPr>
        <w:spacing w:after="0" w:line="240" w:lineRule="auto"/>
        <w:ind w:firstLine="567"/>
        <w:jc w:val="both"/>
        <w:rPr>
          <w:rFonts w:ascii="Arial" w:eastAsia="Times New Roman" w:hAnsi="Arial" w:cs="Arial"/>
          <w:bCs/>
          <w:sz w:val="28"/>
          <w:szCs w:val="28"/>
          <w:lang w:val="uz-Cyrl-UZ" w:eastAsia="ru-RU"/>
        </w:rPr>
      </w:pPr>
      <w:r w:rsidRPr="00906A4F">
        <w:rPr>
          <w:rFonts w:ascii="Arial" w:eastAsia="Times New Roman" w:hAnsi="Arial" w:cs="Arial"/>
          <w:bCs/>
          <w:sz w:val="28"/>
          <w:szCs w:val="28"/>
          <w:lang w:val="uz-Cyrl-UZ" w:eastAsia="ru-RU"/>
        </w:rPr>
        <w:t>Дунёда ахборотлашган жамият ривожланишининг назарий асосларини ХХ асрнинг 70-йиллари охири ва 80-йилларнинг бошида ахборотлашган жамиятнинг шаклланиши ва ривожланиши ҳақидаги янги концепцияларда ижтимоий тараққиётнинг асосий омили ишлаб чиқариш ва ахборотлардан унумли фойдаланиш зарурлиги таъкидланади. З.Бжезинский, Д.Белл, Э.Тоффлер</w:t>
      </w:r>
      <w:r w:rsidRPr="00906A4F">
        <w:rPr>
          <w:rFonts w:ascii="Arial" w:eastAsia="Times New Roman" w:hAnsi="Arial" w:cs="Arial"/>
          <w:bCs/>
          <w:sz w:val="28"/>
          <w:szCs w:val="28"/>
          <w:vertAlign w:val="superscript"/>
          <w:lang w:val="uz-Cyrl-UZ" w:eastAsia="ru-RU"/>
        </w:rPr>
        <w:footnoteReference w:id="14"/>
      </w:r>
      <w:r w:rsidRPr="00906A4F">
        <w:rPr>
          <w:rFonts w:ascii="Arial" w:eastAsia="Times New Roman" w:hAnsi="Arial" w:cs="Arial"/>
          <w:bCs/>
          <w:sz w:val="28"/>
          <w:szCs w:val="28"/>
          <w:lang w:val="uz-Cyrl-UZ" w:eastAsia="ru-RU"/>
        </w:rPr>
        <w:t xml:space="preserve"> жамият тараққиётини “босқичлар алмашинуви” сифатида ўрганар эканлар, ахборотлашган постиндустриал жамият тараққиётини, қишлоқ хўжалиги, саноат ва бошқа иқтисодий хизмат соҳаларидан кейин келувчи “тўртинчи” иқтисод ахборотлашган секторининг устуворлиги билан боғлайдилар. Улар индустриал жамиятнинг асоси – капитал ва меҳнат ўз ўрнини ахборотлашган жамиятда ахборот ва билимга боғлиқ деб ҳисоблайдилар. Бошқа баъзи назариётчилардан фарқли ўлароқ бу олимлар инқилобни ижтимоий – сиёсий ҳаракат натижаси сифатида эмас, балки жамиятнинг синфий тузилишини ижтимоий нодифференциал “ахборотлашган жамоа” билан алмаштирувчи “ахборотли портлаш”ида кўрадилар</w:t>
      </w:r>
      <w:r w:rsidRPr="00906A4F">
        <w:rPr>
          <w:rFonts w:ascii="Arial" w:eastAsia="Times New Roman" w:hAnsi="Arial" w:cs="Arial"/>
          <w:bCs/>
          <w:sz w:val="28"/>
          <w:szCs w:val="28"/>
          <w:vertAlign w:val="superscript"/>
          <w:lang w:val="uz-Cyrl-UZ" w:eastAsia="ru-RU"/>
        </w:rPr>
        <w:footnoteReference w:id="15"/>
      </w:r>
      <w:r w:rsidRPr="00906A4F">
        <w:rPr>
          <w:rFonts w:ascii="Arial" w:eastAsia="Times New Roman" w:hAnsi="Arial" w:cs="Arial"/>
          <w:bCs/>
          <w:sz w:val="28"/>
          <w:szCs w:val="28"/>
          <w:lang w:val="uz-Cyrl-UZ" w:eastAsia="ru-RU"/>
        </w:rPr>
        <w:t>.</w:t>
      </w:r>
    </w:p>
    <w:p w:rsidR="00440C71" w:rsidRPr="00906A4F" w:rsidRDefault="00440C71" w:rsidP="00906A4F">
      <w:pPr>
        <w:spacing w:after="0" w:line="240" w:lineRule="auto"/>
        <w:ind w:firstLine="567"/>
        <w:jc w:val="both"/>
        <w:rPr>
          <w:rFonts w:ascii="Arial" w:eastAsia="Times New Roman" w:hAnsi="Arial" w:cs="Arial"/>
          <w:bCs/>
          <w:sz w:val="28"/>
          <w:szCs w:val="28"/>
          <w:lang w:val="uz-Cyrl-UZ" w:eastAsia="ru-RU"/>
        </w:rPr>
      </w:pPr>
      <w:r w:rsidRPr="00906A4F">
        <w:rPr>
          <w:rFonts w:ascii="Arial" w:eastAsia="Times New Roman" w:hAnsi="Arial" w:cs="Arial"/>
          <w:bCs/>
          <w:sz w:val="28"/>
          <w:szCs w:val="28"/>
          <w:lang w:val="uz-Cyrl-UZ" w:eastAsia="ru-RU"/>
        </w:rPr>
        <w:lastRenderedPageBreak/>
        <w:t>Э.Тоффлер келажакни “ахборотлашган редукционизм” асосида таҳлил қилади: индустриализмдан янги постиндустриал цивилизацияга ўтиш компьютер инқилоби асосида ахборот технологияларининг ҳукмронлиги билан амалга оширилади. Бу ишлаб чиқариш услуби инновациялари турмуш тарзи ва маданият билан бошқарилади ва ҳозирги замон глобал муаммоларини ҳал қилишга ҳаракат қилади.</w:t>
      </w:r>
    </w:p>
    <w:p w:rsidR="00440C71" w:rsidRPr="00906A4F" w:rsidRDefault="00440C71" w:rsidP="00906A4F">
      <w:pPr>
        <w:spacing w:after="0" w:line="240" w:lineRule="auto"/>
        <w:ind w:firstLine="567"/>
        <w:jc w:val="both"/>
        <w:rPr>
          <w:rFonts w:ascii="Arial" w:eastAsia="Times New Roman" w:hAnsi="Arial" w:cs="Arial"/>
          <w:bCs/>
          <w:sz w:val="28"/>
          <w:szCs w:val="28"/>
          <w:lang w:val="uz-Cyrl-UZ" w:eastAsia="ru-RU"/>
        </w:rPr>
      </w:pPr>
      <w:r w:rsidRPr="00906A4F">
        <w:rPr>
          <w:rFonts w:ascii="Arial" w:eastAsia="Times New Roman" w:hAnsi="Arial" w:cs="Arial"/>
          <w:bCs/>
          <w:sz w:val="28"/>
          <w:szCs w:val="28"/>
          <w:lang w:val="uz-Cyrl-UZ" w:eastAsia="ru-RU"/>
        </w:rPr>
        <w:t>“Учинчи тўлқин” асарида Э.Тоффлер “постиндустриал жамият”га ўтиш манзарасини ёритади, яъни “тўлқинлар – бу тарих тўлқинлари бўлиб, уни инсоният ўз тараққиёти жараёнида ўтиб, цивилизацияни яратади</w:t>
      </w:r>
      <w:r w:rsidRPr="00906A4F">
        <w:rPr>
          <w:rFonts w:ascii="Arial" w:eastAsia="Times New Roman" w:hAnsi="Arial" w:cs="Arial"/>
          <w:bCs/>
          <w:sz w:val="28"/>
          <w:szCs w:val="28"/>
          <w:vertAlign w:val="superscript"/>
          <w:lang w:val="uz-Cyrl-UZ" w:eastAsia="ru-RU"/>
        </w:rPr>
        <w:footnoteReference w:id="16"/>
      </w:r>
      <w:r w:rsidRPr="00906A4F">
        <w:rPr>
          <w:rFonts w:ascii="Arial" w:eastAsia="Times New Roman" w:hAnsi="Arial" w:cs="Arial"/>
          <w:bCs/>
          <w:sz w:val="28"/>
          <w:szCs w:val="28"/>
          <w:lang w:val="uz-Cyrl-UZ" w:eastAsia="ru-RU"/>
        </w:rPr>
        <w:t>. Бир – биридан кейин келувчи бу тўлқинлар уч ҳаракатдан иборат тарих драмасини кўрсатувчи фанни яратади: уч цивилизация тўлқини; индустриал жамиятгача бўлган (аграр) цивилизация, индустриал (саноат) цивилизация, ва жамият инфратузилмасини ва кишилар турмуш тарзини ўзгартирувчи ахборот технологиялар асосида постиндустриал (компьютер - ахборотлашган) цивилизациядир</w:t>
      </w:r>
      <w:r w:rsidRPr="00906A4F">
        <w:rPr>
          <w:rFonts w:ascii="Arial" w:eastAsia="Times New Roman" w:hAnsi="Arial" w:cs="Arial"/>
          <w:bCs/>
          <w:sz w:val="28"/>
          <w:szCs w:val="28"/>
          <w:vertAlign w:val="superscript"/>
          <w:lang w:val="uz-Cyrl-UZ" w:eastAsia="ru-RU"/>
        </w:rPr>
        <w:footnoteReference w:id="17"/>
      </w:r>
      <w:r w:rsidRPr="00906A4F">
        <w:rPr>
          <w:rFonts w:ascii="Arial" w:eastAsia="Times New Roman" w:hAnsi="Arial" w:cs="Arial"/>
          <w:bCs/>
          <w:sz w:val="28"/>
          <w:szCs w:val="28"/>
          <w:lang w:val="uz-Cyrl-UZ" w:eastAsia="ru-RU"/>
        </w:rPr>
        <w:t>. Бунда Э.Тоффлер бугунги кун учун радикал, янги бўлган ва келгуси авлод турмушини тубдан ўзгартирадиган ахборотлашган жамият элементларини баён этади.</w:t>
      </w:r>
    </w:p>
    <w:p w:rsidR="00440C71" w:rsidRPr="00906A4F" w:rsidRDefault="00440C71" w:rsidP="00906A4F">
      <w:pPr>
        <w:spacing w:after="0" w:line="240" w:lineRule="auto"/>
        <w:ind w:firstLine="567"/>
        <w:jc w:val="both"/>
        <w:rPr>
          <w:rFonts w:ascii="Arial" w:eastAsia="Times New Roman" w:hAnsi="Arial" w:cs="Arial"/>
          <w:bCs/>
          <w:sz w:val="28"/>
          <w:szCs w:val="28"/>
          <w:lang w:val="uz-Cyrl-UZ" w:eastAsia="ru-RU"/>
        </w:rPr>
      </w:pPr>
      <w:r w:rsidRPr="00906A4F">
        <w:rPr>
          <w:rFonts w:ascii="Arial" w:eastAsia="Times New Roman" w:hAnsi="Arial" w:cs="Arial"/>
          <w:bCs/>
          <w:sz w:val="28"/>
          <w:szCs w:val="28"/>
          <w:lang w:val="uz-Cyrl-UZ" w:eastAsia="ru-RU"/>
        </w:rPr>
        <w:t>Г.Маклуэн “Ахборотлашган жамиятни электрон (аудиовизуал) коммуникация ғалабаси шароитида шахснинг интеллектуал қобилияти ва ижодий характерини оширувчи индивид даври”</w:t>
      </w:r>
      <w:r w:rsidRPr="00906A4F">
        <w:rPr>
          <w:rFonts w:ascii="Arial" w:eastAsia="Times New Roman" w:hAnsi="Arial" w:cs="Arial"/>
          <w:bCs/>
          <w:sz w:val="28"/>
          <w:szCs w:val="28"/>
          <w:vertAlign w:val="superscript"/>
          <w:lang w:val="uz-Cyrl-UZ" w:eastAsia="ru-RU"/>
        </w:rPr>
        <w:footnoteReference w:id="18"/>
      </w:r>
      <w:r w:rsidRPr="00906A4F">
        <w:rPr>
          <w:rFonts w:ascii="Arial" w:eastAsia="Times New Roman" w:hAnsi="Arial" w:cs="Arial"/>
          <w:bCs/>
          <w:sz w:val="28"/>
          <w:szCs w:val="28"/>
          <w:lang w:val="uz-Cyrl-UZ" w:eastAsia="ru-RU"/>
        </w:rPr>
        <w:t xml:space="preserve"> деб таъриф беради. У электрон инқилоб ҳаётни ўзгартиради деб ҳисоблайди. </w:t>
      </w:r>
    </w:p>
    <w:p w:rsidR="00440C71" w:rsidRPr="00906A4F" w:rsidRDefault="00440C71" w:rsidP="00906A4F">
      <w:pPr>
        <w:spacing w:after="0" w:line="240" w:lineRule="auto"/>
        <w:ind w:firstLine="567"/>
        <w:jc w:val="both"/>
        <w:rPr>
          <w:rFonts w:ascii="Arial" w:eastAsia="Times New Roman" w:hAnsi="Arial" w:cs="Arial"/>
          <w:bCs/>
          <w:sz w:val="28"/>
          <w:szCs w:val="28"/>
          <w:lang w:val="uz-Cyrl-UZ" w:eastAsia="ru-RU"/>
        </w:rPr>
      </w:pPr>
      <w:r w:rsidRPr="00906A4F">
        <w:rPr>
          <w:rFonts w:ascii="Arial" w:eastAsia="Times New Roman" w:hAnsi="Arial" w:cs="Arial"/>
          <w:bCs/>
          <w:sz w:val="28"/>
          <w:szCs w:val="28"/>
          <w:lang w:val="uz-Cyrl-UZ" w:eastAsia="ru-RU"/>
        </w:rPr>
        <w:t>А.Турен фикрича, ахборотлашган жамият тушунчаси ҳақида сўз борганида асосий эътиборни иқтисодий муносабатларга қаратиш зарур. У телекоммуникатив – ахборот инқилоби жараёнида инвестициянинг бошқариш сиёсатидаги ўзгаришларга алоҳида таъсирини таъкидлайди. У ахборотлашган жамиятда бошқарувни ахборот ва коммуникацияларнинг мураккаб тизимини қўллаш қобилиятини кўради, постиндустриал жамият иқтисодий тизим элементларининг жамиятнинг ўзидаги ҳаракатларга тегишли эканлигини тан олади. Бу ҳаракатлар доим ҳам онгли ирода шаклида амалга ошмайди, шунинг учун бу жамиятни у дастурлашган жамият деб атайди.</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bCs/>
          <w:sz w:val="28"/>
          <w:szCs w:val="28"/>
          <w:lang w:val="uz-Cyrl-UZ" w:eastAsia="ru-RU"/>
        </w:rPr>
        <w:t>А.И.Ракитов «Ахборотлашган жамият ижтимоий тузилмаларидаги кескин ўзгаришлар ахборотлашган фаолиятнинг ва бошқаришнинг барча соҳаларида автоматлаштириш ва роботлаштириш жараёнининг шаклланишига олиб келади”</w:t>
      </w:r>
      <w:r w:rsidRPr="00906A4F">
        <w:rPr>
          <w:rFonts w:ascii="Arial" w:eastAsia="Times New Roman" w:hAnsi="Arial" w:cs="Arial"/>
          <w:bCs/>
          <w:sz w:val="28"/>
          <w:szCs w:val="28"/>
          <w:vertAlign w:val="superscript"/>
          <w:lang w:val="uz-Cyrl-UZ" w:eastAsia="ru-RU"/>
        </w:rPr>
        <w:footnoteReference w:id="19"/>
      </w:r>
      <w:r w:rsidRPr="00906A4F">
        <w:rPr>
          <w:rFonts w:ascii="Arial" w:eastAsia="Times New Roman" w:hAnsi="Arial" w:cs="Arial"/>
          <w:bCs/>
          <w:sz w:val="28"/>
          <w:szCs w:val="28"/>
          <w:lang w:val="uz-Cyrl-UZ" w:eastAsia="ru-RU"/>
        </w:rPr>
        <w:t>, деб таъкидлайди.</w:t>
      </w:r>
      <w:r w:rsidRPr="00906A4F">
        <w:rPr>
          <w:rFonts w:ascii="Arial" w:eastAsia="Times New Roman" w:hAnsi="Arial" w:cs="Arial"/>
          <w:sz w:val="28"/>
          <w:szCs w:val="28"/>
          <w:lang w:val="uz-Cyrl-UZ" w:eastAsia="ru-RU"/>
        </w:rPr>
        <w:t xml:space="preserve"> Бинобарин, ахборотлашган жамият ривожланган бўлсада, ҳали у мукаммалликдан йироқ. Бу назариянинг тарафдорлари цивилизациянинг янги ҳолатини унинг алоҳида белгиларини таҳлил қилган ҳолда аниқлашга </w:t>
      </w:r>
      <w:r w:rsidRPr="00906A4F">
        <w:rPr>
          <w:rFonts w:ascii="Arial" w:eastAsia="Times New Roman" w:hAnsi="Arial" w:cs="Arial"/>
          <w:sz w:val="28"/>
          <w:szCs w:val="28"/>
          <w:lang w:val="uz-Cyrl-UZ" w:eastAsia="ru-RU"/>
        </w:rPr>
        <w:lastRenderedPageBreak/>
        <w:t xml:space="preserve">интиладилар, бунда асосий эътибор жамиятга ижтимоий бир бутунлик сифатида белгиланмайдиган ҳодисаларга қаратилади.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Ахборот жамиятининг ишчилари машинага тобе бўлмайди. Улар ишга эркин, оқилона ёндашади, муайян маҳорат ва билимга эга бўлади. Меҳнатни автоматлаштириш даврида информатика инсонни турғун, катта меҳнат сарфини талаб этувчи, оғир жисмоний ва ақлий меҳнатдан халос этади, унинг тафаккурини кучайтиради. Информатика меҳнатнинг жуда кўп турлари самарадорлигини кескин ошириш имконини беради, инсонни янги ҳодисалар доирасига, янги билим соҳаларига олиб киради. Инсон меҳнати тобора интеллектуал мазмун касб этиб боради. Меҳнатнинг интеллектуаллашуви ахборот</w:t>
      </w:r>
      <w:r w:rsidRPr="00906A4F">
        <w:rPr>
          <w:rFonts w:ascii="Arial" w:eastAsia="Times New Roman" w:hAnsi="Arial" w:cs="Arial"/>
          <w:sz w:val="28"/>
          <w:szCs w:val="28"/>
          <w:lang w:val="uz-Cyrl-UZ" w:eastAsia="ru-RU"/>
        </w:rPr>
        <w:t>лашган</w:t>
      </w:r>
      <w:r w:rsidRPr="00906A4F">
        <w:rPr>
          <w:rFonts w:ascii="Arial" w:eastAsia="Times New Roman" w:hAnsi="Arial" w:cs="Arial"/>
          <w:sz w:val="28"/>
          <w:szCs w:val="28"/>
          <w:lang w:eastAsia="ru-RU"/>
        </w:rPr>
        <w:t xml:space="preserve"> жамиятдаги меҳнатнинг ўзига хос жиҳатларидан биридир.</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Меҳнатнинг интеллектуаллашуви унинг «илмийлашиши»да ўз аксини топади. Ишлаб чиқаришда фойдаланиладиган билимлар таркибида илмий билимлар салмоғи ошиб боради. Меҳнат жараёнида илмий билимлардан фойдаланилиши, меҳнатнинг интеллектуаллашуви, ишчининг бевосита технологик жараёндан эркинлиги даражасининг ортиши шахс ўз ижодий қобилиятини намоён этишига имконият яратади ва унинг меҳнатига ижодий мазмун бахш этади</w:t>
      </w:r>
      <w:r w:rsidRPr="00906A4F">
        <w:rPr>
          <w:rFonts w:ascii="Arial" w:eastAsia="Times New Roman" w:hAnsi="Arial" w:cs="Arial"/>
          <w:sz w:val="28"/>
          <w:szCs w:val="28"/>
          <w:lang w:val="uz-Cyrl-UZ" w:eastAsia="ru-RU"/>
        </w:rPr>
        <w:t>,</w:t>
      </w:r>
      <w:r w:rsidRPr="00906A4F">
        <w:rPr>
          <w:rFonts w:ascii="Arial" w:eastAsia="Times New Roman" w:hAnsi="Arial" w:cs="Arial"/>
          <w:sz w:val="28"/>
          <w:szCs w:val="28"/>
          <w:lang w:eastAsia="ru-RU"/>
        </w:rPr>
        <w:t xml:space="preserve"> </w:t>
      </w:r>
      <w:r w:rsidRPr="00906A4F">
        <w:rPr>
          <w:rFonts w:ascii="Arial" w:eastAsia="Times New Roman" w:hAnsi="Arial" w:cs="Arial"/>
          <w:sz w:val="28"/>
          <w:szCs w:val="28"/>
          <w:lang w:val="uz-Cyrl-UZ" w:eastAsia="ru-RU"/>
        </w:rPr>
        <w:t>м</w:t>
      </w:r>
      <w:r w:rsidRPr="00906A4F">
        <w:rPr>
          <w:rFonts w:ascii="Arial" w:eastAsia="Times New Roman" w:hAnsi="Arial" w:cs="Arial"/>
          <w:sz w:val="28"/>
          <w:szCs w:val="28"/>
          <w:lang w:eastAsia="ru-RU"/>
        </w:rPr>
        <w:t xml:space="preserve">еҳнат шароити яхшиланади. Ишлаб чиқаришни ахборотлаштириш ва автоматлаштиришнинг ривожланишига қараб, ишчининг ижоди ҳам такомиллашиб боради. Қайта </w:t>
      </w:r>
      <w:r w:rsidRPr="00906A4F">
        <w:rPr>
          <w:rFonts w:ascii="Arial" w:eastAsia="Times New Roman" w:hAnsi="Arial" w:cs="Arial"/>
          <w:sz w:val="28"/>
          <w:szCs w:val="28"/>
          <w:lang w:val="uz-Cyrl-UZ" w:eastAsia="ru-RU"/>
        </w:rPr>
        <w:t>тузиш</w:t>
      </w:r>
      <w:r w:rsidRPr="00906A4F">
        <w:rPr>
          <w:rFonts w:ascii="Arial" w:eastAsia="Times New Roman" w:hAnsi="Arial" w:cs="Arial"/>
          <w:sz w:val="28"/>
          <w:szCs w:val="28"/>
          <w:lang w:eastAsia="ru-RU"/>
        </w:rPr>
        <w:t xml:space="preserve"> қийин бўлган дастурлар ёрдамида бошқариладиган роботлар фаолият кўрсатган даврда инсон ўз иш жойидан эркин бўлмаган ва унинг ижодий ёндашуви чекланган эди. Адаптив бошқарувли роботлар иш </w:t>
      </w:r>
      <w:r w:rsidRPr="00906A4F">
        <w:rPr>
          <w:rFonts w:ascii="Arial" w:eastAsia="Times New Roman" w:hAnsi="Arial" w:cs="Arial"/>
          <w:sz w:val="28"/>
          <w:szCs w:val="28"/>
          <w:lang w:val="uz-Cyrl-UZ" w:eastAsia="ru-RU"/>
        </w:rPr>
        <w:t>тизим</w:t>
      </w:r>
      <w:r w:rsidRPr="00906A4F">
        <w:rPr>
          <w:rFonts w:ascii="Arial" w:eastAsia="Times New Roman" w:hAnsi="Arial" w:cs="Arial"/>
          <w:sz w:val="28"/>
          <w:szCs w:val="28"/>
          <w:lang w:eastAsia="ru-RU"/>
        </w:rPr>
        <w:t xml:space="preserve">ларини тез </w:t>
      </w:r>
      <w:r w:rsidRPr="00906A4F">
        <w:rPr>
          <w:rFonts w:ascii="Arial" w:eastAsia="Times New Roman" w:hAnsi="Arial" w:cs="Arial"/>
          <w:sz w:val="28"/>
          <w:szCs w:val="28"/>
          <w:lang w:val="uz-Cyrl-UZ" w:eastAsia="ru-RU"/>
        </w:rPr>
        <w:t>тузатиш</w:t>
      </w:r>
      <w:r w:rsidRPr="00906A4F">
        <w:rPr>
          <w:rFonts w:ascii="Arial" w:eastAsia="Times New Roman" w:hAnsi="Arial" w:cs="Arial"/>
          <w:sz w:val="28"/>
          <w:szCs w:val="28"/>
          <w:lang w:eastAsia="ru-RU"/>
        </w:rPr>
        <w:t xml:space="preserve"> имконини берди ва ишчилар ўз ижодий салоҳиятини намоён этиш учун бўш вақтга эга бўлди. Интеллектуал функцияларни </w:t>
      </w:r>
      <w:r w:rsidRPr="00906A4F">
        <w:rPr>
          <w:rFonts w:ascii="Arial" w:eastAsia="Times New Roman" w:hAnsi="Arial" w:cs="Arial"/>
          <w:sz w:val="28"/>
          <w:szCs w:val="28"/>
          <w:lang w:val="uz-Cyrl-UZ" w:eastAsia="ru-RU"/>
        </w:rPr>
        <w:t xml:space="preserve">бошқарувчи </w:t>
      </w:r>
      <w:r w:rsidRPr="00906A4F">
        <w:rPr>
          <w:rFonts w:ascii="Arial" w:eastAsia="Times New Roman" w:hAnsi="Arial" w:cs="Arial"/>
          <w:sz w:val="28"/>
          <w:szCs w:val="28"/>
          <w:lang w:eastAsia="ru-RU"/>
        </w:rPr>
        <w:t>роботларнинг яратилиши ходимларнинг янги технологиялар ва техника воситаларини такомиллаштириш ва кашф этиш бўйича ижодий қобилиятларини намоён этиши, ишлаб чиқариш жараёнини оқилоналаштириш учун шарт-шароит яратади.</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Маълумки, янги технология ва техникани ўзлаштириш ижтимоий-сиёсий ҳаётга бевосита боғлиқ. Улар одамлар ижод қилиши ва ташаббус кўрсатиши учун қулай шарт-шароит яратиши лозим. Ахборот технологияси ёрдамида илмий билимлар формал</w:t>
      </w:r>
      <w:r w:rsidRPr="00906A4F">
        <w:rPr>
          <w:rFonts w:ascii="Arial" w:eastAsia="Times New Roman" w:hAnsi="Arial" w:cs="Arial"/>
          <w:sz w:val="28"/>
          <w:szCs w:val="28"/>
          <w:lang w:val="uz-Cyrl-UZ" w:eastAsia="ru-RU"/>
        </w:rPr>
        <w:t>лаштирилади</w:t>
      </w:r>
      <w:r w:rsidRPr="00906A4F">
        <w:rPr>
          <w:rFonts w:ascii="Arial" w:eastAsia="Times New Roman" w:hAnsi="Arial" w:cs="Arial"/>
          <w:sz w:val="28"/>
          <w:szCs w:val="28"/>
          <w:lang w:eastAsia="ru-RU"/>
        </w:rPr>
        <w:t xml:space="preserve"> ва айни вақтда маълумотларни ифодалашнинг кўргазмали шакллари (схемалар, графиклар)дан фойдаланилади..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Ахборотни киритиш, унга ишлов бериш, уни сақлаш ва бериш учун фанда автоматлаштирилган ахборот-қидирув тизимлари</w:t>
      </w:r>
      <w:r w:rsidRPr="00906A4F">
        <w:rPr>
          <w:rFonts w:ascii="Arial" w:eastAsia="Times New Roman" w:hAnsi="Arial" w:cs="Arial"/>
          <w:sz w:val="28"/>
          <w:szCs w:val="28"/>
          <w:lang w:val="uz-Cyrl-UZ" w:eastAsia="ru-RU"/>
        </w:rPr>
        <w:t>-</w:t>
      </w:r>
      <w:r w:rsidRPr="00906A4F">
        <w:rPr>
          <w:rFonts w:ascii="Arial" w:eastAsia="Times New Roman" w:hAnsi="Arial" w:cs="Arial"/>
          <w:sz w:val="28"/>
          <w:szCs w:val="28"/>
          <w:lang w:eastAsia="ru-RU"/>
        </w:rPr>
        <w:t>мантиқий,</w:t>
      </w:r>
      <w:r w:rsidRPr="00906A4F">
        <w:rPr>
          <w:rFonts w:ascii="Arial" w:eastAsia="Times New Roman" w:hAnsi="Arial" w:cs="Arial"/>
          <w:sz w:val="28"/>
          <w:szCs w:val="28"/>
          <w:lang w:val="uz-Cyrl-UZ" w:eastAsia="ru-RU"/>
        </w:rPr>
        <w:t xml:space="preserve"> </w:t>
      </w:r>
      <w:r w:rsidRPr="00906A4F">
        <w:rPr>
          <w:rFonts w:ascii="Arial" w:eastAsia="Times New Roman" w:hAnsi="Arial" w:cs="Arial"/>
          <w:sz w:val="28"/>
          <w:szCs w:val="28"/>
          <w:lang w:eastAsia="ru-RU"/>
        </w:rPr>
        <w:t xml:space="preserve">математик, лингвистик ва техник воситаларнинг ўзаро боғлиқ мажмуидан кенг фойдаланилмоқда. Бунда автоматлаштирилган ахборот- қидирув тизимига қўйиладиган талаблар ё тадқиқот объекти томонидан, ё мазкур фан соҳасининг назарий негизи ва ахборот-техника воситалари ёрдамида </w:t>
      </w:r>
      <w:r w:rsidRPr="00906A4F">
        <w:rPr>
          <w:rFonts w:ascii="Arial" w:eastAsia="Times New Roman" w:hAnsi="Arial" w:cs="Arial"/>
          <w:sz w:val="28"/>
          <w:szCs w:val="28"/>
          <w:lang w:val="uz-Cyrl-UZ" w:eastAsia="ru-RU"/>
        </w:rPr>
        <w:t>шаклланади</w:t>
      </w:r>
      <w:r w:rsidRPr="00906A4F">
        <w:rPr>
          <w:rFonts w:ascii="Arial" w:eastAsia="Times New Roman" w:hAnsi="Arial" w:cs="Arial"/>
          <w:sz w:val="28"/>
          <w:szCs w:val="28"/>
          <w:lang w:eastAsia="ru-RU"/>
        </w:rPr>
        <w:t xml:space="preserve">. Бундай тизимлар математик усуллар ва алгоритмлар мажмуи шаклида математик </w:t>
      </w:r>
      <w:r w:rsidRPr="00906A4F">
        <w:rPr>
          <w:rFonts w:ascii="Arial" w:eastAsia="Times New Roman" w:hAnsi="Arial" w:cs="Arial"/>
          <w:sz w:val="28"/>
          <w:szCs w:val="28"/>
          <w:lang w:eastAsia="ru-RU"/>
        </w:rPr>
        <w:lastRenderedPageBreak/>
        <w:t>таъминлаш воситаларига эга бўлади. Мазкур воситалар экспериментларнинг натижаларига ишлов беради, қарорлар қабул қилиш усуллари ва алгритмларини белгилайди. Ўта мураккаб ҳодисалар ва жараёнларни тадқиқ қилишга фаннинг ўтиши, қисқа муддатда аниқ натижаларга эришиш талабининг қўйилиши фанда экспериментлар ўтказиш ва уларнинг натижаларига ишлов беришни автоматлаштиришни тақозо этади.</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Комплекс муаммоларнинг ечимини топиш учун ахборот воситаларини кенг жалб қилган ҳолда билишнинг бошқа воситалари яратилади, умумий қонуниятларни ифодаловчи янги даражадаги кенгроқ ва чуқурроқ умумлаштириш амалга оширилади. Бунда алоҳида, умумилмий тушунчалар туркуми: тизим, структура, элемент, бошқарув, моделдан фойдаланилади. Бу туркумга информатика тушунчалари: алгоритм, маълумотлар банки, ахборот ва бошқалар қўшилади. Пировард натижада турли фанларнинг тушунчаларини ўзаро таққослаш ва умумий илмий тилни ишлаб чиқиш имконини берувчи концептуал схема яратилади. Алоҳида билим шакли – комплекс билим юзага келади. Комплекс билим ҳажми тадқиқотда иштирок этаётган фанларнинг билим ҳажмидан кўпроқ бўлади ва тадқиқ қилинаётган объект моҳиятини билимнинг бошқа даражасида акс эттиради.</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 xml:space="preserve">Шу нарса диққатга сазоворки, информатика фанларнинг ўзаро алоқасида, умумий илмий тилни ишлаб чиқишда иштирок этибгина қолмасдан, балки илмий билимнинг мустақил соҳаси сифатида бошқа фанлар билан ўзаро таъсирга киришиб, илмий билимнинг янги соҳалари – ахборот психологияси, мехатроника, ахборот иқтисодиёти, ижтимоий информатика ва бошқаларни вужудга келтиради.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Ҳ</w:t>
      </w:r>
      <w:r w:rsidRPr="00906A4F">
        <w:rPr>
          <w:rFonts w:ascii="Arial" w:eastAsia="Times New Roman" w:hAnsi="Arial" w:cs="Arial"/>
          <w:sz w:val="28"/>
          <w:szCs w:val="28"/>
          <w:lang w:eastAsia="ru-RU"/>
        </w:rPr>
        <w:t xml:space="preserve">озир ахборот (компьютер) психологияси мустақил фан соҳаси сифатида фаол ривожланмоқда. У шиддат билан такомиллашиб бораётган ахборот техникаси, ахборот оқимларининг кўпайиши ва мураккаблашишидан инсоннинг қўрқиши, компьютер билан мулоқотни одамлар билан мулоқотдан устун қўйиши, компьютерда ишлашда одамларнинг толиқиши («киберкасаллик») сабабларини таҳлил қилишни назарда тутади.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b/>
          <w:sz w:val="28"/>
          <w:szCs w:val="28"/>
          <w:lang w:val="uz-Cyrl-UZ" w:eastAsia="ru-RU"/>
        </w:rPr>
        <w:t>Ахборот инқилоби</w:t>
      </w:r>
      <w:r w:rsidRPr="00906A4F">
        <w:rPr>
          <w:rFonts w:ascii="Arial" w:eastAsia="Times New Roman" w:hAnsi="Arial" w:cs="Arial"/>
          <w:sz w:val="28"/>
          <w:szCs w:val="28"/>
          <w:lang w:val="uz-Cyrl-UZ" w:eastAsia="ru-RU"/>
        </w:rPr>
        <w:t xml:space="preserve">. 1981 йилда биринчи шахсий компьютер пайдо бўлиши билан бошланган ахборот инқилоби (у компьютер инқилоби деб ҳам аталади) жаҳоннинг аксарият мамлакатларида одамлар турмуш тарзини ва уларнинг меҳнати хусусиятини бутунлай ўзгартириб юборди. Бу инқилобнинг ўзига хос хусусияти шундаки, ахборот муҳим ресурсга, ҳозирги дунё жараёнларини бошқаришнинг зарурий омилига айланди. Унинг натижаси ўлароқ, нафақат чиқиндисиз, энергия ва ресурсларни асровчи технологиялар пайдо бўлди, балки иқтисодий фаолиятнинг ўзи ҳам ишлаб чиқаришнинг майдаланиши ва табақаланиши томонга ўзгарди. Масалан, ҳозирги вақтда АҚШ экспортининг атиги етти фоизи 500 дан ортиқ одам ишлайдиган корхоналарда яратилади. Қолган барча маҳсулотларни кичик жамоалар, баъзан бир неча киши ишлайдиган </w:t>
      </w:r>
      <w:r w:rsidRPr="00906A4F">
        <w:rPr>
          <w:rFonts w:ascii="Arial" w:eastAsia="Times New Roman" w:hAnsi="Arial" w:cs="Arial"/>
          <w:sz w:val="28"/>
          <w:szCs w:val="28"/>
          <w:lang w:val="uz-Cyrl-UZ" w:eastAsia="ru-RU"/>
        </w:rPr>
        <w:lastRenderedPageBreak/>
        <w:t xml:space="preserve">ўрта ва кичик компаниялар ишлаб чиқаради. Янги технологиялар ва халқаро меҳнат тақсимоти шарофати билан эндиликда глобал иқтисодиётда муҳим рол ўйнаш учун катта мамлакат бўлиш шарт эмас. Бунга ўз ютуқлари билан ҳам, чуқур иқтисодий тангликлари билан ҳам жаҳон иқтисодиётининг умумий ҳолатига сезиларли даражада таъсир кўрсатаётган Сингапур, Тайвань, Жанубий Корея каби мамлакатлар мисол бўлиши мумкин.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Янги технологиялар ва ахборот инқилоби одамларнинг атроф муҳитда, ижтимоий ва сиёсий ҳаётда юз бераётган ўзгаришлар устидан назорат олиб бориш борасидаги имкониятларини ҳам кўп карра оширди. «Компьютер шахснинг қудратини кенгайтирган шароитда фуқаролар ўз ҳукуматларининг ҳаракатларини ҳукуматлар фуқароларнинг ҳаракатларини кузатганидан самаралироқ кузатишлари мумкин»</w:t>
      </w:r>
      <w:r w:rsidRPr="00906A4F">
        <w:rPr>
          <w:rFonts w:ascii="Arial" w:eastAsia="Times New Roman" w:hAnsi="Arial" w:cs="Arial"/>
          <w:sz w:val="28"/>
          <w:szCs w:val="28"/>
          <w:vertAlign w:val="superscript"/>
          <w:lang w:eastAsia="ru-RU"/>
        </w:rPr>
        <w:footnoteReference w:id="20"/>
      </w:r>
      <w:r w:rsidRPr="00906A4F">
        <w:rPr>
          <w:rFonts w:ascii="Arial" w:eastAsia="Times New Roman" w:hAnsi="Arial" w:cs="Arial"/>
          <w:sz w:val="28"/>
          <w:szCs w:val="28"/>
          <w:lang w:val="uz-Cyrl-UZ" w:eastAsia="ru-RU"/>
        </w:rPr>
        <w:t>, деб қайд этади америкалик футурологлар Д.Несбит ва П.Эбурдин.</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Дарҳақиқат, инсон фаолияти унга нисбатан ташқи уч омил – модда, энергия ва ахборотга асосланади. «Техник тараққиётда уч асосий унсур: билим, энергия ва материал иштирок этади, - деб қайд этади Ж. Томсон. – Кишилик жамияти табиат устидан қай даражада ҳукмронлик қилиши мана шу уч унсурга боғлиқ. Улар орасида билим асосий унсур эканлиги шубҳасиз; билимсиз қолган икки унсур бефойдадир»</w:t>
      </w:r>
      <w:r w:rsidRPr="00906A4F">
        <w:rPr>
          <w:rFonts w:ascii="Arial" w:eastAsia="Times New Roman" w:hAnsi="Arial" w:cs="Arial"/>
          <w:sz w:val="28"/>
          <w:szCs w:val="28"/>
          <w:vertAlign w:val="superscript"/>
          <w:lang w:eastAsia="ru-RU"/>
        </w:rPr>
        <w:footnoteReference w:id="21"/>
      </w:r>
      <w:r w:rsidRPr="00906A4F">
        <w:rPr>
          <w:rFonts w:ascii="Arial" w:eastAsia="Times New Roman" w:hAnsi="Arial" w:cs="Arial"/>
          <w:sz w:val="28"/>
          <w:szCs w:val="28"/>
          <w:lang w:val="uz-Cyrl-UZ" w:eastAsia="ru-RU"/>
        </w:rPr>
        <w:t xml:space="preserve">. Техник тараққиётда ахборот шаклидаги билимни узатиш ва қабул қилиш техник воситалари доим муҳим рол ўйнайди.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 xml:space="preserve">Жамият, унинг маданияти, техник ва илмий тараққиётнинг ривожланишига қараб ахборот техник воситалари ҳам ўзгариб боради. Одатда тил, ёзув, матбаачилик ва замонавий технологияларнинг кашф этилиши билан боғлиқ ахборот инқилоблари қайд этилади. Бундай инқилоблар сифат жиҳатидан ҳар хил жамиятлар пайдо бўлишига олиб келган. </w:t>
      </w:r>
      <w:r w:rsidRPr="00906A4F">
        <w:rPr>
          <w:rFonts w:ascii="Arial" w:eastAsia="Times New Roman" w:hAnsi="Arial" w:cs="Arial"/>
          <w:sz w:val="28"/>
          <w:szCs w:val="28"/>
          <w:lang w:val="uz-Cyrl-UZ" w:eastAsia="ru-RU"/>
        </w:rPr>
        <w:t>Б</w:t>
      </w:r>
      <w:r w:rsidRPr="00906A4F">
        <w:rPr>
          <w:rFonts w:ascii="Arial" w:eastAsia="Times New Roman" w:hAnsi="Arial" w:cs="Arial"/>
          <w:sz w:val="28"/>
          <w:szCs w:val="28"/>
          <w:lang w:eastAsia="ru-RU"/>
        </w:rPr>
        <w:t xml:space="preserve">у фикр ижтимоий ривожланишнинг бошқа сабабларини инкор этувчи технократик детерминизм </w:t>
      </w:r>
      <w:r w:rsidRPr="00906A4F">
        <w:rPr>
          <w:rFonts w:ascii="Arial" w:eastAsia="Times New Roman" w:hAnsi="Arial" w:cs="Arial"/>
          <w:sz w:val="28"/>
          <w:szCs w:val="28"/>
          <w:lang w:val="uz-Cyrl-UZ" w:eastAsia="ru-RU"/>
        </w:rPr>
        <w:t>ҳисобланади</w:t>
      </w:r>
      <w:r w:rsidRPr="00906A4F">
        <w:rPr>
          <w:rFonts w:ascii="Arial" w:eastAsia="Times New Roman" w:hAnsi="Arial" w:cs="Arial"/>
          <w:sz w:val="28"/>
          <w:szCs w:val="28"/>
          <w:lang w:eastAsia="ru-RU"/>
        </w:rPr>
        <w:t>. Аммо ахборотнинг йўқлиги кишилик жамиятининг ривожланишини маълум даражада чекла</w:t>
      </w:r>
      <w:r w:rsidRPr="00906A4F">
        <w:rPr>
          <w:rFonts w:ascii="Arial" w:eastAsia="Times New Roman" w:hAnsi="Arial" w:cs="Arial"/>
          <w:sz w:val="28"/>
          <w:szCs w:val="28"/>
          <w:lang w:val="uz-Cyrl-UZ" w:eastAsia="ru-RU"/>
        </w:rPr>
        <w:t>йди</w:t>
      </w:r>
      <w:r w:rsidRPr="00906A4F">
        <w:rPr>
          <w:rFonts w:ascii="Arial" w:eastAsia="Times New Roman" w:hAnsi="Arial" w:cs="Arial"/>
          <w:sz w:val="28"/>
          <w:szCs w:val="28"/>
          <w:lang w:eastAsia="ru-RU"/>
        </w:rPr>
        <w:t>. Шу боис Д.С. Робертсоннинг қуйидаги фикрига қўшилиш мумкин: «Янги цивилизацияга ўтилишига олиб келган ҳар бир информацион портлаш одамларнинг турмуш тарзи, маданияти ва ҳ.к.ни тубдан ўзгартирган. Янги даражадаги цивилизацияга ўтишга олиб келувчи ҳозирги информацион портлаш олдинги барча портлашлардан кучли ва салмоқлироқдир»</w:t>
      </w:r>
      <w:r w:rsidRPr="00906A4F">
        <w:rPr>
          <w:rFonts w:ascii="Arial" w:eastAsia="Times New Roman" w:hAnsi="Arial" w:cs="Arial"/>
          <w:sz w:val="28"/>
          <w:szCs w:val="28"/>
          <w:vertAlign w:val="superscript"/>
          <w:lang w:eastAsia="ru-RU"/>
        </w:rPr>
        <w:footnoteReference w:id="22"/>
      </w:r>
      <w:r w:rsidRPr="00906A4F">
        <w:rPr>
          <w:rFonts w:ascii="Arial" w:eastAsia="Times New Roman" w:hAnsi="Arial" w:cs="Arial"/>
          <w:sz w:val="28"/>
          <w:szCs w:val="28"/>
          <w:lang w:eastAsia="ru-RU"/>
        </w:rPr>
        <w:t xml:space="preserve">.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     Ижтимоий тараққиётнинг дастлабки босқичларида одамлар ахборот узатиш табиий воситаларидан фойдаланганлар ва кейинчалик уларни яратганлар. Тошлар, чирмовуқлардан ясалган тугунлар, гулханлар, овозлар ва имо-ишоралар шулар жумласидан. Жамият ривожланишининг кейинги, цивилизацион босқичида ахборот </w:t>
      </w:r>
      <w:r w:rsidRPr="00906A4F">
        <w:rPr>
          <w:rFonts w:ascii="Arial" w:eastAsia="Times New Roman" w:hAnsi="Arial" w:cs="Arial"/>
          <w:sz w:val="28"/>
          <w:szCs w:val="28"/>
          <w:lang w:val="uz-Cyrl-UZ" w:eastAsia="ru-RU"/>
        </w:rPr>
        <w:lastRenderedPageBreak/>
        <w:t xml:space="preserve">технологияси сунъий ташқи хотира – ёзувнинг пайдо бўлиши билан боғлиқ. Ёзув инсоннинг биологик эволюциядан ижтимоий эволюцияга ўтишида катта рол ўйнади, унинг борлиқни билиш ижтимоий хусусияти даражасини анча оширди. Ахборот техникасининг ривожланишидаги кейинги босқич ахборот узатиш техник воситалари (телефон, телеграф, радио)нинг пайдо бўлиши билан боғлиқ. Аммо инсоннинг акс эттирувчи тизим сифатидаги психофизиологик имкониятлари аста-секин бошқариладиган жараёнларнинг мураккаблиги билан тўқнашди ва бу мутлақо янги ахборот воситаси – компьютерлар пайдо бўлишига олиб келди.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 xml:space="preserve">Компьютерлар пайдо бўлиши билан ахборот воситаларининг ривожланишида янги босқич бошланди. Инсон техник воситалар ёрдамида ўз организмининг психофизиологик чекланганлигини енгишга ҳаракат қилиб, ахборот техникасига ақлий меҳнат, ахборотга ишлов бериш ва ҳатто айрим мавҳум фикрлаш функцияларини юкламоқда.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 xml:space="preserve">Замонавий ахборот техник воситаларининг пайдо бўлиши фан-техника тараққиётининг илғор ютуқлари – электрон саноат, алоқа техник воситалари, аудиовизуал техникага асосланади. Информатика фан ва ишлаб чиқаришнинг янги муносабатларини ўзида мужассамлаштирди.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Компьютерлар ривожланиши ҳозиргача беш авлодни ўз ичига олади. 1937 йилда америкалик физик Ж. Атанасовда диссертация устида ишлаш жараёнида ҳисоблаш амалларини автоматлаштириш ғояси туғил</w:t>
      </w:r>
      <w:r w:rsidRPr="00906A4F">
        <w:rPr>
          <w:rFonts w:ascii="Arial" w:eastAsia="Times New Roman" w:hAnsi="Arial" w:cs="Arial"/>
          <w:sz w:val="28"/>
          <w:szCs w:val="28"/>
          <w:lang w:val="uz-Cyrl-UZ" w:eastAsia="ru-RU"/>
        </w:rPr>
        <w:t>а</w:t>
      </w:r>
      <w:r w:rsidRPr="00906A4F">
        <w:rPr>
          <w:rFonts w:ascii="Arial" w:eastAsia="Times New Roman" w:hAnsi="Arial" w:cs="Arial"/>
          <w:sz w:val="28"/>
          <w:szCs w:val="28"/>
          <w:lang w:eastAsia="ru-RU"/>
        </w:rPr>
        <w:t>ди ва у ўз аспиранти К. Берри билан ҳамкорликда компьютер моделини ярат</w:t>
      </w:r>
      <w:r w:rsidRPr="00906A4F">
        <w:rPr>
          <w:rFonts w:ascii="Arial" w:eastAsia="Times New Roman" w:hAnsi="Arial" w:cs="Arial"/>
          <w:sz w:val="28"/>
          <w:szCs w:val="28"/>
          <w:lang w:val="uz-Cyrl-UZ" w:eastAsia="ru-RU"/>
        </w:rPr>
        <w:t>а</w:t>
      </w:r>
      <w:r w:rsidRPr="00906A4F">
        <w:rPr>
          <w:rFonts w:ascii="Arial" w:eastAsia="Times New Roman" w:hAnsi="Arial" w:cs="Arial"/>
          <w:sz w:val="28"/>
          <w:szCs w:val="28"/>
          <w:lang w:eastAsia="ru-RU"/>
        </w:rPr>
        <w:t>ди. Бу моделни улар 1942 йилгача такомиллаштир</w:t>
      </w:r>
      <w:r w:rsidRPr="00906A4F">
        <w:rPr>
          <w:rFonts w:ascii="Arial" w:eastAsia="Times New Roman" w:hAnsi="Arial" w:cs="Arial"/>
          <w:sz w:val="28"/>
          <w:szCs w:val="28"/>
          <w:lang w:val="uz-Cyrl-UZ" w:eastAsia="ru-RU"/>
        </w:rPr>
        <w:t>а</w:t>
      </w:r>
      <w:r w:rsidRPr="00906A4F">
        <w:rPr>
          <w:rFonts w:ascii="Arial" w:eastAsia="Times New Roman" w:hAnsi="Arial" w:cs="Arial"/>
          <w:sz w:val="28"/>
          <w:szCs w:val="28"/>
          <w:lang w:eastAsia="ru-RU"/>
        </w:rPr>
        <w:t>дилар. Айни шу вақтда бу йўналишда АҚШда А. Фелирс ва Россияда С.А. Лебедев ҳам иш олиб борди. Сал кейинроқ электрон лампаларда ишлайдиган компьютерлар – АҚШда ЭНИАК ва Англияда КОЛОС компьютерлари яратилди. 1946 йилда Ж. Фон Нейман компьютерлар ясашга оид бир қанча янги ғоялар таклиф қилди</w:t>
      </w:r>
      <w:r w:rsidRPr="00906A4F">
        <w:rPr>
          <w:rFonts w:ascii="Arial" w:eastAsia="Times New Roman" w:hAnsi="Arial" w:cs="Arial"/>
          <w:sz w:val="28"/>
          <w:szCs w:val="28"/>
          <w:vertAlign w:val="superscript"/>
          <w:lang w:eastAsia="ru-RU"/>
        </w:rPr>
        <w:footnoteReference w:id="23"/>
      </w:r>
      <w:r w:rsidRPr="00906A4F">
        <w:rPr>
          <w:rFonts w:ascii="Arial" w:eastAsia="Times New Roman" w:hAnsi="Arial" w:cs="Arial"/>
          <w:sz w:val="28"/>
          <w:szCs w:val="28"/>
          <w:lang w:eastAsia="ru-RU"/>
        </w:rPr>
        <w:t xml:space="preserve">. Мана шу ғоялар негизида ҳозиргача мавжуд компьютерлар архитектураси яратилди.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eastAsia="ru-RU"/>
        </w:rPr>
        <w:t>1949 йилда Буюк Британияда конструктор М. Уилкс Ж. Фон Нейман ғояларини ЭДАК машинасида техник жиҳатдан гавдалантириб, сақланадиган дастурли биринчи компьютерни яратди. Сал кейинроқ, 1951 йилда Россияда МЭВМ компьютери яратилди. Сақланадиган дастурли лампали компьютерларни серияли ишлаб чиқаришга ўтилиши билан биринчи авлод компьютерлари даври бошланди.</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val="uz-Cyrl-UZ" w:eastAsia="ru-RU"/>
        </w:rPr>
        <w:t xml:space="preserve">Лампали диодларнинг ярим ўтказгичли диодлар билан, лампали триодларнинг транзисторли триодлар билан алмаштирилиши, ферритли ўзакларда тезкор хотирани ва магнитли дискларда узоқ муддатли хотиранинг яратилиши, алгоритмик тилларнинг пайдо бўлиши иккинчи авлод компьютерларига хос. </w:t>
      </w:r>
      <w:r w:rsidRPr="00906A4F">
        <w:rPr>
          <w:rFonts w:ascii="Arial" w:eastAsia="Times New Roman" w:hAnsi="Arial" w:cs="Arial"/>
          <w:sz w:val="28"/>
          <w:szCs w:val="28"/>
          <w:lang w:eastAsia="ru-RU"/>
        </w:rPr>
        <w:t xml:space="preserve">Учинчи даврнинг </w:t>
      </w:r>
      <w:r w:rsidRPr="00906A4F">
        <w:rPr>
          <w:rFonts w:ascii="Arial" w:eastAsia="Times New Roman" w:hAnsi="Arial" w:cs="Arial"/>
          <w:sz w:val="28"/>
          <w:szCs w:val="28"/>
          <w:lang w:eastAsia="ru-RU"/>
        </w:rPr>
        <w:lastRenderedPageBreak/>
        <w:t>бошланиши интеграл схемалардаги ИБМ-360 компьютерларининг ишлаб чиқилиши билан боғлиқ. Кейинчалик мос келадиган периферияли қурилмали компьютерлар, кичик интеграл схемалардаги мини-компьютерлар яратилди. Ҳозир катта интеграл схемалардаги тўртинчи авлод компьютерларидан фойдаланилмоқда. Микропроцессорлар яратилмоқда, улар микрокомпьютерлар яратиш имконини бермоқда. Микропроцессорларнинг яратилиши ахборот техникасида шу қадар катта силжиш содир бўлишига олиб келдики, ҳозирда микропроцессор инқилоби тўғрисида кўп с</w:t>
      </w:r>
      <w:r w:rsidRPr="00906A4F">
        <w:rPr>
          <w:rFonts w:ascii="Arial" w:eastAsia="Times New Roman" w:hAnsi="Arial" w:cs="Arial"/>
          <w:sz w:val="28"/>
          <w:szCs w:val="28"/>
          <w:lang w:val="uz-Cyrl-UZ" w:eastAsia="ru-RU"/>
        </w:rPr>
        <w:t>ў</w:t>
      </w:r>
      <w:r w:rsidRPr="00906A4F">
        <w:rPr>
          <w:rFonts w:ascii="Arial" w:eastAsia="Times New Roman" w:hAnsi="Arial" w:cs="Arial"/>
          <w:sz w:val="28"/>
          <w:szCs w:val="28"/>
          <w:lang w:eastAsia="ru-RU"/>
        </w:rPr>
        <w:t xml:space="preserve">з юритилмоқда. Шахсий компьютерлар пайдо бўлди ва улар ялпи компьютерлашишга асос солди.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 xml:space="preserve">80-йиллар бошидан бешинчи авлод компьютерлари устида иш бошланди. Бундай компьютерлар ўта катта интеграл схемалар ва сифат жиҳатидан янги архитектура асосида қурилади: Фон Нейман структураси ўзак шаклида сақланади, унинг атрофида янги блоклар жойлаштирилади. Мазкур блоклар, хусусан, фойдаланувчи билан компьютер ўртасида табиий тилга яқин тилда алоқа боғланишини таъминлайди. Маълум фан соҳасига оид билимлар базаси структурада муҳим ўрин эгаллайди. Сунъий интеллект ғояси негизида ишлаб чиқилган моделлар ва воситалардан кенг фойдаланилади. Аммо сунъий интеллект тизимини ишлаб чиқиш бешинчи авлод компьютерлари вазифасидир.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 xml:space="preserve">Бешинчи авлод компьютерлари устида иш 1978 йилда Японияда, амалда эса – 1982 йилдан бошланди. Бу иш 10 йилга мўлжалланган эди. Тегишли лойиҳа ишлаб чиқилди. Лойиҳанинг мақсади – компьютер тизимлари ёрдамида кейинги ўн йилликда юзага келиши мумкин бўлган жамиятнинг муҳим эҳтиёжларини қондириш, чунончи, меҳнат унумдорлигини ошириш, халқаро ҳамкорликда Япониянинг янада кенгроқ иштирок этишини таъминлаш, энергия ва фойдали қазилмаларга бўлган талабни қондириш, ёшларнинг маълумот даражасини ошириш </w:t>
      </w:r>
      <w:r w:rsidRPr="00906A4F">
        <w:rPr>
          <w:rFonts w:ascii="Arial" w:eastAsia="Times New Roman" w:hAnsi="Arial" w:cs="Arial"/>
          <w:sz w:val="28"/>
          <w:szCs w:val="28"/>
          <w:lang w:val="uz-Cyrl-UZ" w:eastAsia="ru-RU"/>
        </w:rPr>
        <w:t>кабилардир</w:t>
      </w:r>
      <w:r w:rsidRPr="00906A4F">
        <w:rPr>
          <w:rFonts w:ascii="Arial" w:eastAsia="Times New Roman" w:hAnsi="Arial" w:cs="Arial"/>
          <w:sz w:val="28"/>
          <w:szCs w:val="28"/>
          <w:lang w:eastAsia="ru-RU"/>
        </w:rPr>
        <w:t>. Лойиҳа машинада таржима қилиш, инсон-компьютер диалоги, мантиқий дастурлаштириш, машинада лойиҳалаш дастурларини ҳам ўз ичига олди. Инсон учун энг табиий интерфейсни яратиш, машина билан табиий тилда алоқа қилишга эришиш бош вазифа қилиб қўйилди.</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1982 йилда ишлаб чиқилган лойиҳани амалга ошириш учун Япониянинг 8</w:t>
      </w:r>
      <w:r w:rsidRPr="00906A4F">
        <w:rPr>
          <w:rFonts w:ascii="Arial" w:eastAsia="Times New Roman" w:hAnsi="Arial" w:cs="Arial"/>
          <w:sz w:val="28"/>
          <w:szCs w:val="28"/>
          <w:lang w:val="uz-Cyrl-UZ" w:eastAsia="ru-RU"/>
        </w:rPr>
        <w:t>та</w:t>
      </w:r>
      <w:r w:rsidRPr="00906A4F">
        <w:rPr>
          <w:rFonts w:ascii="Arial" w:eastAsia="Times New Roman" w:hAnsi="Arial" w:cs="Arial"/>
          <w:sz w:val="28"/>
          <w:szCs w:val="28"/>
          <w:lang w:eastAsia="ru-RU"/>
        </w:rPr>
        <w:t xml:space="preserve"> фирмаси Токиода янги авлод компьютерлари институтини ташкил қилди. Ишга «фан самурайлари» – фаол ва ижодий фикрлайдиган ёш олимлар жалб этилди. Улар ҳукумат органлари кўмагида компьютер ва эксперт тизимларини техник ва дастурий таъминлаш воситаларини яратиш устида иш бошладилар. Супержамғаргичлар, эксперт тизимлари, билим банклари ва 16 мегабайтли чип яратилди. </w:t>
      </w:r>
      <w:r w:rsidRPr="00906A4F">
        <w:rPr>
          <w:rFonts w:ascii="Arial" w:eastAsia="Times New Roman" w:hAnsi="Arial" w:cs="Arial"/>
          <w:sz w:val="28"/>
          <w:szCs w:val="28"/>
          <w:lang w:val="uz-Cyrl-UZ" w:eastAsia="ru-RU"/>
        </w:rPr>
        <w:t>Бироқ</w:t>
      </w:r>
      <w:r w:rsidRPr="00906A4F">
        <w:rPr>
          <w:rFonts w:ascii="Arial" w:eastAsia="Times New Roman" w:hAnsi="Arial" w:cs="Arial"/>
          <w:sz w:val="28"/>
          <w:szCs w:val="28"/>
          <w:lang w:eastAsia="ru-RU"/>
        </w:rPr>
        <w:t xml:space="preserve">, мазкур дастурнинг кўпгина бандларини амалга оширишда олимлар катта қийинчиликларга дуч келдилар ва улар бажарилмай қолди. Аммо лойиҳа устида ишлаш </w:t>
      </w:r>
      <w:r w:rsidRPr="00906A4F">
        <w:rPr>
          <w:rFonts w:ascii="Arial" w:eastAsia="Times New Roman" w:hAnsi="Arial" w:cs="Arial"/>
          <w:sz w:val="28"/>
          <w:szCs w:val="28"/>
          <w:lang w:eastAsia="ru-RU"/>
        </w:rPr>
        <w:lastRenderedPageBreak/>
        <w:t xml:space="preserve">жараёнида интеллектуал компьютер яратиш имконияти синовдан ўтказилди. 1991 йилда Японияда «Ахборотга ишлов бериш янги технологияси» янги ўн йиллик дастурининг турли жиҳатлари муҳокама қилинди. Бу дастур олтинчи авлод компьютерлари лойиҳаси деб баҳоланди.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 xml:space="preserve">Японияда амалга оширилган янги авлод компьютерлари яратиш бўйича миллий лойиҳалар бошқа мамлакатларда ҳам шундай ишлар амалга оширилишига туртки берди. Чунончи, 1984 йилда АҚШда 10 йилга мўлжалланган «Стратегик компьютер ташаббуси» дастури қабул қилинди. 2001 йилгача суперкомпьютер имкониятларига эга бўлган интеллектуал компьютер яратилиши ҳақида эълон қилинди. Францияда 1983 йилдан бешинчи авлод компьютерлари яратишнинг энг муҳим йўналишлари бўйича олти лойиҳа устида иш бошланди. Шунга ўхшаш дастурларни Германия ва Европа Иқтисодий Ҳамжамияти ҳам ишлаб чиқди. 1985 йилдан Россияда ҳам Фанлар академиялари ҳамкорлиги доирасида 11 лойиҳа устида иш бошланди, лекин 1987 йилда улар тўхтатилди ва компьютер ишлаб чиқариш ҳажмлари Россияда АҚШдаги даражанинг 1% гача камайди. Ҳозирги кунда компьютер саноатида, илғор технологияларнинг бошқа турларида бўлгани сингари, жаҳонда, айниқса, АҚШ ва Япония ўртасида кескин рақобат кетмоқда.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Компьютер техникасининг ривожланиш истиқболлари ҳақида ҳар хил қарашлар мавжуд. Айрим мутахассисларнинг фикрича, яқин келажакда компьютерлар сифати ва миқдорида ақл бовар қилмас ўсиш содир бўлади. Бошқаларнинг тахминига кўра эса, кремнийли технология ўз аҳамиятини йўқотиши натижасида, бунинг батамом тескариси бўлади. Аммо ҳозирда ярим ўтказгичли бошқа материаллар ҳам синовдан ўтказилмоқда, истиқболда компьютерлар конструкциясига нисбатан «нейронли-тармоқли» ёндашув, оптик элементлар, молекуляр биология негизида компьютерлар яратиш назарда тутилмоқда. Ҳар доимгидек, бир табиий тамойилнинг эскириши янги табиий</w:t>
      </w:r>
      <w:r w:rsidRPr="00906A4F">
        <w:rPr>
          <w:rFonts w:ascii="Arial" w:eastAsia="Times New Roman" w:hAnsi="Arial" w:cs="Arial"/>
          <w:sz w:val="28"/>
          <w:szCs w:val="28"/>
          <w:lang w:val="uz-Cyrl-UZ" w:eastAsia="ru-RU"/>
        </w:rPr>
        <w:t xml:space="preserve"> </w:t>
      </w:r>
      <w:r w:rsidRPr="00906A4F">
        <w:rPr>
          <w:rFonts w:ascii="Arial" w:eastAsia="Times New Roman" w:hAnsi="Arial" w:cs="Arial"/>
          <w:sz w:val="28"/>
          <w:szCs w:val="28"/>
          <w:lang w:eastAsia="ru-RU"/>
        </w:rPr>
        <w:t xml:space="preserve">тамойиллар, материаллар, энергияга ўтилишига олиб келади. </w:t>
      </w:r>
    </w:p>
    <w:p w:rsidR="00440C71" w:rsidRPr="00906A4F" w:rsidRDefault="00440C71" w:rsidP="00906A4F">
      <w:pPr>
        <w:spacing w:after="0" w:line="240" w:lineRule="auto"/>
        <w:ind w:firstLine="567"/>
        <w:jc w:val="both"/>
        <w:rPr>
          <w:rFonts w:ascii="Arial" w:eastAsia="Times New Roman" w:hAnsi="Arial" w:cs="Arial"/>
          <w:sz w:val="28"/>
          <w:szCs w:val="28"/>
          <w:lang w:eastAsia="ru-RU"/>
        </w:rPr>
      </w:pPr>
      <w:r w:rsidRPr="00906A4F">
        <w:rPr>
          <w:rFonts w:ascii="Arial" w:eastAsia="Times New Roman" w:hAnsi="Arial" w:cs="Arial"/>
          <w:sz w:val="28"/>
          <w:szCs w:val="28"/>
          <w:lang w:eastAsia="ru-RU"/>
        </w:rPr>
        <w:t>Дастурий таъминлаш воситалари ишлаб чиқиш йирик тармоққа, дастурчи касби – оммавий касбга айланди. Чунончи, АҚШда ҳозир дастурлаштириш саноати йилига 30% га ўсмоқда. Жаҳон дастурий маҳсуллар ишлаб чиқариш саноатининг 70% га яқини АҚШга тегишли эканлиги бежиз эмас. Дастурий хизматлар кўрсатувчи фирмаларнинг умумий миқдори АҚШда 4000 дан, Буюк Британияда – 3000 дан, Японияда эса – 2500 дан ошиб кетган</w:t>
      </w:r>
      <w:r w:rsidRPr="00906A4F">
        <w:rPr>
          <w:rFonts w:ascii="Arial" w:eastAsia="Times New Roman" w:hAnsi="Arial" w:cs="Arial"/>
          <w:sz w:val="28"/>
          <w:szCs w:val="28"/>
          <w:vertAlign w:val="superscript"/>
          <w:lang w:eastAsia="ru-RU"/>
        </w:rPr>
        <w:footnoteReference w:id="24"/>
      </w:r>
      <w:r w:rsidRPr="00906A4F">
        <w:rPr>
          <w:rFonts w:ascii="Arial" w:eastAsia="Times New Roman" w:hAnsi="Arial" w:cs="Arial"/>
          <w:sz w:val="28"/>
          <w:szCs w:val="28"/>
          <w:lang w:eastAsia="ru-RU"/>
        </w:rPr>
        <w:t xml:space="preserve">.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eastAsia="ru-RU"/>
        </w:rPr>
        <w:t xml:space="preserve">Ҳозирги замон ахборот технологияси илғор номеханик технологиялар орасида муҳим ўрин эгаллайди. У жамиятнинг барча соҳаларида фаолият кўрсатади. Бу жараён жамиятни </w:t>
      </w:r>
      <w:r w:rsidRPr="00906A4F">
        <w:rPr>
          <w:rFonts w:ascii="Arial" w:eastAsia="Times New Roman" w:hAnsi="Arial" w:cs="Arial"/>
          <w:sz w:val="28"/>
          <w:szCs w:val="28"/>
          <w:lang w:eastAsia="ru-RU"/>
        </w:rPr>
        <w:lastRenderedPageBreak/>
        <w:t>ахборотлаштиришни индустриал саноат ўрнига келаётган техноген цивилизацияни ривожлантириш босқичига айлантиради</w:t>
      </w:r>
      <w:r w:rsidRPr="00906A4F">
        <w:rPr>
          <w:rFonts w:ascii="Arial" w:eastAsia="Times New Roman" w:hAnsi="Arial" w:cs="Arial"/>
          <w:sz w:val="28"/>
          <w:szCs w:val="28"/>
          <w:lang w:val="uz-Cyrl-UZ" w:eastAsia="ru-RU"/>
        </w:rPr>
        <w:t>.</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 xml:space="preserve">Сўнгги йилларда олимларнинг умумий сони ҳам кўпайди. Агар 1910 йилда дунё бўйича 15 минг нафар илмий ходим фаолият кўрсатган бўлса, 1962 йилда уларнинг сони 2 млн.дан ошиб кетди. Олимлар сонининг кўпайиши билан бир вақтда илмий асарлар миқдорининг ўсиши ҳам қайд этилмоқда: 1665 йилда ер юзида биринчи илмий журнал пайдо бўлди, 1865 йилга келиб 1000 номда илмий журналлар нашр этила бошланди, 1965 йилга келиб эса бундай журналлар миқдори 100 мингдан ошиб кетди (уларда йилига 5 млн.дан ортиқ мақола эълон қилинади). </w:t>
      </w:r>
    </w:p>
    <w:p w:rsidR="00440C71" w:rsidRPr="00906A4F" w:rsidRDefault="00440C71" w:rsidP="00906A4F">
      <w:pPr>
        <w:spacing w:after="0" w:line="240" w:lineRule="auto"/>
        <w:ind w:firstLine="567"/>
        <w:jc w:val="both"/>
        <w:rPr>
          <w:rFonts w:ascii="Arial" w:eastAsia="Times New Roman" w:hAnsi="Arial" w:cs="Arial"/>
          <w:i/>
          <w:sz w:val="28"/>
          <w:szCs w:val="28"/>
          <w:lang w:val="uz-Cyrl-UZ" w:eastAsia="ru-RU"/>
        </w:rPr>
      </w:pPr>
      <w:r w:rsidRPr="00906A4F">
        <w:rPr>
          <w:rFonts w:ascii="Arial" w:eastAsia="Times New Roman" w:hAnsi="Arial" w:cs="Arial"/>
          <w:i/>
          <w:sz w:val="28"/>
          <w:szCs w:val="28"/>
          <w:lang w:val="uz-Cyrl-UZ" w:eastAsia="ru-RU"/>
        </w:rPr>
        <w:t xml:space="preserve">Информацион портлаш техник тараққиёт суръатининг тезлашишига, кашфиётлар миқдори кескин ўсишига туртки берди. Сўнгги 10 йилда олдинги 2000 йилдагига қараганда кўпроқ кашфиётлар пайдо бўлди. Янги маҳсулларни ишлаб чиқиш ва ўзлаштириш даври изчил қисқариб бормоқда: буғ машинасини ўзлаштириш даври – 100 йил, паровозни ўзлаштириш даври – 34 йил, дизелни ўзлаштириш даври – 19 йил, реактив двигателни ўзлаштириш даври – 14 йил, турбореактив двигателни ўзлаштириш даври – 10 йил, автомобиль двигателини ўзлаштириш даври – 7 йил, транзисторларни ўзлаштириш даври – 5 йил, лазерни ўзлаштириш даври эса – атиги 2 ойни ташкил қилади. Бунда ҳар бир янги кашфиёт ва кўпайиб бораётган билимлар ҳажми бир ёки бир нечта янги кашфиётларга туртки бермоқда.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Информацион портлаш ахборот инқирозини келтириб чиқарди, яъни ўсиб бораётган ахборот ҳажми билан уни идрок этишнинг чекланган имкониятлари ўртасида қарама-қаршилик юзага келди. Тўғри, информацион портлаш одамларни маълум даражада шошириб қўйди. Аммо одамлар муаммони юзага келтиргач, қоида тариқасида, унинг ечимини ҳам топадилар. Информатика янги воситаларини ишлаб чиқиш фаннинг илғор ютуқларидан фойдаланишга асосланади ва, ўз навбатида, илмий билимнинг янги соҳалари шаклланиши ва ривожланишига туртки беради.</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eastAsia="ru-RU"/>
        </w:rPr>
        <w:t>Инсоният ҳамда инсон фаолияти турли соҳаларининг глобаллашувида Интернет катта рол ўйнайди. Интернет – жаҳон ахборот тизими ёки бир-бири билан узлуксиз боғланган тармоқлар бирлашмасидир. Мазкур тармоққа уланган ҳар қандай компьютер бошқа компьютер билан бир лаҳзада боғланиши мумкин. Мазкур жаҳон ахборот тизими ўзига хос кибернетик муҳитни, идеал борлиқни, ўз тушунчалари, қадриятлари, фикрлаш тарзи ва тилига эга кибернетик маданиятни вужудга келтиради</w:t>
      </w:r>
      <w:r w:rsidRPr="00906A4F">
        <w:rPr>
          <w:rFonts w:ascii="Arial" w:eastAsia="Times New Roman" w:hAnsi="Arial" w:cs="Arial"/>
          <w:sz w:val="28"/>
          <w:szCs w:val="28"/>
          <w:lang w:val="uz-Cyrl-UZ" w:eastAsia="ru-RU"/>
        </w:rPr>
        <w:t>.</w:t>
      </w:r>
      <w:r w:rsidRPr="00906A4F">
        <w:rPr>
          <w:rFonts w:ascii="Arial" w:eastAsia="Times New Roman" w:hAnsi="Arial" w:cs="Arial"/>
          <w:sz w:val="28"/>
          <w:szCs w:val="28"/>
          <w:lang w:eastAsia="ru-RU"/>
        </w:rPr>
        <w:t xml:space="preserve"> Интернет тармоғига уланган компьютерлар миқдори 1969 йилги 4 компьютердан 1994 йилда 3,2 миллион компьютерга етди. Ҳозирги кунда Интернет бутун дунёни қамраб олган, жаҳоннинг 150 дан ортиқ мамлакатида 15 миллионга яқин абонентга эга бўлган глобал компьютер тармоғидир. Тармоқ ҳар ойда </w:t>
      </w:r>
      <w:r w:rsidRPr="00906A4F">
        <w:rPr>
          <w:rFonts w:ascii="Arial" w:eastAsia="Times New Roman" w:hAnsi="Arial" w:cs="Arial"/>
          <w:sz w:val="28"/>
          <w:szCs w:val="28"/>
          <w:lang w:eastAsia="ru-RU"/>
        </w:rPr>
        <w:lastRenderedPageBreak/>
        <w:t>7-10% га ўсиб бормоқда</w:t>
      </w:r>
      <w:r w:rsidRPr="00906A4F">
        <w:rPr>
          <w:rFonts w:ascii="Arial" w:eastAsia="Times New Roman" w:hAnsi="Arial" w:cs="Arial"/>
          <w:sz w:val="28"/>
          <w:szCs w:val="28"/>
          <w:lang w:val="uz-Cyrl-UZ" w:eastAsia="ru-RU"/>
        </w:rPr>
        <w:t>. Бугун Ўзбекистонда интернетдан фодаланувчилар сони 700000 нафардан ошиб кетди. “UZ” миллий тармоқида эса 3000 дан ортиқ сайт рўйҳатдан ўтган. 2004 йил якунларига кўра ахборот тизимлари ва телекоммуникация соҳасида кўрсатилган хизматлар миқдори 300 млрд. сўмни ташкил қилади</w:t>
      </w:r>
      <w:r w:rsidRPr="00906A4F">
        <w:rPr>
          <w:rFonts w:ascii="Arial" w:eastAsia="Times New Roman" w:hAnsi="Arial" w:cs="Arial"/>
          <w:sz w:val="28"/>
          <w:szCs w:val="28"/>
          <w:vertAlign w:val="superscript"/>
          <w:lang w:val="uz-Cyrl-UZ" w:eastAsia="ru-RU"/>
        </w:rPr>
        <w:footnoteReference w:id="25"/>
      </w:r>
      <w:r w:rsidRPr="00906A4F">
        <w:rPr>
          <w:rFonts w:ascii="Arial" w:eastAsia="Times New Roman" w:hAnsi="Arial" w:cs="Arial"/>
          <w:sz w:val="28"/>
          <w:szCs w:val="28"/>
          <w:lang w:val="uz-Cyrl-UZ" w:eastAsia="ru-RU"/>
        </w:rPr>
        <w:t>. Компаниялар билан уларнинг ҳамкорлари ёки мижозлари ўртасидаги ташқи муносабатларда ҳам, компанияларнинг ички тузилишида ҳам жиддий ўзгаришлар содир бўлди. Тижорат фаолиятини олиб боришнинг янги йўналишлари пайдо бўлибгина қолмасдан, мавжуд йўналишлар ҳам тубдан ўзгарди. Бундай ўзгаришлар ҳар қандай давлатда вужудга келган «гибрид» фаолият соҳалари устидан назорат қилувчи тегишли тузилмаларни ташкил этишни тақозо этади. Ҳозирги пайтда 28 йўналиш бўйича дунёнинг 180 мамлакатига чиқадиган тўғридан- тўғри алоқа каналлари ташкил қилинган. Рақамли халқаро телефон каналлари улуши 84,7 фоизни ташкил қилади.</w:t>
      </w:r>
      <w:r w:rsidRPr="00906A4F">
        <w:rPr>
          <w:rFonts w:ascii="Arial" w:eastAsia="Times New Roman" w:hAnsi="Arial" w:cs="Arial"/>
          <w:sz w:val="28"/>
          <w:szCs w:val="28"/>
          <w:vertAlign w:val="superscript"/>
          <w:lang w:eastAsia="ru-RU"/>
        </w:rPr>
        <w:footnoteReference w:id="26"/>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b/>
          <w:sz w:val="28"/>
          <w:szCs w:val="28"/>
          <w:lang w:val="uz-Cyrl-UZ" w:eastAsia="ru-RU"/>
        </w:rPr>
        <w:t>Нанотехнология</w:t>
      </w:r>
      <w:r w:rsidRPr="00906A4F">
        <w:rPr>
          <w:rFonts w:ascii="Arial" w:eastAsia="Times New Roman" w:hAnsi="Arial" w:cs="Arial"/>
          <w:sz w:val="28"/>
          <w:szCs w:val="28"/>
          <w:lang w:val="uz-Cyrl-UZ" w:eastAsia="ru-RU"/>
        </w:rPr>
        <w:t>. ХХ</w:t>
      </w:r>
      <w:r w:rsidRPr="00906A4F">
        <w:rPr>
          <w:rFonts w:ascii="Arial" w:eastAsia="Times New Roman" w:hAnsi="Arial" w:cs="Arial"/>
          <w:sz w:val="28"/>
          <w:szCs w:val="28"/>
          <w:lang w:val="en-US" w:eastAsia="ru-RU"/>
        </w:rPr>
        <w:t>I</w:t>
      </w:r>
      <w:r w:rsidRPr="00906A4F">
        <w:rPr>
          <w:rFonts w:ascii="Arial" w:eastAsia="Times New Roman" w:hAnsi="Arial" w:cs="Arial"/>
          <w:sz w:val="28"/>
          <w:szCs w:val="28"/>
          <w:lang w:val="uz-Cyrl-UZ" w:eastAsia="ru-RU"/>
        </w:rPr>
        <w:t xml:space="preserve"> асрда инсоният ахборот технологияларининг такомиллашган шакли нанотехнологияларни яратди. Нано ўлчов бирликларнинг олд қўшимчаси бўлиб, миллиарддан бирни белгилайди. Масалан, бир нанометр метрнинг миллиарддан биридир. Нано юнонча “нанос” сўзидан олинган бўлиб, митти деган маънони билдиради. </w:t>
      </w:r>
      <w:r w:rsidRPr="00906A4F">
        <w:rPr>
          <w:rFonts w:ascii="Arial" w:eastAsia="Times New Roman" w:hAnsi="Arial" w:cs="Arial"/>
          <w:i/>
          <w:sz w:val="28"/>
          <w:szCs w:val="28"/>
          <w:lang w:val="uz-Cyrl-UZ" w:eastAsia="ru-RU"/>
        </w:rPr>
        <w:t>Нанотехнология-митти технология бўлиб, унинг прототипи табиатнинг ўзида мужассам. Кўзга кўринмас бактериялар, чумоли, ўргимчак ва шунга ўхшаш ҳашаротлар табиий нано жисмлардир.</w:t>
      </w:r>
      <w:r w:rsidRPr="00906A4F">
        <w:rPr>
          <w:rFonts w:ascii="Arial" w:eastAsia="Times New Roman" w:hAnsi="Arial" w:cs="Arial"/>
          <w:sz w:val="28"/>
          <w:szCs w:val="28"/>
          <w:lang w:val="uz-Cyrl-UZ" w:eastAsia="ru-RU"/>
        </w:rPr>
        <w:t xml:space="preserve"> Атомлар ва улар орасидаги масофалар ҳам нанометр улушларида ўлчанади. Нанотехнология атамасини биринчи бўлиб, 1974 йилда япон олими Норио Танигучи янги объектлар ва материаллар тузиш жараёнини изоҳлаш учун ишлатган. Бу соҳадаги дастлабки техник воситалар Швейцариянинг ИБМ лабораториясида ихтиро қилинган. 1982 йилда сканерловчи зондни ихтиро қилган Герд Бининг ва Генри Рорерлар 1986 йилда Нобель мукофотига сазовор бўлган.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color w:val="000000"/>
          <w:sz w:val="28"/>
          <w:szCs w:val="28"/>
          <w:lang w:val="uz-Cyrl-UZ" w:eastAsia="ru-RU"/>
        </w:rPr>
        <w:t xml:space="preserve">Нанонайчаларнинг қалинлиги соч толасидан ўн минг марта кичик, аммо мустаҳкамлиги пўлатдан ўн марта катта. Келажакда бир метр узунликдаги нанонайчалар синтез қилинишига эришилса, саноат ва техникада катта ўзгариш рўй бериши мумкин. Чунки, юзлаб килограмм юкни кўтарадиган соч толасидек ингичка материал жуда кўп соҳаларда фойда бериши кўзда тутилмоқда. Экспертлар фикрича учинчи минг йиллик нанофан ва нанотехнологиялар асри бўлади. Яқин 40-50 йил ичида наномаҳсулот ва нанотехнологияга бўлган бизнес иқтисод энг ривожланган тармоққа айланади. нанобиотехнологиялар воситасида тиббий хизмат ривожланади ва инсон соғлиғини сақлашда янги </w:t>
      </w:r>
      <w:r w:rsidRPr="00906A4F">
        <w:rPr>
          <w:rFonts w:ascii="Arial" w:eastAsia="Times New Roman" w:hAnsi="Arial" w:cs="Arial"/>
          <w:color w:val="000000"/>
          <w:sz w:val="28"/>
          <w:szCs w:val="28"/>
          <w:lang w:val="uz-Cyrl-UZ" w:eastAsia="ru-RU"/>
        </w:rPr>
        <w:lastRenderedPageBreak/>
        <w:t>имконият пайдо бўлади</w:t>
      </w:r>
      <w:r w:rsidRPr="00906A4F">
        <w:rPr>
          <w:rFonts w:ascii="Arial" w:eastAsia="Times New Roman" w:hAnsi="Arial" w:cs="Arial"/>
          <w:sz w:val="28"/>
          <w:szCs w:val="28"/>
          <w:lang w:val="uz-Cyrl-UZ" w:eastAsia="ru-RU"/>
        </w:rPr>
        <w:t xml:space="preserve">. Жумладан, бугунги кунда яратилган жарроҳлик нанотехнологиялари оғир операциялар ва уларнинг салбий оқибатларининг олдини олмоқда. Хусусан лазер қайчилари одам организмининг яллиқланган жойидаги ярани ҳеч қандай қийинчиликсиз олиб ташламоқда.(Бурун, жигар ва бошқа органлардаги ўсимта). 2020 йилларда нанотехнологиялар ёрдамидаги операциялар янада такомиллашиши, инсон томир ва тўқималарида ҳаракатланиб, касалланган ҳужайрани топиб, ўлдирадиган наножарроҳларни яратиш кўзда кутилмоқда. Бунда организмга 20 мингта наноробортлар инъекция орқали юборилади, наноробортларнинг ҳажми битта бактерия ҳажмига тенг, бу наноробортлар организмнинг қайси қисми яллиқланганлиги аниқлаб шу парчани ё даволайди ёки кесиб ташлайди. </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sz w:val="28"/>
          <w:szCs w:val="28"/>
          <w:lang w:val="uz-Cyrl-UZ" w:eastAsia="ru-RU"/>
        </w:rPr>
        <w:t>Олимлар, 2020 йилда инсонни автомобил ҳалокатидан сақлайдиган, кайфиятини кўтарадиган, организмининг қайси қисми носоғлом эканлигидан хабар берувчи нанокийимлар яратилиб, улар оддий магазинларда сотилиши башорат қилинмоқда. Барча алоқа тармоқларини бирлаштирувчи глобаллашган янги алоқа тизимини ўрнатиш имкони туғилади. Бироқ ХХ асрнинг бошида сув ости кемалари кир ювиш машиналари, мобил телефонлари, рангли телевизорлар, компьютерлар, соатига икки минг км тезликда учадиган авиалайнерлар, сув ости туннелларининг яратилишига инсоният ишонмаган ва улар яратилгандан сўнг фойдалана бошлаган. Шу боис, нанотехнологияларнниг имкониятларига ҳам ҳозирча шубҳа билан қараш мумкин, лекин 2020 йилга жуда оз вақт қолди, душман тўппончасидан отилган ўқни бошқа томонга йўналтирувчи биринчи ҳарбийлар кийимлар эса яратилди.</w:t>
      </w:r>
    </w:p>
    <w:p w:rsidR="00440C71" w:rsidRPr="00906A4F" w:rsidRDefault="00440C71" w:rsidP="00906A4F">
      <w:pPr>
        <w:spacing w:after="0" w:line="240" w:lineRule="auto"/>
        <w:ind w:firstLine="567"/>
        <w:jc w:val="both"/>
        <w:rPr>
          <w:rFonts w:ascii="Arial" w:eastAsia="Times New Roman" w:hAnsi="Arial" w:cs="Arial"/>
          <w:color w:val="000000"/>
          <w:sz w:val="28"/>
          <w:szCs w:val="28"/>
          <w:lang w:val="uz-Cyrl-UZ" w:eastAsia="ru-RU"/>
        </w:rPr>
      </w:pPr>
      <w:r w:rsidRPr="00906A4F">
        <w:rPr>
          <w:rFonts w:ascii="Arial" w:eastAsia="Times New Roman" w:hAnsi="Arial" w:cs="Arial"/>
          <w:sz w:val="28"/>
          <w:szCs w:val="28"/>
          <w:lang w:val="uz-Cyrl-UZ" w:eastAsia="ru-RU"/>
        </w:rPr>
        <w:t xml:space="preserve">Шуни ҳам алоҳида таъкидлаш лозимки, 1975 йилда Тошкент Давлат Техника университетини тамомлаган Анвар Зоҳидов 2001 йилда Техас университети ҳузурида нанотехнология институтига асос солишда иштирок қилди. Ҳозирги кунда у шу институтнинг директор ўринбосари ва “Nanoscience” журналининг муҳаррири лавозимида фаолият кўрсатмоқда. </w:t>
      </w:r>
      <w:r w:rsidRPr="00906A4F">
        <w:rPr>
          <w:rFonts w:ascii="Arial" w:eastAsia="Times New Roman" w:hAnsi="Arial" w:cs="Arial"/>
          <w:i/>
          <w:sz w:val="28"/>
          <w:szCs w:val="28"/>
          <w:lang w:val="uz-Cyrl-UZ" w:eastAsia="ru-RU"/>
        </w:rPr>
        <w:t>А.Зоҳидов илк бор ёруғлик таъсирида қўзғатилган зарядларнинг ўзаро бириктирилган фюллерен полимер тузилмасидан ўтишини ва ундаги фотокимёвий жараёнларни кашф қилган</w:t>
      </w:r>
      <w:r w:rsidRPr="00906A4F">
        <w:rPr>
          <w:rFonts w:ascii="Arial" w:eastAsia="Times New Roman" w:hAnsi="Arial" w:cs="Arial"/>
          <w:sz w:val="28"/>
          <w:szCs w:val="28"/>
          <w:lang w:val="uz-Cyrl-UZ" w:eastAsia="ru-RU"/>
        </w:rPr>
        <w:t xml:space="preserve">. У фюллерен билан ўтказгич полимерлар ва ишқорий металлар комплекс бирикмалари асосида ўта ўтказгич фюллеридларни ва органик ферромагнит материалларни биринчи марта </w:t>
      </w:r>
      <w:r w:rsidRPr="00906A4F">
        <w:rPr>
          <w:rFonts w:ascii="Arial" w:eastAsia="Times New Roman" w:hAnsi="Arial" w:cs="Arial"/>
          <w:color w:val="000000"/>
          <w:sz w:val="28"/>
          <w:szCs w:val="28"/>
          <w:lang w:val="uz-Cyrl-UZ" w:eastAsia="ru-RU"/>
        </w:rPr>
        <w:t>синтез қилган олим. 2003 йилда А.Зоҳидов нанотехнологиялар соҳасида эришган ютуқлари учун йилнинг Осиё-Америка муҳандиси унвони билан мукофотланган.</w:t>
      </w:r>
    </w:p>
    <w:p w:rsidR="00440C71" w:rsidRPr="00906A4F" w:rsidRDefault="00440C71" w:rsidP="00906A4F">
      <w:pPr>
        <w:spacing w:after="0" w:line="240" w:lineRule="auto"/>
        <w:ind w:firstLine="567"/>
        <w:jc w:val="both"/>
        <w:rPr>
          <w:rFonts w:ascii="Arial" w:eastAsia="Times New Roman" w:hAnsi="Arial" w:cs="Arial"/>
          <w:sz w:val="28"/>
          <w:szCs w:val="28"/>
          <w:lang w:val="uz-Cyrl-UZ" w:eastAsia="ru-RU"/>
        </w:rPr>
      </w:pPr>
      <w:r w:rsidRPr="00906A4F">
        <w:rPr>
          <w:rFonts w:ascii="Arial" w:eastAsia="Times New Roman" w:hAnsi="Arial" w:cs="Arial"/>
          <w:b/>
          <w:sz w:val="28"/>
          <w:szCs w:val="28"/>
          <w:lang w:val="uz-Cyrl-UZ" w:eastAsia="ru-RU"/>
        </w:rPr>
        <w:t xml:space="preserve">Биометрик идентификафия қилиш технологиси. </w:t>
      </w:r>
      <w:r w:rsidRPr="00906A4F">
        <w:rPr>
          <w:rFonts w:ascii="Arial" w:eastAsia="Times New Roman" w:hAnsi="Arial" w:cs="Arial"/>
          <w:i/>
          <w:sz w:val="28"/>
          <w:szCs w:val="28"/>
          <w:lang w:val="uz-Cyrl-UZ" w:eastAsia="ru-RU"/>
        </w:rPr>
        <w:t>Биометрик идентификация курилмаси одамнинг характерли хусусиятларини рақамли тасвирлаш учун хизмат қилади.</w:t>
      </w:r>
      <w:r w:rsidRPr="00906A4F">
        <w:rPr>
          <w:rFonts w:ascii="Arial" w:eastAsia="Times New Roman" w:hAnsi="Arial" w:cs="Arial"/>
          <w:sz w:val="28"/>
          <w:szCs w:val="28"/>
          <w:lang w:val="uz-Cyrl-UZ" w:eastAsia="ru-RU"/>
        </w:rPr>
        <w:t xml:space="preserve"> Белгиларни ажратиш муолажаси одамнинг биометрик параметрларини ўлчаш натижасида муайян шахснинг ўзига хос бўлган биометрик имзосини шакллантиради. </w:t>
      </w:r>
      <w:r w:rsidRPr="00906A4F">
        <w:rPr>
          <w:rFonts w:ascii="Arial" w:eastAsia="Times New Roman" w:hAnsi="Arial" w:cs="Arial"/>
          <w:sz w:val="28"/>
          <w:szCs w:val="28"/>
          <w:lang w:val="uz-Cyrl-UZ" w:eastAsia="ru-RU"/>
        </w:rPr>
        <w:lastRenderedPageBreak/>
        <w:t>Шахсни идентификация қилишни амалга ошириш учун тизим маълумотлар базасидаги намуналар чиқариб олинади ва идентификация қилинаётган шахснинг биометрик имзоси билан  таққосланади. Берилган имзо билан бирор намунанинг орасидаги масофа яқин бўлса, улар бир одамга тегишли ҳисобланади. Ҳозирги вақтда биометрик технологиялар одам шахсини идентификация қилишнинг энг юқори даражадаги кафолатини таъминлайди. ЎзФА “Математика ва информацион технологиялари”институтида олиб борилаётган  илмий ишлардан бири - турли биометрик технологияларни бирлаштиришга асосланган кўп поғонали биометрик тизимнинг алгоритмик ва дастурий таъминотини ишлаб чиқишдан иборат.</w:t>
      </w:r>
    </w:p>
    <w:p w:rsidR="00440C71" w:rsidRPr="00906A4F" w:rsidRDefault="00440C71" w:rsidP="00906A4F">
      <w:pPr>
        <w:spacing w:after="0" w:line="240" w:lineRule="auto"/>
        <w:ind w:firstLine="567"/>
        <w:jc w:val="both"/>
        <w:rPr>
          <w:rFonts w:ascii="Arial" w:eastAsia="Times New Roman" w:hAnsi="Arial" w:cs="Arial"/>
          <w:color w:val="000000"/>
          <w:sz w:val="28"/>
          <w:szCs w:val="28"/>
          <w:lang w:val="uz-Cyrl-UZ" w:eastAsia="ru-RU"/>
        </w:rPr>
      </w:pPr>
      <w:r w:rsidRPr="00906A4F">
        <w:rPr>
          <w:rFonts w:ascii="Arial" w:eastAsia="Times New Roman" w:hAnsi="Arial" w:cs="Arial"/>
          <w:b/>
          <w:color w:val="000000"/>
          <w:sz w:val="28"/>
          <w:szCs w:val="28"/>
          <w:lang w:val="uz-Cyrl-UZ" w:eastAsia="ru-RU"/>
        </w:rPr>
        <w:t xml:space="preserve">Хулосалар. </w:t>
      </w:r>
      <w:r w:rsidRPr="00906A4F">
        <w:rPr>
          <w:rFonts w:ascii="Arial" w:eastAsia="Times New Roman" w:hAnsi="Arial" w:cs="Arial"/>
          <w:color w:val="000000"/>
          <w:sz w:val="28"/>
          <w:szCs w:val="28"/>
          <w:lang w:val="uz-Cyrl-UZ" w:eastAsia="ru-RU"/>
        </w:rPr>
        <w:t>Ишлаб чиқаришни ахборотлаштириш ва автоматлаштириш ишчилар ва хизматчиларга турли талаблар қўйиб, уларни бевосита ишлаб чиқариш жараёнидан олиб чиқади ва мазкур жараён билан бир қаторда турувчи субъектларга айлантиради.</w:t>
      </w:r>
    </w:p>
    <w:p w:rsidR="00440C71" w:rsidRPr="00906A4F" w:rsidRDefault="00440C71" w:rsidP="00906A4F">
      <w:pPr>
        <w:spacing w:after="0" w:line="240" w:lineRule="auto"/>
        <w:ind w:firstLine="567"/>
        <w:jc w:val="both"/>
        <w:rPr>
          <w:rFonts w:ascii="Arial" w:eastAsia="Times New Roman" w:hAnsi="Arial" w:cs="Arial"/>
          <w:color w:val="000000"/>
          <w:sz w:val="28"/>
          <w:szCs w:val="28"/>
          <w:lang w:val="uz-Cyrl-UZ" w:eastAsia="ru-RU"/>
        </w:rPr>
      </w:pPr>
      <w:r w:rsidRPr="00906A4F">
        <w:rPr>
          <w:rFonts w:ascii="Arial" w:eastAsia="Times New Roman" w:hAnsi="Arial" w:cs="Arial"/>
          <w:color w:val="000000"/>
          <w:sz w:val="28"/>
          <w:szCs w:val="28"/>
          <w:lang w:val="uz-Cyrl-UZ" w:eastAsia="ru-RU"/>
        </w:rPr>
        <w:t xml:space="preserve">Инсон шахсининг ўзига хосликларини намоён этиш учун шарт-шароит ва ижтимоий эркинликни ривожлантириш учун имконият яратилади. Бир касбий фаолиятдан бошқа касбий фаолиятга ўтиш учун қўшимча имкониятлар пайдо бўлади. </w:t>
      </w:r>
    </w:p>
    <w:p w:rsidR="00440C71" w:rsidRPr="00906A4F" w:rsidRDefault="00440C71" w:rsidP="00906A4F">
      <w:pPr>
        <w:spacing w:after="0" w:line="240" w:lineRule="auto"/>
        <w:ind w:firstLine="567"/>
        <w:jc w:val="both"/>
        <w:rPr>
          <w:rFonts w:ascii="Arial" w:eastAsia="Times New Roman" w:hAnsi="Arial" w:cs="Arial"/>
          <w:color w:val="000000"/>
          <w:sz w:val="28"/>
          <w:szCs w:val="28"/>
          <w:lang w:val="uz-Cyrl-UZ" w:eastAsia="ru-RU"/>
        </w:rPr>
      </w:pPr>
      <w:r w:rsidRPr="00906A4F">
        <w:rPr>
          <w:rFonts w:ascii="Arial" w:eastAsia="Times New Roman" w:hAnsi="Arial" w:cs="Arial"/>
          <w:color w:val="000000"/>
          <w:sz w:val="28"/>
          <w:szCs w:val="28"/>
          <w:lang w:val="uz-Cyrl-UZ" w:eastAsia="ru-RU"/>
        </w:rPr>
        <w:t>Меҳнат ижтимоий ёки шахсий заруриятга қараб ўзгарувчи жўшқин хусусият касб этадики, бу стандартлаштирилган оммавий ишлаб чиқаришдан мослашувчан, яъни кўп ўзгарувчи, истеъмолчиларнинг оммавий эҳтиёжларига йўналтирилган ишлаб чиқаришга ўтишда муҳим аҳамиятга эгадир.</w:t>
      </w:r>
    </w:p>
    <w:p w:rsidR="00440C71" w:rsidRDefault="00440C71" w:rsidP="00440C71">
      <w:pPr>
        <w:tabs>
          <w:tab w:val="left" w:pos="0"/>
        </w:tabs>
        <w:spacing w:after="0" w:line="240" w:lineRule="auto"/>
        <w:ind w:firstLine="180"/>
        <w:jc w:val="both"/>
        <w:rPr>
          <w:rFonts w:ascii="Arial" w:eastAsia="Times New Roman" w:hAnsi="Arial" w:cs="Arial"/>
          <w:b/>
          <w:sz w:val="28"/>
          <w:szCs w:val="28"/>
          <w:lang w:val="uz-Cyrl-UZ" w:eastAsia="ru-RU"/>
        </w:rPr>
      </w:pPr>
    </w:p>
    <w:p w:rsidR="002A0947" w:rsidRDefault="002A0947" w:rsidP="00440C71">
      <w:pPr>
        <w:tabs>
          <w:tab w:val="left" w:pos="0"/>
        </w:tabs>
        <w:spacing w:after="0" w:line="240" w:lineRule="auto"/>
        <w:ind w:firstLine="180"/>
        <w:jc w:val="both"/>
        <w:rPr>
          <w:rFonts w:ascii="Arial" w:eastAsia="Times New Roman" w:hAnsi="Arial" w:cs="Arial"/>
          <w:b/>
          <w:sz w:val="28"/>
          <w:szCs w:val="28"/>
          <w:lang w:val="uz-Cyrl-UZ" w:eastAsia="ru-RU"/>
        </w:rPr>
      </w:pPr>
    </w:p>
    <w:p w:rsidR="002A0947" w:rsidRPr="002A0947" w:rsidRDefault="002A0947" w:rsidP="002A0947">
      <w:pPr>
        <w:spacing w:after="0" w:line="276" w:lineRule="auto"/>
        <w:contextualSpacing/>
        <w:jc w:val="center"/>
        <w:rPr>
          <w:rFonts w:ascii="Arial" w:eastAsia="Times New Roman" w:hAnsi="Arial" w:cs="Arial"/>
          <w:b/>
          <w:sz w:val="28"/>
          <w:szCs w:val="24"/>
          <w:lang w:val="uz-Cyrl-UZ" w:eastAsia="ru-RU"/>
        </w:rPr>
      </w:pPr>
      <w:r w:rsidRPr="002A0947">
        <w:rPr>
          <w:rFonts w:ascii="Arial" w:eastAsia="Times New Roman" w:hAnsi="Arial" w:cs="Arial"/>
          <w:b/>
          <w:sz w:val="28"/>
          <w:szCs w:val="24"/>
          <w:lang w:val="uz-Cyrl-UZ" w:eastAsia="ru-RU"/>
        </w:rPr>
        <w:t>АДАБИЁТЛАР:</w:t>
      </w:r>
    </w:p>
    <w:p w:rsidR="002A0947" w:rsidRPr="002A0947" w:rsidRDefault="002A0947" w:rsidP="002A0947">
      <w:pPr>
        <w:spacing w:after="0" w:line="276" w:lineRule="auto"/>
        <w:ind w:left="360" w:hanging="360"/>
        <w:contextualSpacing/>
        <w:jc w:val="center"/>
        <w:rPr>
          <w:rFonts w:ascii="Arial" w:eastAsia="Times New Roman" w:hAnsi="Arial" w:cs="Arial"/>
          <w:b/>
          <w:sz w:val="28"/>
          <w:szCs w:val="24"/>
          <w:lang w:val="uz-Cyrl-UZ" w:eastAsia="ru-RU"/>
        </w:rPr>
      </w:pPr>
    </w:p>
    <w:p w:rsidR="002A0947" w:rsidRPr="002A0947" w:rsidRDefault="002A0947" w:rsidP="002A0947">
      <w:pPr>
        <w:widowControl w:val="0"/>
        <w:numPr>
          <w:ilvl w:val="0"/>
          <w:numId w:val="4"/>
        </w:numPr>
        <w:tabs>
          <w:tab w:val="left" w:pos="426"/>
        </w:tabs>
        <w:spacing w:after="0" w:line="240" w:lineRule="auto"/>
        <w:jc w:val="both"/>
        <w:rPr>
          <w:rFonts w:ascii="Arial" w:eastAsia="Times New Roman" w:hAnsi="Arial" w:cs="Arial"/>
          <w:sz w:val="28"/>
          <w:szCs w:val="28"/>
          <w:lang w:val="uz-Cyrl-UZ"/>
        </w:rPr>
      </w:pPr>
      <w:r w:rsidRPr="002A0947">
        <w:rPr>
          <w:rFonts w:ascii="Arial" w:eastAsia="Times New Roman" w:hAnsi="Arial" w:cs="Arial"/>
          <w:sz w:val="28"/>
          <w:szCs w:val="28"/>
          <w:lang w:val="uz-Cyrl-UZ"/>
        </w:rPr>
        <w:t xml:space="preserve">Мирзиёев Ш.М. Қонун устуворлиги ва инсон манфаатларини таъминлаш- юрт тараққиёти ва халқ фаровонлигининг гарови.  -Т.: Ўзбекистон, 2017. </w:t>
      </w:r>
    </w:p>
    <w:p w:rsidR="002A0947" w:rsidRPr="002A0947" w:rsidRDefault="002A0947" w:rsidP="002A0947">
      <w:pPr>
        <w:widowControl w:val="0"/>
        <w:numPr>
          <w:ilvl w:val="0"/>
          <w:numId w:val="4"/>
        </w:numPr>
        <w:tabs>
          <w:tab w:val="left" w:pos="426"/>
        </w:tabs>
        <w:spacing w:after="0" w:line="240" w:lineRule="auto"/>
        <w:jc w:val="both"/>
        <w:rPr>
          <w:rFonts w:ascii="Arial" w:eastAsia="Times New Roman" w:hAnsi="Arial" w:cs="Arial"/>
          <w:sz w:val="28"/>
          <w:szCs w:val="28"/>
          <w:lang w:val="uz-Cyrl-UZ"/>
        </w:rPr>
      </w:pPr>
      <w:r w:rsidRPr="002A0947">
        <w:rPr>
          <w:rFonts w:ascii="Arial" w:eastAsia="Times New Roman" w:hAnsi="Arial" w:cs="Arial"/>
          <w:sz w:val="28"/>
          <w:szCs w:val="28"/>
          <w:lang w:val="uz-Cyrl-UZ"/>
        </w:rPr>
        <w:t xml:space="preserve">Давронов З.Д.  Илмий тадқиқот методологияси. -Т.: ТМИ, 2006. </w:t>
      </w:r>
    </w:p>
    <w:p w:rsidR="002A0947" w:rsidRPr="002A0947" w:rsidRDefault="002A0947" w:rsidP="002A0947">
      <w:pPr>
        <w:widowControl w:val="0"/>
        <w:numPr>
          <w:ilvl w:val="0"/>
          <w:numId w:val="4"/>
        </w:numPr>
        <w:tabs>
          <w:tab w:val="left" w:pos="426"/>
        </w:tabs>
        <w:spacing w:after="0" w:line="240" w:lineRule="auto"/>
        <w:jc w:val="both"/>
        <w:rPr>
          <w:rFonts w:ascii="Arial" w:eastAsia="Times New Roman" w:hAnsi="Arial" w:cs="Arial"/>
          <w:sz w:val="28"/>
          <w:szCs w:val="28"/>
          <w:lang w:val="uz-Cyrl-UZ"/>
        </w:rPr>
      </w:pPr>
      <w:r w:rsidRPr="002A0947">
        <w:rPr>
          <w:rFonts w:ascii="Arial" w:eastAsia="Times New Roman" w:hAnsi="Arial" w:cs="Arial"/>
          <w:sz w:val="28"/>
          <w:szCs w:val="28"/>
          <w:lang w:val="uz-Cyrl-UZ"/>
        </w:rPr>
        <w:t xml:space="preserve">Соифназаров И.С.,  Никитченко Г.В. Илмий ижод методологияси. -Т.: ТИУ, 2004. </w:t>
      </w:r>
    </w:p>
    <w:p w:rsidR="002A0947" w:rsidRPr="002A0947" w:rsidRDefault="002A0947" w:rsidP="002A0947">
      <w:pPr>
        <w:widowControl w:val="0"/>
        <w:numPr>
          <w:ilvl w:val="0"/>
          <w:numId w:val="4"/>
        </w:numPr>
        <w:tabs>
          <w:tab w:val="left" w:pos="426"/>
        </w:tabs>
        <w:spacing w:after="0" w:line="240" w:lineRule="auto"/>
        <w:jc w:val="both"/>
        <w:rPr>
          <w:rFonts w:ascii="Arial" w:eastAsia="Times New Roman" w:hAnsi="Arial" w:cs="Arial"/>
          <w:sz w:val="28"/>
          <w:szCs w:val="28"/>
        </w:rPr>
      </w:pPr>
      <w:r w:rsidRPr="002A0947">
        <w:rPr>
          <w:rFonts w:ascii="Arial" w:eastAsia="Times New Roman" w:hAnsi="Arial" w:cs="Arial"/>
          <w:sz w:val="28"/>
          <w:szCs w:val="28"/>
          <w:lang w:val="uz-Cyrl-UZ"/>
        </w:rPr>
        <w:t>Шермухамедова Н.А. Илмий тадқиқот методология</w:t>
      </w:r>
      <w:r w:rsidRPr="002A0947">
        <w:rPr>
          <w:rFonts w:ascii="Arial" w:eastAsia="Times New Roman" w:hAnsi="Arial" w:cs="Arial"/>
          <w:sz w:val="28"/>
          <w:szCs w:val="28"/>
        </w:rPr>
        <w:t>си.- Т.: Ахборот технологиялари. 2014</w:t>
      </w:r>
      <w:r w:rsidRPr="002A0947">
        <w:rPr>
          <w:rFonts w:ascii="Arial" w:eastAsia="Times New Roman" w:hAnsi="Arial" w:cs="Arial"/>
          <w:sz w:val="28"/>
          <w:szCs w:val="28"/>
          <w:lang w:val="uz-Cyrl-UZ"/>
        </w:rPr>
        <w:t>.</w:t>
      </w:r>
    </w:p>
    <w:p w:rsidR="002A0947" w:rsidRPr="002A0947" w:rsidRDefault="002A0947" w:rsidP="002A0947">
      <w:pPr>
        <w:numPr>
          <w:ilvl w:val="0"/>
          <w:numId w:val="4"/>
        </w:numPr>
        <w:spacing w:after="0" w:line="240" w:lineRule="auto"/>
        <w:contextualSpacing/>
        <w:jc w:val="both"/>
        <w:rPr>
          <w:rFonts w:ascii="Arial" w:eastAsia="Times New Roman" w:hAnsi="Arial" w:cs="Arial"/>
          <w:sz w:val="28"/>
          <w:szCs w:val="28"/>
        </w:rPr>
      </w:pPr>
      <w:r w:rsidRPr="002A0947">
        <w:rPr>
          <w:rFonts w:ascii="Arial" w:eastAsia="Times New Roman" w:hAnsi="Arial" w:cs="Arial"/>
          <w:sz w:val="28"/>
          <w:szCs w:val="28"/>
        </w:rPr>
        <w:t>2017 – 2021 йилларда Ўзбекистон Республикасини ривожлантиришнинг бешта устувор йўналиши бўйича ҳаракатлар стратегияси. Ўзбекистон Республикаси Президентининг 2017 йил 7 февралдаги ПФ-4947-сонли Фармонига 1-илова // http://www.lex.uz</w:t>
      </w:r>
    </w:p>
    <w:p w:rsidR="002A0947" w:rsidRPr="002A0947" w:rsidRDefault="0063227C" w:rsidP="0063227C">
      <w:pPr>
        <w:widowControl w:val="0"/>
        <w:numPr>
          <w:ilvl w:val="0"/>
          <w:numId w:val="4"/>
        </w:numPr>
        <w:tabs>
          <w:tab w:val="left" w:pos="426"/>
        </w:tabs>
        <w:spacing w:after="0" w:line="240" w:lineRule="auto"/>
        <w:jc w:val="both"/>
        <w:rPr>
          <w:rFonts w:ascii="Arial" w:eastAsia="Times New Roman" w:hAnsi="Arial" w:cs="Arial"/>
          <w:sz w:val="28"/>
          <w:szCs w:val="28"/>
        </w:rPr>
      </w:pPr>
      <w:r w:rsidRPr="0063227C">
        <w:rPr>
          <w:rFonts w:ascii="Arial" w:eastAsia="Times New Roman" w:hAnsi="Arial" w:cs="Arial"/>
          <w:sz w:val="28"/>
          <w:szCs w:val="28"/>
          <w:lang w:val="uz-Cyrl-UZ"/>
        </w:rPr>
        <w:t>Арипов М. Информатика ва  ҳисоблаш техникаси асослари</w:t>
      </w:r>
      <w:r>
        <w:rPr>
          <w:rFonts w:ascii="Arial" w:eastAsia="Times New Roman" w:hAnsi="Arial" w:cs="Arial"/>
          <w:sz w:val="28"/>
          <w:szCs w:val="28"/>
          <w:lang w:val="uz-Cyrl-UZ"/>
        </w:rPr>
        <w:t xml:space="preserve"> -Т.: Университет, 2001. -306 б</w:t>
      </w:r>
      <w:r w:rsidR="002A0947" w:rsidRPr="002A0947">
        <w:rPr>
          <w:rFonts w:ascii="Arial" w:eastAsia="Times New Roman" w:hAnsi="Arial" w:cs="Arial"/>
          <w:sz w:val="28"/>
          <w:szCs w:val="28"/>
        </w:rPr>
        <w:t>.</w:t>
      </w:r>
    </w:p>
    <w:p w:rsidR="002A0947" w:rsidRPr="002A0947" w:rsidRDefault="002A0947" w:rsidP="002A0947">
      <w:pPr>
        <w:widowControl w:val="0"/>
        <w:numPr>
          <w:ilvl w:val="0"/>
          <w:numId w:val="4"/>
        </w:numPr>
        <w:tabs>
          <w:tab w:val="left" w:pos="426"/>
        </w:tabs>
        <w:spacing w:after="0" w:line="240" w:lineRule="auto"/>
        <w:jc w:val="both"/>
        <w:rPr>
          <w:rFonts w:ascii="Arial" w:eastAsia="Times New Roman" w:hAnsi="Arial" w:cs="Arial"/>
          <w:sz w:val="28"/>
          <w:szCs w:val="28"/>
        </w:rPr>
      </w:pPr>
      <w:r w:rsidRPr="002A0947">
        <w:rPr>
          <w:rFonts w:ascii="Arial" w:eastAsia="Times New Roman" w:hAnsi="Arial" w:cs="Arial"/>
          <w:sz w:val="28"/>
          <w:szCs w:val="28"/>
        </w:rPr>
        <w:t xml:space="preserve"> </w:t>
      </w:r>
      <w:r w:rsidR="0063227C" w:rsidRPr="0063227C">
        <w:rPr>
          <w:rFonts w:ascii="Arial" w:eastAsia="Times New Roman" w:hAnsi="Arial" w:cs="Arial"/>
          <w:sz w:val="28"/>
          <w:szCs w:val="28"/>
        </w:rPr>
        <w:t>Робертсон Д.С. Информационная технология</w:t>
      </w:r>
      <w:r w:rsidR="0063227C" w:rsidRPr="0063227C">
        <w:rPr>
          <w:rFonts w:ascii="Arial" w:eastAsia="Times New Roman" w:hAnsi="Arial" w:cs="Arial"/>
          <w:sz w:val="28"/>
          <w:szCs w:val="28"/>
          <w:lang w:val="uz-Cyrl-UZ"/>
        </w:rPr>
        <w:t xml:space="preserve">. -М.: </w:t>
      </w:r>
      <w:r w:rsidR="0063227C" w:rsidRPr="0063227C">
        <w:rPr>
          <w:rFonts w:ascii="Arial" w:eastAsia="Times New Roman" w:hAnsi="Arial" w:cs="Arial"/>
          <w:sz w:val="28"/>
          <w:szCs w:val="28"/>
        </w:rPr>
        <w:t>Прогресс</w:t>
      </w:r>
      <w:r w:rsidR="0063227C" w:rsidRPr="0063227C">
        <w:rPr>
          <w:rFonts w:ascii="Arial" w:eastAsia="Times New Roman" w:hAnsi="Arial" w:cs="Arial"/>
          <w:sz w:val="28"/>
          <w:szCs w:val="28"/>
          <w:lang w:val="uz-Cyrl-UZ"/>
        </w:rPr>
        <w:t>, 1998.</w:t>
      </w:r>
      <w:r w:rsidR="0063227C" w:rsidRPr="0063227C">
        <w:rPr>
          <w:rFonts w:ascii="Arial" w:eastAsia="Times New Roman" w:hAnsi="Arial" w:cs="Arial"/>
          <w:sz w:val="28"/>
          <w:szCs w:val="28"/>
        </w:rPr>
        <w:t xml:space="preserve"> </w:t>
      </w:r>
      <w:r w:rsidR="0063227C" w:rsidRPr="0063227C">
        <w:rPr>
          <w:rFonts w:ascii="Arial" w:eastAsia="Times New Roman" w:hAnsi="Arial" w:cs="Arial"/>
          <w:sz w:val="28"/>
          <w:szCs w:val="28"/>
          <w:lang w:val="uz-Cyrl-UZ"/>
        </w:rPr>
        <w:t>–</w:t>
      </w:r>
      <w:r w:rsidR="0063227C" w:rsidRPr="0063227C">
        <w:rPr>
          <w:rFonts w:ascii="Arial" w:eastAsia="Times New Roman" w:hAnsi="Arial" w:cs="Arial"/>
          <w:sz w:val="28"/>
          <w:szCs w:val="28"/>
        </w:rPr>
        <w:lastRenderedPageBreak/>
        <w:t>С</w:t>
      </w:r>
      <w:r w:rsidR="0063227C" w:rsidRPr="0063227C">
        <w:rPr>
          <w:rFonts w:ascii="Arial" w:eastAsia="Times New Roman" w:hAnsi="Arial" w:cs="Arial"/>
          <w:sz w:val="28"/>
          <w:szCs w:val="28"/>
          <w:lang w:val="uz-Cyrl-UZ"/>
        </w:rPr>
        <w:t>.</w:t>
      </w:r>
      <w:r w:rsidR="0063227C" w:rsidRPr="0063227C">
        <w:rPr>
          <w:rFonts w:ascii="Arial" w:eastAsia="Times New Roman" w:hAnsi="Arial" w:cs="Arial"/>
          <w:sz w:val="28"/>
          <w:szCs w:val="28"/>
        </w:rPr>
        <w:t>24</w:t>
      </w:r>
      <w:r w:rsidRPr="002A0947">
        <w:rPr>
          <w:rFonts w:ascii="Arial" w:eastAsia="Times New Roman" w:hAnsi="Arial" w:cs="Arial"/>
          <w:sz w:val="28"/>
          <w:szCs w:val="28"/>
        </w:rPr>
        <w:t>.</w:t>
      </w:r>
    </w:p>
    <w:p w:rsidR="002A0947" w:rsidRPr="002A0947" w:rsidRDefault="0063227C" w:rsidP="002A0947">
      <w:pPr>
        <w:numPr>
          <w:ilvl w:val="0"/>
          <w:numId w:val="4"/>
        </w:numPr>
        <w:autoSpaceDE w:val="0"/>
        <w:autoSpaceDN w:val="0"/>
        <w:adjustRightInd w:val="0"/>
        <w:spacing w:after="0" w:line="240" w:lineRule="auto"/>
        <w:contextualSpacing/>
        <w:jc w:val="both"/>
        <w:rPr>
          <w:rFonts w:ascii="Arial" w:eastAsia="Times New Roman" w:hAnsi="Arial" w:cs="Arial"/>
          <w:sz w:val="28"/>
          <w:szCs w:val="28"/>
          <w:lang w:val="uz-Cyrl-UZ" w:eastAsia="ru-RU"/>
        </w:rPr>
      </w:pPr>
      <w:r w:rsidRPr="0063227C">
        <w:rPr>
          <w:rFonts w:ascii="Arial" w:eastAsia="Times New Roman" w:hAnsi="Arial" w:cs="Arial"/>
          <w:sz w:val="28"/>
          <w:szCs w:val="28"/>
          <w:lang w:eastAsia="ru-RU"/>
        </w:rPr>
        <w:t xml:space="preserve">Моль С.Информационное воздействие в современном мире. </w:t>
      </w:r>
      <w:r w:rsidRPr="0063227C">
        <w:rPr>
          <w:rFonts w:ascii="Arial" w:eastAsia="Times New Roman" w:hAnsi="Arial" w:cs="Arial"/>
          <w:sz w:val="28"/>
          <w:szCs w:val="28"/>
          <w:lang w:val="uz-Cyrl-UZ" w:eastAsia="ru-RU"/>
        </w:rPr>
        <w:t>–</w:t>
      </w:r>
      <w:r w:rsidRPr="0063227C">
        <w:rPr>
          <w:rFonts w:ascii="Arial" w:eastAsia="Times New Roman" w:hAnsi="Arial" w:cs="Arial"/>
          <w:sz w:val="28"/>
          <w:szCs w:val="28"/>
          <w:lang w:eastAsia="ru-RU"/>
        </w:rPr>
        <w:t>М</w:t>
      </w:r>
      <w:r w:rsidRPr="0063227C">
        <w:rPr>
          <w:rFonts w:ascii="Arial" w:eastAsia="Times New Roman" w:hAnsi="Arial" w:cs="Arial"/>
          <w:sz w:val="28"/>
          <w:szCs w:val="28"/>
          <w:lang w:val="uz-Cyrl-UZ" w:eastAsia="ru-RU"/>
        </w:rPr>
        <w:t>.:</w:t>
      </w:r>
      <w:r w:rsidRPr="0063227C">
        <w:rPr>
          <w:rFonts w:ascii="Arial" w:eastAsia="Times New Roman" w:hAnsi="Arial" w:cs="Arial"/>
          <w:sz w:val="28"/>
          <w:szCs w:val="28"/>
          <w:lang w:eastAsia="ru-RU"/>
        </w:rPr>
        <w:t xml:space="preserve"> Крқмский мост, 2004. –С. 484</w:t>
      </w:r>
      <w:r w:rsidR="002A0947" w:rsidRPr="002A0947">
        <w:rPr>
          <w:rFonts w:ascii="Arial" w:eastAsia="Times New Roman" w:hAnsi="Arial" w:cs="Arial"/>
          <w:sz w:val="28"/>
          <w:szCs w:val="28"/>
          <w:lang w:eastAsia="ru-RU"/>
        </w:rPr>
        <w:t>.</w:t>
      </w:r>
    </w:p>
    <w:p w:rsidR="002A0947" w:rsidRDefault="0063227C" w:rsidP="0063227C">
      <w:pPr>
        <w:numPr>
          <w:ilvl w:val="0"/>
          <w:numId w:val="4"/>
        </w:numPr>
        <w:autoSpaceDE w:val="0"/>
        <w:autoSpaceDN w:val="0"/>
        <w:adjustRightInd w:val="0"/>
        <w:spacing w:after="0" w:line="240" w:lineRule="auto"/>
        <w:contextualSpacing/>
        <w:jc w:val="both"/>
        <w:rPr>
          <w:rFonts w:ascii="Arial" w:eastAsia="Times New Roman" w:hAnsi="Arial" w:cs="Arial"/>
          <w:sz w:val="28"/>
          <w:szCs w:val="28"/>
          <w:lang w:val="uz-Cyrl-UZ" w:eastAsia="ru-RU"/>
        </w:rPr>
      </w:pPr>
      <w:r w:rsidRPr="0063227C">
        <w:rPr>
          <w:rFonts w:ascii="Arial" w:eastAsia="Times New Roman" w:hAnsi="Arial" w:cs="Arial"/>
          <w:sz w:val="28"/>
          <w:szCs w:val="28"/>
          <w:lang w:eastAsia="ru-RU"/>
        </w:rPr>
        <w:t>Тураев Б. Информационное свойство пространства и времени // Естествознание и философия. III международнқй семинар. – Санкт-Петербург: 1992. – С.64</w:t>
      </w:r>
      <w:r w:rsidR="002A0947" w:rsidRPr="002A0947">
        <w:rPr>
          <w:rFonts w:ascii="Arial" w:eastAsia="Times New Roman" w:hAnsi="Arial" w:cs="Arial"/>
          <w:sz w:val="28"/>
          <w:szCs w:val="28"/>
          <w:lang w:val="uz-Cyrl-UZ" w:eastAsia="ru-RU"/>
        </w:rPr>
        <w:t>.</w:t>
      </w:r>
    </w:p>
    <w:p w:rsidR="0063227C" w:rsidRPr="002A0947" w:rsidRDefault="0063227C" w:rsidP="0063227C">
      <w:pPr>
        <w:numPr>
          <w:ilvl w:val="0"/>
          <w:numId w:val="4"/>
        </w:numPr>
        <w:autoSpaceDE w:val="0"/>
        <w:autoSpaceDN w:val="0"/>
        <w:adjustRightInd w:val="0"/>
        <w:spacing w:after="0" w:line="240" w:lineRule="auto"/>
        <w:contextualSpacing/>
        <w:jc w:val="both"/>
        <w:rPr>
          <w:rFonts w:ascii="Arial" w:eastAsia="Times New Roman" w:hAnsi="Arial" w:cs="Arial"/>
          <w:sz w:val="28"/>
          <w:szCs w:val="28"/>
          <w:lang w:val="uz-Cyrl-UZ" w:eastAsia="ru-RU"/>
        </w:rPr>
      </w:pPr>
      <w:r w:rsidRPr="0063227C">
        <w:rPr>
          <w:rFonts w:ascii="Arial" w:eastAsia="Times New Roman" w:hAnsi="Arial" w:cs="Arial"/>
          <w:sz w:val="28"/>
          <w:szCs w:val="28"/>
          <w:lang w:eastAsia="ru-RU"/>
        </w:rPr>
        <w:t xml:space="preserve">Ракидов А.И. Философия компьютерной революции </w:t>
      </w:r>
      <w:r w:rsidRPr="0063227C">
        <w:rPr>
          <w:rFonts w:ascii="Arial" w:eastAsia="Times New Roman" w:hAnsi="Arial" w:cs="Arial"/>
          <w:sz w:val="28"/>
          <w:szCs w:val="28"/>
          <w:lang w:val="uz-Cyrl-UZ" w:eastAsia="ru-RU"/>
        </w:rPr>
        <w:t>-</w:t>
      </w:r>
      <w:r w:rsidRPr="0063227C">
        <w:rPr>
          <w:rFonts w:ascii="Arial" w:eastAsia="Times New Roman" w:hAnsi="Arial" w:cs="Arial"/>
          <w:sz w:val="28"/>
          <w:szCs w:val="28"/>
          <w:lang w:eastAsia="ru-RU"/>
        </w:rPr>
        <w:t>М.</w:t>
      </w:r>
      <w:r w:rsidRPr="0063227C">
        <w:rPr>
          <w:rFonts w:ascii="Arial" w:eastAsia="Times New Roman" w:hAnsi="Arial" w:cs="Arial"/>
          <w:sz w:val="28"/>
          <w:szCs w:val="28"/>
          <w:lang w:val="uz-Cyrl-UZ" w:eastAsia="ru-RU"/>
        </w:rPr>
        <w:t>: 1991. –</w:t>
      </w:r>
      <w:r w:rsidRPr="0063227C">
        <w:rPr>
          <w:rFonts w:ascii="Arial" w:eastAsia="Times New Roman" w:hAnsi="Arial" w:cs="Arial"/>
          <w:sz w:val="28"/>
          <w:szCs w:val="28"/>
          <w:lang w:eastAsia="ru-RU"/>
        </w:rPr>
        <w:t>С</w:t>
      </w:r>
      <w:r w:rsidRPr="0063227C">
        <w:rPr>
          <w:rFonts w:ascii="Arial" w:eastAsia="Times New Roman" w:hAnsi="Arial" w:cs="Arial"/>
          <w:sz w:val="28"/>
          <w:szCs w:val="28"/>
          <w:lang w:val="uz-Cyrl-UZ" w:eastAsia="ru-RU"/>
        </w:rPr>
        <w:t>.217</w:t>
      </w:r>
      <w:r>
        <w:rPr>
          <w:rFonts w:ascii="Arial" w:eastAsia="Times New Roman" w:hAnsi="Arial" w:cs="Arial"/>
          <w:sz w:val="28"/>
          <w:szCs w:val="28"/>
          <w:lang w:val="uz-Latn-UZ" w:eastAsia="ru-RU"/>
        </w:rPr>
        <w:t>.</w:t>
      </w:r>
      <w:bookmarkStart w:id="0" w:name="_GoBack"/>
      <w:bookmarkEnd w:id="0"/>
    </w:p>
    <w:p w:rsidR="002A0947" w:rsidRPr="002A0947" w:rsidRDefault="002A0947" w:rsidP="002A0947">
      <w:pPr>
        <w:tabs>
          <w:tab w:val="left" w:pos="0"/>
        </w:tabs>
        <w:spacing w:after="0" w:line="240" w:lineRule="auto"/>
        <w:ind w:firstLine="180"/>
        <w:jc w:val="both"/>
        <w:rPr>
          <w:rFonts w:ascii="Arial" w:eastAsia="Times New Roman" w:hAnsi="Arial" w:cs="Arial"/>
          <w:b/>
          <w:sz w:val="28"/>
          <w:szCs w:val="28"/>
          <w:lang w:val="uz-Cyrl-UZ" w:eastAsia="ru-RU"/>
        </w:rPr>
      </w:pPr>
    </w:p>
    <w:p w:rsidR="002A0947" w:rsidRPr="002A0947" w:rsidRDefault="002A0947" w:rsidP="002A0947">
      <w:pPr>
        <w:spacing w:after="200" w:line="276" w:lineRule="auto"/>
        <w:rPr>
          <w:rFonts w:ascii="Arial" w:eastAsia="Times New Roman" w:hAnsi="Arial" w:cs="Arial"/>
          <w:lang w:eastAsia="ru-RU"/>
        </w:rPr>
      </w:pPr>
    </w:p>
    <w:p w:rsidR="002A0947" w:rsidRPr="002A0947" w:rsidRDefault="002A0947" w:rsidP="00440C71">
      <w:pPr>
        <w:tabs>
          <w:tab w:val="left" w:pos="0"/>
        </w:tabs>
        <w:spacing w:after="0" w:line="240" w:lineRule="auto"/>
        <w:ind w:firstLine="180"/>
        <w:jc w:val="both"/>
        <w:rPr>
          <w:rFonts w:ascii="Arial" w:eastAsia="Times New Roman" w:hAnsi="Arial" w:cs="Arial"/>
          <w:b/>
          <w:sz w:val="28"/>
          <w:szCs w:val="28"/>
          <w:lang w:eastAsia="ru-RU"/>
        </w:rPr>
      </w:pPr>
    </w:p>
    <w:sectPr w:rsidR="002A0947" w:rsidRPr="002A094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F9D" w:rsidRDefault="008B7F9D" w:rsidP="00440C71">
      <w:pPr>
        <w:spacing w:after="0" w:line="240" w:lineRule="auto"/>
      </w:pPr>
      <w:r>
        <w:separator/>
      </w:r>
    </w:p>
  </w:endnote>
  <w:endnote w:type="continuationSeparator" w:id="0">
    <w:p w:rsidR="008B7F9D" w:rsidRDefault="008B7F9D" w:rsidP="00440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F9D" w:rsidRDefault="008B7F9D" w:rsidP="00440C71">
      <w:pPr>
        <w:spacing w:after="0" w:line="240" w:lineRule="auto"/>
      </w:pPr>
      <w:r>
        <w:separator/>
      </w:r>
    </w:p>
  </w:footnote>
  <w:footnote w:type="continuationSeparator" w:id="0">
    <w:p w:rsidR="008B7F9D" w:rsidRDefault="008B7F9D" w:rsidP="00440C71">
      <w:pPr>
        <w:spacing w:after="0" w:line="240" w:lineRule="auto"/>
      </w:pPr>
      <w:r>
        <w:continuationSeparator/>
      </w:r>
    </w:p>
  </w:footnote>
  <w:footnote w:id="1">
    <w:p w:rsidR="00440C71" w:rsidRPr="00814768" w:rsidRDefault="00440C71" w:rsidP="00440C71">
      <w:pPr>
        <w:pStyle w:val="a3"/>
        <w:rPr>
          <w:lang w:val="uz-Cyrl-UZ"/>
        </w:rPr>
      </w:pPr>
      <w:r w:rsidRPr="00814768">
        <w:rPr>
          <w:rStyle w:val="a5"/>
        </w:rPr>
        <w:footnoteRef/>
      </w:r>
      <w:r w:rsidRPr="00814768">
        <w:t xml:space="preserve"> Винер Н. Кибернетика и общество. </w:t>
      </w:r>
      <w:r w:rsidRPr="00814768">
        <w:rPr>
          <w:lang w:val="uz-Cyrl-UZ"/>
        </w:rPr>
        <w:t>–</w:t>
      </w:r>
      <w:r w:rsidRPr="00814768">
        <w:t>М</w:t>
      </w:r>
      <w:r w:rsidRPr="00814768">
        <w:rPr>
          <w:lang w:val="uz-Cyrl-UZ"/>
        </w:rPr>
        <w:t>.:</w:t>
      </w:r>
      <w:r w:rsidRPr="00814768">
        <w:t xml:space="preserve"> Наука, 1991.</w:t>
      </w:r>
      <w:r w:rsidRPr="00814768">
        <w:rPr>
          <w:lang w:val="uz-Cyrl-UZ"/>
        </w:rPr>
        <w:t xml:space="preserve"> </w:t>
      </w:r>
      <w:r w:rsidRPr="00814768">
        <w:t>-С.620</w:t>
      </w:r>
    </w:p>
  </w:footnote>
  <w:footnote w:id="2">
    <w:p w:rsidR="00440C71" w:rsidRPr="00814768" w:rsidRDefault="00440C71" w:rsidP="00440C71">
      <w:pPr>
        <w:pStyle w:val="a3"/>
        <w:rPr>
          <w:lang w:val="uz-Cyrl-UZ"/>
        </w:rPr>
      </w:pPr>
      <w:r w:rsidRPr="00814768">
        <w:rPr>
          <w:rStyle w:val="a5"/>
        </w:rPr>
        <w:footnoteRef/>
      </w:r>
      <w:r w:rsidRPr="00814768">
        <w:t xml:space="preserve"> Попов Л. Информациология и информационная политика. </w:t>
      </w:r>
      <w:r w:rsidRPr="00814768">
        <w:rPr>
          <w:lang w:val="uz-Cyrl-UZ"/>
        </w:rPr>
        <w:t>-</w:t>
      </w:r>
      <w:r w:rsidRPr="00814768">
        <w:t>М.</w:t>
      </w:r>
      <w:r w:rsidRPr="00814768">
        <w:rPr>
          <w:lang w:val="uz-Cyrl-UZ"/>
        </w:rPr>
        <w:t>:</w:t>
      </w:r>
      <w:r w:rsidRPr="00814768">
        <w:t xml:space="preserve"> Луч, 1999. -С</w:t>
      </w:r>
      <w:r w:rsidRPr="00814768">
        <w:rPr>
          <w:lang w:val="uz-Cyrl-UZ"/>
        </w:rPr>
        <w:t xml:space="preserve"> </w:t>
      </w:r>
      <w:r w:rsidRPr="00814768">
        <w:t>.27</w:t>
      </w:r>
    </w:p>
  </w:footnote>
  <w:footnote w:id="3">
    <w:p w:rsidR="00440C71" w:rsidRPr="00814768" w:rsidRDefault="00440C71" w:rsidP="00440C71">
      <w:pPr>
        <w:pStyle w:val="a3"/>
        <w:rPr>
          <w:lang w:val="uz-Cyrl-UZ"/>
        </w:rPr>
      </w:pPr>
      <w:r w:rsidRPr="00814768">
        <w:rPr>
          <w:rStyle w:val="a5"/>
        </w:rPr>
        <w:footnoteRef/>
      </w:r>
      <w:r w:rsidRPr="00814768">
        <w:t xml:space="preserve"> Эшби Р. Массовая информация: стратегия и тактика потребления. </w:t>
      </w:r>
      <w:r w:rsidRPr="00814768">
        <w:rPr>
          <w:lang w:val="uz-Cyrl-UZ"/>
        </w:rPr>
        <w:t>-</w:t>
      </w:r>
      <w:r w:rsidRPr="00814768">
        <w:t>М.</w:t>
      </w:r>
      <w:r w:rsidRPr="00814768">
        <w:rPr>
          <w:lang w:val="uz-Cyrl-UZ"/>
        </w:rPr>
        <w:t>:</w:t>
      </w:r>
      <w:r w:rsidRPr="00814768">
        <w:t xml:space="preserve"> Дело, 1993. –С.469</w:t>
      </w:r>
      <w:r w:rsidRPr="00814768">
        <w:rPr>
          <w:lang w:val="uz-Cyrl-UZ"/>
        </w:rPr>
        <w:t xml:space="preserve"> </w:t>
      </w:r>
    </w:p>
  </w:footnote>
  <w:footnote w:id="4">
    <w:p w:rsidR="00440C71" w:rsidRPr="00814768" w:rsidRDefault="00440C71" w:rsidP="00440C71">
      <w:pPr>
        <w:pStyle w:val="a3"/>
        <w:rPr>
          <w:lang w:val="uz-Cyrl-UZ"/>
        </w:rPr>
      </w:pPr>
      <w:r w:rsidRPr="00814768">
        <w:rPr>
          <w:rStyle w:val="a5"/>
        </w:rPr>
        <w:footnoteRef/>
      </w:r>
      <w:r w:rsidRPr="00814768">
        <w:t xml:space="preserve"> Моль С.Информационное воздействие в современном мире. </w:t>
      </w:r>
      <w:r w:rsidRPr="00814768">
        <w:rPr>
          <w:lang w:val="uz-Cyrl-UZ"/>
        </w:rPr>
        <w:t>–</w:t>
      </w:r>
      <w:r w:rsidRPr="00814768">
        <w:t>М</w:t>
      </w:r>
      <w:r w:rsidRPr="00814768">
        <w:rPr>
          <w:lang w:val="uz-Cyrl-UZ"/>
        </w:rPr>
        <w:t>.:</w:t>
      </w:r>
      <w:r w:rsidRPr="00814768">
        <w:t xml:space="preserve"> Крқмский мост, 2004. –С. 484</w:t>
      </w:r>
      <w:r w:rsidRPr="00814768">
        <w:rPr>
          <w:lang w:val="uz-Cyrl-UZ"/>
        </w:rPr>
        <w:t>.</w:t>
      </w:r>
    </w:p>
  </w:footnote>
  <w:footnote w:id="5">
    <w:p w:rsidR="00440C71" w:rsidRPr="00814768" w:rsidRDefault="00440C71" w:rsidP="00440C71">
      <w:pPr>
        <w:pStyle w:val="a3"/>
      </w:pPr>
      <w:r w:rsidRPr="00814768">
        <w:rPr>
          <w:rStyle w:val="a5"/>
        </w:rPr>
        <w:footnoteRef/>
      </w:r>
      <w:r w:rsidRPr="00814768">
        <w:t xml:space="preserve"> Свитич Л.П. Социальная информациология. </w:t>
      </w:r>
      <w:r w:rsidRPr="00814768">
        <w:rPr>
          <w:lang w:val="uz-Cyrl-UZ"/>
        </w:rPr>
        <w:t>-</w:t>
      </w:r>
      <w:r w:rsidRPr="00814768">
        <w:t>М.</w:t>
      </w:r>
      <w:r w:rsidRPr="00814768">
        <w:rPr>
          <w:lang w:val="uz-Cyrl-UZ"/>
        </w:rPr>
        <w:t>:</w:t>
      </w:r>
      <w:r w:rsidRPr="00814768">
        <w:t xml:space="preserve"> Алгоритм, 2000. –С.250</w:t>
      </w:r>
    </w:p>
  </w:footnote>
  <w:footnote w:id="6">
    <w:p w:rsidR="00440C71" w:rsidRPr="00814768" w:rsidRDefault="00440C71" w:rsidP="00440C71">
      <w:pPr>
        <w:pStyle w:val="a3"/>
      </w:pPr>
      <w:r w:rsidRPr="00814768">
        <w:rPr>
          <w:rStyle w:val="a5"/>
        </w:rPr>
        <w:footnoteRef/>
      </w:r>
      <w:r w:rsidRPr="00814768">
        <w:t xml:space="preserve"> Тураев Б. Информационное свойство пространства и времени // Естествознание и философия. </w:t>
      </w:r>
      <w:r w:rsidRPr="00814768">
        <w:rPr>
          <w:lang w:val="en-US"/>
        </w:rPr>
        <w:t>III</w:t>
      </w:r>
      <w:r w:rsidRPr="00814768">
        <w:t xml:space="preserve"> международнқй семинар. – Санкт-Петербург: 1992. – С.64.</w:t>
      </w:r>
    </w:p>
  </w:footnote>
  <w:footnote w:id="7">
    <w:p w:rsidR="00440C71" w:rsidRPr="00814768" w:rsidRDefault="00440C71" w:rsidP="00440C71">
      <w:pPr>
        <w:pStyle w:val="a3"/>
      </w:pPr>
      <w:r w:rsidRPr="00814768">
        <w:rPr>
          <w:rStyle w:val="a5"/>
        </w:rPr>
        <w:footnoteRef/>
      </w:r>
      <w:r w:rsidRPr="00814768">
        <w:t xml:space="preserve"> </w:t>
      </w:r>
      <w:r w:rsidRPr="00814768">
        <w:rPr>
          <w:lang w:val="uz-Cyrl-UZ"/>
        </w:rPr>
        <w:t>Фалсафа қомусий луғат. -</w:t>
      </w:r>
      <w:r w:rsidRPr="00814768">
        <w:t>Т.</w:t>
      </w:r>
      <w:r w:rsidRPr="00814768">
        <w:rPr>
          <w:lang w:val="uz-Cyrl-UZ"/>
        </w:rPr>
        <w:t>: Шарқ, 2004.  –Б.40.</w:t>
      </w:r>
    </w:p>
  </w:footnote>
  <w:footnote w:id="8">
    <w:p w:rsidR="00440C71" w:rsidRPr="00814768" w:rsidRDefault="00440C71" w:rsidP="00440C71">
      <w:pPr>
        <w:pStyle w:val="a3"/>
      </w:pPr>
      <w:r w:rsidRPr="00814768">
        <w:rPr>
          <w:rStyle w:val="a5"/>
        </w:rPr>
        <w:footnoteRef/>
      </w:r>
      <w:r w:rsidRPr="00814768">
        <w:t xml:space="preserve"> Тураев Б. Информационное свойство пространства и времени // Естествознание и философия. </w:t>
      </w:r>
      <w:r w:rsidRPr="00814768">
        <w:rPr>
          <w:lang w:val="en-US"/>
        </w:rPr>
        <w:t>III</w:t>
      </w:r>
      <w:r w:rsidRPr="00814768">
        <w:t xml:space="preserve"> международн</w:t>
      </w:r>
      <w:r>
        <w:t>ы</w:t>
      </w:r>
      <w:r w:rsidRPr="00814768">
        <w:t>й семинар. – Санкт-Петербург: 1992. – С.64-.</w:t>
      </w:r>
    </w:p>
  </w:footnote>
  <w:footnote w:id="9">
    <w:p w:rsidR="00440C71" w:rsidRPr="00814768" w:rsidRDefault="00440C71" w:rsidP="00440C71">
      <w:pPr>
        <w:pStyle w:val="a3"/>
      </w:pPr>
      <w:r w:rsidRPr="00814768">
        <w:rPr>
          <w:rStyle w:val="a5"/>
        </w:rPr>
        <w:footnoteRef/>
      </w:r>
      <w:r w:rsidRPr="00814768">
        <w:t xml:space="preserve"> Бирюков Б.В. Кибернетика и методология науки. – М.: Наука, 1994. – </w:t>
      </w:r>
      <w:r w:rsidRPr="00814768">
        <w:rPr>
          <w:lang w:val="uz-Cyrl-UZ"/>
        </w:rPr>
        <w:t>С.</w:t>
      </w:r>
      <w:r w:rsidRPr="00814768">
        <w:t>315.</w:t>
      </w:r>
    </w:p>
  </w:footnote>
  <w:footnote w:id="10">
    <w:p w:rsidR="00440C71" w:rsidRPr="00814768" w:rsidRDefault="00440C71" w:rsidP="00440C71">
      <w:pPr>
        <w:pStyle w:val="a3"/>
      </w:pPr>
      <w:r w:rsidRPr="00814768">
        <w:rPr>
          <w:rStyle w:val="a5"/>
        </w:rPr>
        <w:footnoteRef/>
      </w:r>
      <w:r w:rsidRPr="00814768">
        <w:t xml:space="preserve"> Шульман Е.А. Социальное реагирование на информацию. – Т.: Узбекистан, 1993. – </w:t>
      </w:r>
      <w:r w:rsidRPr="00814768">
        <w:rPr>
          <w:lang w:val="uz-Cyrl-UZ"/>
        </w:rPr>
        <w:t>С.</w:t>
      </w:r>
      <w:r w:rsidRPr="00814768">
        <w:t>80.</w:t>
      </w:r>
    </w:p>
  </w:footnote>
  <w:footnote w:id="11">
    <w:p w:rsidR="00440C71" w:rsidRPr="00814768" w:rsidRDefault="00440C71" w:rsidP="00440C71">
      <w:pPr>
        <w:pStyle w:val="a3"/>
        <w:rPr>
          <w:lang w:val="uz-Cyrl-UZ"/>
        </w:rPr>
      </w:pPr>
      <w:r w:rsidRPr="00814768">
        <w:rPr>
          <w:rStyle w:val="a5"/>
        </w:rPr>
        <w:footnoteRef/>
      </w:r>
      <w:r w:rsidRPr="00814768">
        <w:t xml:space="preserve"> </w:t>
      </w:r>
      <w:r w:rsidRPr="00814768">
        <w:rPr>
          <w:lang w:val="uz-Cyrl-UZ"/>
        </w:rPr>
        <w:t>Урсул А. Д. Диалектика определенности и неопр</w:t>
      </w:r>
      <w:r>
        <w:rPr>
          <w:lang w:val="uz-Cyrl-UZ"/>
        </w:rPr>
        <w:t>е</w:t>
      </w:r>
      <w:r w:rsidRPr="00814768">
        <w:rPr>
          <w:lang w:val="uz-Cyrl-UZ"/>
        </w:rPr>
        <w:t>деленности. -Кишинев, 1996. –С.61</w:t>
      </w:r>
    </w:p>
  </w:footnote>
  <w:footnote w:id="12">
    <w:p w:rsidR="00440C71" w:rsidRPr="00814768" w:rsidRDefault="00440C71" w:rsidP="00440C71">
      <w:pPr>
        <w:pStyle w:val="a3"/>
        <w:jc w:val="both"/>
        <w:rPr>
          <w:lang w:val="uz-Cyrl-UZ"/>
        </w:rPr>
      </w:pPr>
      <w:r w:rsidRPr="00814768">
        <w:rPr>
          <w:rStyle w:val="a5"/>
        </w:rPr>
        <w:footnoteRef/>
      </w:r>
      <w:r w:rsidRPr="00814768">
        <w:t xml:space="preserve"> Под. Ред.</w:t>
      </w:r>
      <w:r w:rsidRPr="00814768">
        <w:rPr>
          <w:lang w:val="uz-Cyrl-UZ"/>
        </w:rPr>
        <w:t xml:space="preserve"> Иноземцева В.Л. Новая постиндустриальная волна на Западе. -</w:t>
      </w:r>
      <w:r w:rsidRPr="00814768">
        <w:t xml:space="preserve">М. Академия, 1999,С </w:t>
      </w:r>
      <w:r w:rsidRPr="00814768">
        <w:rPr>
          <w:lang w:val="uz-Cyrl-UZ"/>
        </w:rPr>
        <w:t>-</w:t>
      </w:r>
      <w:r w:rsidRPr="00814768">
        <w:t>640</w:t>
      </w:r>
      <w:r w:rsidRPr="00814768">
        <w:rPr>
          <w:lang w:val="uz-Cyrl-UZ"/>
        </w:rPr>
        <w:t>.</w:t>
      </w:r>
      <w:r w:rsidRPr="00814768">
        <w:t xml:space="preserve"> Иванова</w:t>
      </w:r>
      <w:r w:rsidRPr="00814768">
        <w:rPr>
          <w:lang w:val="uz-Cyrl-UZ"/>
        </w:rPr>
        <w:t xml:space="preserve"> М.: Институт развития информационого об</w:t>
      </w:r>
      <w:r w:rsidRPr="00814768">
        <w:t>щ</w:t>
      </w:r>
      <w:r w:rsidRPr="00814768">
        <w:rPr>
          <w:lang w:val="uz-Cyrl-UZ"/>
        </w:rPr>
        <w:t>ества</w:t>
      </w:r>
      <w:r w:rsidRPr="00814768">
        <w:t xml:space="preserve">. </w:t>
      </w:r>
      <w:r w:rsidRPr="00814768">
        <w:rPr>
          <w:lang w:val="uz-Cyrl-UZ"/>
        </w:rPr>
        <w:t>-</w:t>
      </w:r>
      <w:r w:rsidRPr="00814768">
        <w:t xml:space="preserve">М. </w:t>
      </w:r>
      <w:r w:rsidRPr="00814768">
        <w:rPr>
          <w:lang w:val="uz-Cyrl-UZ"/>
        </w:rPr>
        <w:t>Владос</w:t>
      </w:r>
      <w:r w:rsidRPr="00814768">
        <w:t>, 200</w:t>
      </w:r>
      <w:r w:rsidRPr="00814768">
        <w:rPr>
          <w:lang w:val="uz-Cyrl-UZ"/>
        </w:rPr>
        <w:t>2.</w:t>
      </w:r>
      <w:r w:rsidRPr="00814768">
        <w:t xml:space="preserve">С </w:t>
      </w:r>
      <w:r w:rsidRPr="00814768">
        <w:rPr>
          <w:lang w:val="uz-Cyrl-UZ"/>
        </w:rPr>
        <w:t>-</w:t>
      </w:r>
      <w:r w:rsidRPr="00814768">
        <w:t>840</w:t>
      </w:r>
      <w:r w:rsidRPr="00814768">
        <w:rPr>
          <w:lang w:val="uz-Cyrl-UZ"/>
        </w:rPr>
        <w:t>.</w:t>
      </w:r>
      <w:r w:rsidRPr="00814768">
        <w:t xml:space="preserve">; Канқгин Ю.М., Маркашев В.Е. Информатизация: социальнқй аспект // Вестник ВОИВТ, 1990, №2 С.3; Барулин В.С. Сациальная философия. Учебник, Изд.2-е, </w:t>
      </w:r>
      <w:r w:rsidRPr="00814768">
        <w:rPr>
          <w:lang w:val="uz-Cyrl-UZ"/>
        </w:rPr>
        <w:t>-</w:t>
      </w:r>
      <w:r w:rsidRPr="00814768">
        <w:t>М. ФАИР, Пресс, 1999, С</w:t>
      </w:r>
      <w:r w:rsidRPr="00814768">
        <w:rPr>
          <w:lang w:val="uz-Cyrl-UZ"/>
        </w:rPr>
        <w:t>-</w:t>
      </w:r>
      <w:r w:rsidRPr="00814768">
        <w:t>560</w:t>
      </w:r>
      <w:r w:rsidRPr="00814768">
        <w:rPr>
          <w:lang w:val="uz-Cyrl-UZ"/>
        </w:rPr>
        <w:t xml:space="preserve"> </w:t>
      </w:r>
    </w:p>
  </w:footnote>
  <w:footnote w:id="13">
    <w:p w:rsidR="00440C71" w:rsidRPr="00814768" w:rsidRDefault="00440C71" w:rsidP="00440C71">
      <w:pPr>
        <w:pStyle w:val="a3"/>
      </w:pPr>
      <w:r w:rsidRPr="00814768">
        <w:rPr>
          <w:rStyle w:val="a5"/>
        </w:rPr>
        <w:footnoteRef/>
      </w:r>
      <w:r w:rsidRPr="00814768">
        <w:t xml:space="preserve"> Мамфорд Л. Миф машинқ</w:t>
      </w:r>
      <w:r w:rsidRPr="00814768">
        <w:rPr>
          <w:lang w:val="uz-Cyrl-UZ"/>
        </w:rPr>
        <w:t>. Техника и развитие чело</w:t>
      </w:r>
      <w:r w:rsidRPr="00814768">
        <w:t>в</w:t>
      </w:r>
      <w:r w:rsidRPr="00814768">
        <w:rPr>
          <w:lang w:val="uz-Cyrl-UZ"/>
        </w:rPr>
        <w:t>е</w:t>
      </w:r>
      <w:r w:rsidRPr="00814768">
        <w:t xml:space="preserve">чества. </w:t>
      </w:r>
      <w:r w:rsidRPr="00814768">
        <w:rPr>
          <w:lang w:val="uz-Cyrl-UZ"/>
        </w:rPr>
        <w:t>-</w:t>
      </w:r>
      <w:r w:rsidRPr="00814768">
        <w:t>М.:</w:t>
      </w:r>
      <w:r w:rsidRPr="00814768">
        <w:rPr>
          <w:lang w:val="uz-Cyrl-UZ"/>
        </w:rPr>
        <w:t xml:space="preserve"> Логос, 2001</w:t>
      </w:r>
      <w:r w:rsidRPr="00814768">
        <w:t>.</w:t>
      </w:r>
      <w:r w:rsidRPr="00814768">
        <w:rPr>
          <w:lang w:val="uz-Cyrl-UZ"/>
        </w:rPr>
        <w:t xml:space="preserve"> </w:t>
      </w:r>
      <w:r w:rsidRPr="00814768">
        <w:t>–С.</w:t>
      </w:r>
      <w:r w:rsidRPr="00814768">
        <w:rPr>
          <w:lang w:val="uz-Cyrl-UZ"/>
        </w:rPr>
        <w:t xml:space="preserve">58 </w:t>
      </w:r>
    </w:p>
  </w:footnote>
  <w:footnote w:id="14">
    <w:p w:rsidR="00440C71" w:rsidRPr="00814768" w:rsidRDefault="00440C71" w:rsidP="00440C71">
      <w:pPr>
        <w:pStyle w:val="a3"/>
        <w:rPr>
          <w:lang w:val="uz-Cyrl-UZ"/>
        </w:rPr>
      </w:pPr>
      <w:r w:rsidRPr="00814768">
        <w:rPr>
          <w:rStyle w:val="a5"/>
        </w:rPr>
        <w:footnoteRef/>
      </w:r>
      <w:r w:rsidRPr="00814768">
        <w:t xml:space="preserve"> Бзежинский З. Великая</w:t>
      </w:r>
      <w:r w:rsidRPr="00814768">
        <w:rPr>
          <w:lang w:val="uz-Cyrl-UZ"/>
        </w:rPr>
        <w:t xml:space="preserve"> шахматная доска. -</w:t>
      </w:r>
      <w:r w:rsidRPr="00814768">
        <w:t>М.</w:t>
      </w:r>
      <w:r w:rsidRPr="00814768">
        <w:rPr>
          <w:lang w:val="uz-Cyrl-UZ"/>
        </w:rPr>
        <w:t>:</w:t>
      </w:r>
      <w:r w:rsidRPr="00814768">
        <w:t xml:space="preserve"> Международнқе отношения, 1998. –С.</w:t>
      </w:r>
      <w:r w:rsidRPr="00814768">
        <w:rPr>
          <w:lang w:val="uz-Cyrl-UZ"/>
        </w:rPr>
        <w:t>-</w:t>
      </w:r>
      <w:r w:rsidRPr="00814768">
        <w:t>254</w:t>
      </w:r>
      <w:r w:rsidRPr="00814768">
        <w:rPr>
          <w:lang w:val="uz-Cyrl-UZ"/>
        </w:rPr>
        <w:t>.</w:t>
      </w:r>
      <w:r w:rsidRPr="00814768">
        <w:t xml:space="preserve">; Белл Д. Грядущее постиндустриальное общество. Опқт социального прогнозирования. </w:t>
      </w:r>
      <w:r w:rsidRPr="00814768">
        <w:rPr>
          <w:lang w:val="uz-Cyrl-UZ"/>
        </w:rPr>
        <w:t>-</w:t>
      </w:r>
      <w:r w:rsidRPr="00814768">
        <w:t>М.</w:t>
      </w:r>
      <w:r w:rsidRPr="00814768">
        <w:rPr>
          <w:lang w:val="uz-Cyrl-UZ"/>
        </w:rPr>
        <w:t>:</w:t>
      </w:r>
      <w:r w:rsidRPr="00814768">
        <w:t xml:space="preserve"> Akademia, 1999</w:t>
      </w:r>
      <w:r w:rsidRPr="00814768">
        <w:rPr>
          <w:lang w:val="uz-Cyrl-UZ"/>
        </w:rPr>
        <w:t>. –</w:t>
      </w:r>
      <w:r w:rsidRPr="00814768">
        <w:t>95</w:t>
      </w:r>
      <w:r w:rsidRPr="00814768">
        <w:rPr>
          <w:lang w:val="uz-Cyrl-UZ"/>
        </w:rPr>
        <w:t xml:space="preserve"> с.:</w:t>
      </w:r>
      <w:r w:rsidRPr="00814768">
        <w:t xml:space="preserve"> Тоффлер </w:t>
      </w:r>
      <w:r w:rsidRPr="00814768">
        <w:rPr>
          <w:lang w:val="uz-Cyrl-UZ"/>
        </w:rPr>
        <w:t>Э</w:t>
      </w:r>
      <w:r w:rsidRPr="00814768">
        <w:t xml:space="preserve">. Шок будущего </w:t>
      </w:r>
      <w:r w:rsidRPr="00814768">
        <w:rPr>
          <w:lang w:val="uz-Cyrl-UZ"/>
        </w:rPr>
        <w:t>-</w:t>
      </w:r>
      <w:r w:rsidRPr="00814768">
        <w:t>М.</w:t>
      </w:r>
      <w:r w:rsidRPr="00814768">
        <w:rPr>
          <w:lang w:val="uz-Cyrl-UZ"/>
        </w:rPr>
        <w:t>:</w:t>
      </w:r>
      <w:r w:rsidRPr="00814768">
        <w:t xml:space="preserve"> АСТ, 2001</w:t>
      </w:r>
      <w:r w:rsidRPr="00814768">
        <w:rPr>
          <w:lang w:val="uz-Cyrl-UZ"/>
        </w:rPr>
        <w:t>.</w:t>
      </w:r>
      <w:r w:rsidRPr="00814768">
        <w:t xml:space="preserve"> </w:t>
      </w:r>
      <w:r w:rsidRPr="00814768">
        <w:rPr>
          <w:lang w:val="uz-Cyrl-UZ"/>
        </w:rPr>
        <w:t>-</w:t>
      </w:r>
      <w:r w:rsidRPr="00814768">
        <w:t>560</w:t>
      </w:r>
      <w:r w:rsidRPr="00814768">
        <w:rPr>
          <w:lang w:val="uz-Cyrl-UZ"/>
        </w:rPr>
        <w:t xml:space="preserve"> с.:</w:t>
      </w:r>
      <w:r w:rsidRPr="00814768">
        <w:t xml:space="preserve"> Тоффлер</w:t>
      </w:r>
      <w:r w:rsidRPr="00814768">
        <w:rPr>
          <w:lang w:val="uz-Cyrl-UZ"/>
        </w:rPr>
        <w:t xml:space="preserve"> Э</w:t>
      </w:r>
      <w:r w:rsidRPr="00814768">
        <w:t xml:space="preserve">. Третья волна </w:t>
      </w:r>
      <w:r w:rsidRPr="00814768">
        <w:rPr>
          <w:lang w:val="uz-Cyrl-UZ"/>
        </w:rPr>
        <w:t>-</w:t>
      </w:r>
      <w:r w:rsidRPr="00814768">
        <w:t>М.</w:t>
      </w:r>
      <w:r w:rsidRPr="00814768">
        <w:rPr>
          <w:lang w:val="uz-Cyrl-UZ"/>
        </w:rPr>
        <w:t>:</w:t>
      </w:r>
      <w:r w:rsidRPr="00814768">
        <w:t xml:space="preserve"> АСТ, 1999</w:t>
      </w:r>
      <w:r w:rsidRPr="00814768">
        <w:rPr>
          <w:lang w:val="uz-Cyrl-UZ"/>
        </w:rPr>
        <w:t>.</w:t>
      </w:r>
      <w:r w:rsidRPr="00814768">
        <w:t xml:space="preserve"> </w:t>
      </w:r>
      <w:r w:rsidRPr="00814768">
        <w:rPr>
          <w:lang w:val="uz-Cyrl-UZ"/>
        </w:rPr>
        <w:t>-</w:t>
      </w:r>
      <w:r w:rsidRPr="00814768">
        <w:t>784</w:t>
      </w:r>
      <w:r w:rsidRPr="00814768">
        <w:rPr>
          <w:lang w:val="uz-Cyrl-UZ"/>
        </w:rPr>
        <w:t xml:space="preserve"> с.</w:t>
      </w:r>
    </w:p>
  </w:footnote>
  <w:footnote w:id="15">
    <w:p w:rsidR="00440C71" w:rsidRPr="00814768" w:rsidRDefault="00440C71" w:rsidP="00440C71">
      <w:pPr>
        <w:pStyle w:val="a3"/>
      </w:pPr>
      <w:r w:rsidRPr="00814768">
        <w:rPr>
          <w:rStyle w:val="a5"/>
        </w:rPr>
        <w:footnoteRef/>
      </w:r>
      <w:r w:rsidRPr="00814768">
        <w:t xml:space="preserve"> </w:t>
      </w:r>
      <w:r w:rsidRPr="00814768">
        <w:rPr>
          <w:lang w:val="uz-Cyrl-UZ"/>
        </w:rPr>
        <w:t>Қ</w:t>
      </w:r>
      <w:r w:rsidRPr="00814768">
        <w:t>а</w:t>
      </w:r>
      <w:r w:rsidRPr="00814768">
        <w:rPr>
          <w:lang w:val="uz-Cyrl-UZ"/>
        </w:rPr>
        <w:t>ранг:  Баталов Э. О книге Э.Тоффлера “</w:t>
      </w:r>
      <w:r w:rsidRPr="00814768">
        <w:t>Третья волна</w:t>
      </w:r>
      <w:r w:rsidRPr="00814768">
        <w:rPr>
          <w:lang w:val="uz-Cyrl-UZ"/>
        </w:rPr>
        <w:t>”. -</w:t>
      </w:r>
      <w:r w:rsidRPr="00814768">
        <w:t>М.</w:t>
      </w:r>
      <w:r w:rsidRPr="00814768">
        <w:rPr>
          <w:lang w:val="uz-Cyrl-UZ"/>
        </w:rPr>
        <w:t>:</w:t>
      </w:r>
      <w:r w:rsidRPr="00814768">
        <w:t xml:space="preserve"> 1998.</w:t>
      </w:r>
      <w:r w:rsidRPr="00814768">
        <w:rPr>
          <w:lang w:val="uz-Cyrl-UZ"/>
        </w:rPr>
        <w:t xml:space="preserve"> –</w:t>
      </w:r>
      <w:r w:rsidRPr="00814768">
        <w:t>С</w:t>
      </w:r>
      <w:r w:rsidRPr="00814768">
        <w:rPr>
          <w:lang w:val="uz-Cyrl-UZ"/>
        </w:rPr>
        <w:t>.</w:t>
      </w:r>
      <w:r w:rsidRPr="00814768">
        <w:t>85</w:t>
      </w:r>
      <w:r w:rsidRPr="00814768">
        <w:rPr>
          <w:lang w:val="uz-Cyrl-UZ"/>
        </w:rPr>
        <w:t xml:space="preserve">. </w:t>
      </w:r>
    </w:p>
  </w:footnote>
  <w:footnote w:id="16">
    <w:p w:rsidR="00440C71" w:rsidRPr="00814768" w:rsidRDefault="00440C71" w:rsidP="00440C71">
      <w:pPr>
        <w:pStyle w:val="a3"/>
      </w:pPr>
      <w:r w:rsidRPr="00814768">
        <w:rPr>
          <w:rStyle w:val="a5"/>
        </w:rPr>
        <w:footnoteRef/>
      </w:r>
      <w:r w:rsidRPr="00814768">
        <w:t xml:space="preserve"> Тоффлер </w:t>
      </w:r>
      <w:r w:rsidRPr="00814768">
        <w:rPr>
          <w:lang w:val="uz-Cyrl-UZ"/>
        </w:rPr>
        <w:t>Э</w:t>
      </w:r>
      <w:r w:rsidRPr="00814768">
        <w:t>. Третья волна</w:t>
      </w:r>
      <w:r w:rsidRPr="00814768">
        <w:rPr>
          <w:lang w:val="uz-Cyrl-UZ"/>
        </w:rPr>
        <w:t>. –</w:t>
      </w:r>
      <w:r w:rsidRPr="00814768">
        <w:t>М</w:t>
      </w:r>
      <w:r w:rsidRPr="00814768">
        <w:rPr>
          <w:lang w:val="uz-Cyrl-UZ"/>
        </w:rPr>
        <w:t>.:</w:t>
      </w:r>
      <w:r w:rsidRPr="00814768">
        <w:t xml:space="preserve"> АСТ, 1999</w:t>
      </w:r>
      <w:r w:rsidRPr="00814768">
        <w:rPr>
          <w:lang w:val="uz-Cyrl-UZ"/>
        </w:rPr>
        <w:t>.</w:t>
      </w:r>
      <w:r w:rsidRPr="00814768">
        <w:t xml:space="preserve"> </w:t>
      </w:r>
      <w:r w:rsidRPr="00814768">
        <w:rPr>
          <w:lang w:val="uz-Cyrl-UZ"/>
        </w:rPr>
        <w:t>–</w:t>
      </w:r>
      <w:r w:rsidRPr="00814768">
        <w:t>С</w:t>
      </w:r>
      <w:r w:rsidRPr="00814768">
        <w:rPr>
          <w:lang w:val="uz-Cyrl-UZ"/>
        </w:rPr>
        <w:t xml:space="preserve">.398. </w:t>
      </w:r>
    </w:p>
  </w:footnote>
  <w:footnote w:id="17">
    <w:p w:rsidR="00440C71" w:rsidRPr="00814768" w:rsidRDefault="00440C71" w:rsidP="00440C71">
      <w:pPr>
        <w:pStyle w:val="a3"/>
      </w:pPr>
      <w:r w:rsidRPr="00814768">
        <w:rPr>
          <w:rStyle w:val="a5"/>
        </w:rPr>
        <w:footnoteRef/>
      </w:r>
      <w:r w:rsidRPr="00814768">
        <w:t xml:space="preserve"> </w:t>
      </w:r>
      <w:r w:rsidRPr="00814768">
        <w:rPr>
          <w:lang w:val="uz-Cyrl-UZ"/>
        </w:rPr>
        <w:t xml:space="preserve"> Там же, -</w:t>
      </w:r>
      <w:r w:rsidRPr="00814768">
        <w:t>С</w:t>
      </w:r>
      <w:r w:rsidRPr="00814768">
        <w:rPr>
          <w:lang w:val="uz-Cyrl-UZ"/>
        </w:rPr>
        <w:t>.396.</w:t>
      </w:r>
    </w:p>
  </w:footnote>
  <w:footnote w:id="18">
    <w:p w:rsidR="00440C71" w:rsidRPr="00814768" w:rsidRDefault="00440C71" w:rsidP="00440C71">
      <w:pPr>
        <w:pStyle w:val="a3"/>
        <w:rPr>
          <w:lang w:val="uz-Cyrl-UZ"/>
        </w:rPr>
      </w:pPr>
      <w:r w:rsidRPr="00814768">
        <w:rPr>
          <w:rStyle w:val="a5"/>
        </w:rPr>
        <w:footnoteRef/>
      </w:r>
      <w:r w:rsidRPr="00814768">
        <w:t xml:space="preserve"> Маклуэн</w:t>
      </w:r>
      <w:r w:rsidRPr="00814768">
        <w:rPr>
          <w:lang w:val="uz-Cyrl-UZ"/>
        </w:rPr>
        <w:t xml:space="preserve"> Г. Коммуникационная революция. -М.: </w:t>
      </w:r>
      <w:r w:rsidRPr="00814768">
        <w:t>Наука, 2000</w:t>
      </w:r>
      <w:r w:rsidRPr="00814768">
        <w:rPr>
          <w:lang w:val="uz-Cyrl-UZ"/>
        </w:rPr>
        <w:t>. –</w:t>
      </w:r>
      <w:r w:rsidRPr="00814768">
        <w:t>С</w:t>
      </w:r>
      <w:r w:rsidRPr="00814768">
        <w:rPr>
          <w:lang w:val="uz-Cyrl-UZ"/>
        </w:rPr>
        <w:t>.</w:t>
      </w:r>
      <w:r w:rsidRPr="00814768">
        <w:t>75</w:t>
      </w:r>
      <w:r w:rsidRPr="00814768">
        <w:rPr>
          <w:lang w:val="uz-Cyrl-UZ"/>
        </w:rPr>
        <w:t>.</w:t>
      </w:r>
    </w:p>
  </w:footnote>
  <w:footnote w:id="19">
    <w:p w:rsidR="00440C71" w:rsidRPr="00814768" w:rsidRDefault="00440C71" w:rsidP="00440C71">
      <w:pPr>
        <w:pStyle w:val="a3"/>
      </w:pPr>
      <w:r w:rsidRPr="00814768">
        <w:rPr>
          <w:rStyle w:val="a5"/>
        </w:rPr>
        <w:footnoteRef/>
      </w:r>
      <w:r w:rsidRPr="00814768">
        <w:t xml:space="preserve"> Ракидов А.И. Философия компьютерной революции </w:t>
      </w:r>
      <w:r w:rsidRPr="00814768">
        <w:rPr>
          <w:lang w:val="uz-Cyrl-UZ"/>
        </w:rPr>
        <w:t>-</w:t>
      </w:r>
      <w:r w:rsidRPr="00814768">
        <w:t>М.</w:t>
      </w:r>
      <w:r w:rsidRPr="00814768">
        <w:rPr>
          <w:lang w:val="uz-Cyrl-UZ"/>
        </w:rPr>
        <w:t>: 1991. –</w:t>
      </w:r>
      <w:r w:rsidRPr="00814768">
        <w:t>С</w:t>
      </w:r>
      <w:r w:rsidRPr="00814768">
        <w:rPr>
          <w:lang w:val="uz-Cyrl-UZ"/>
        </w:rPr>
        <w:t>.217.</w:t>
      </w:r>
    </w:p>
  </w:footnote>
  <w:footnote w:id="20">
    <w:p w:rsidR="00440C71" w:rsidRPr="00814768" w:rsidRDefault="00440C71" w:rsidP="00440C71">
      <w:pPr>
        <w:pStyle w:val="a3"/>
      </w:pPr>
      <w:r w:rsidRPr="00814768">
        <w:rPr>
          <w:rStyle w:val="a5"/>
        </w:rPr>
        <w:footnoteRef/>
      </w:r>
      <w:r w:rsidRPr="00814768">
        <w:t xml:space="preserve"> Несбит Д., Эбу</w:t>
      </w:r>
      <w:r>
        <w:t>рдин П. Что нас ждет в 90-е годы</w:t>
      </w:r>
      <w:r w:rsidRPr="00814768">
        <w:t>. – М.</w:t>
      </w:r>
      <w:r w:rsidRPr="00814768">
        <w:rPr>
          <w:lang w:val="uz-Cyrl-UZ"/>
        </w:rPr>
        <w:t>:</w:t>
      </w:r>
      <w:r w:rsidRPr="00814768">
        <w:t xml:space="preserve"> 1992. –</w:t>
      </w:r>
      <w:r w:rsidRPr="00814768">
        <w:rPr>
          <w:lang w:val="uz-Cyrl-UZ"/>
        </w:rPr>
        <w:t>С.</w:t>
      </w:r>
      <w:r w:rsidRPr="00814768">
        <w:t xml:space="preserve"> 347</w:t>
      </w:r>
    </w:p>
  </w:footnote>
  <w:footnote w:id="21">
    <w:p w:rsidR="00440C71" w:rsidRPr="00814768" w:rsidRDefault="00440C71" w:rsidP="00440C71">
      <w:pPr>
        <w:pStyle w:val="a3"/>
        <w:rPr>
          <w:lang w:val="uz-Cyrl-UZ"/>
        </w:rPr>
      </w:pPr>
      <w:r w:rsidRPr="00814768">
        <w:rPr>
          <w:rStyle w:val="a5"/>
        </w:rPr>
        <w:footnoteRef/>
      </w:r>
      <w:r w:rsidRPr="00814768">
        <w:t xml:space="preserve"> Томсон Дж.</w:t>
      </w:r>
      <w:r w:rsidRPr="00814768">
        <w:rPr>
          <w:lang w:val="uz-Cyrl-UZ"/>
        </w:rPr>
        <w:t xml:space="preserve"> </w:t>
      </w:r>
      <w:r w:rsidRPr="00814768">
        <w:t xml:space="preserve">Предвидимое будущее </w:t>
      </w:r>
      <w:r w:rsidRPr="00814768">
        <w:rPr>
          <w:lang w:val="uz-Cyrl-UZ"/>
        </w:rPr>
        <w:t>-</w:t>
      </w:r>
      <w:r w:rsidRPr="00814768">
        <w:t>М.</w:t>
      </w:r>
      <w:r w:rsidRPr="00814768">
        <w:rPr>
          <w:lang w:val="uz-Cyrl-UZ"/>
        </w:rPr>
        <w:t>:</w:t>
      </w:r>
      <w:r w:rsidRPr="00814768">
        <w:t xml:space="preserve"> 1978</w:t>
      </w:r>
      <w:r w:rsidRPr="00814768">
        <w:rPr>
          <w:lang w:val="uz-Cyrl-UZ"/>
        </w:rPr>
        <w:t>.</w:t>
      </w:r>
      <w:r w:rsidRPr="00814768">
        <w:t xml:space="preserve"> </w:t>
      </w:r>
      <w:r w:rsidRPr="00814768">
        <w:rPr>
          <w:lang w:val="uz-Cyrl-UZ"/>
        </w:rPr>
        <w:t>–</w:t>
      </w:r>
      <w:r w:rsidRPr="00814768">
        <w:t>С</w:t>
      </w:r>
      <w:r w:rsidRPr="00814768">
        <w:rPr>
          <w:lang w:val="uz-Cyrl-UZ"/>
        </w:rPr>
        <w:t>.</w:t>
      </w:r>
      <w:r w:rsidRPr="00814768">
        <w:t>40-41</w:t>
      </w:r>
      <w:r w:rsidRPr="00814768">
        <w:rPr>
          <w:lang w:val="uz-Cyrl-UZ"/>
        </w:rPr>
        <w:t>.</w:t>
      </w:r>
    </w:p>
  </w:footnote>
  <w:footnote w:id="22">
    <w:p w:rsidR="00440C71" w:rsidRPr="00814768" w:rsidRDefault="00440C71" w:rsidP="00440C71">
      <w:pPr>
        <w:pStyle w:val="a3"/>
        <w:rPr>
          <w:lang w:val="uz-Cyrl-UZ"/>
        </w:rPr>
      </w:pPr>
      <w:r w:rsidRPr="00814768">
        <w:rPr>
          <w:rStyle w:val="a5"/>
        </w:rPr>
        <w:footnoteRef/>
      </w:r>
      <w:r w:rsidRPr="00814768">
        <w:t xml:space="preserve"> Робертсон Д.С. Информационная технология</w:t>
      </w:r>
      <w:r w:rsidRPr="00814768">
        <w:rPr>
          <w:lang w:val="uz-Cyrl-UZ"/>
        </w:rPr>
        <w:t xml:space="preserve">. -М.: </w:t>
      </w:r>
      <w:r w:rsidRPr="00814768">
        <w:t>Прогресс</w:t>
      </w:r>
      <w:r w:rsidRPr="00814768">
        <w:rPr>
          <w:lang w:val="uz-Cyrl-UZ"/>
        </w:rPr>
        <w:t>, 1998.</w:t>
      </w:r>
      <w:r w:rsidRPr="00814768">
        <w:t xml:space="preserve"> </w:t>
      </w:r>
      <w:r w:rsidRPr="00814768">
        <w:rPr>
          <w:lang w:val="uz-Cyrl-UZ"/>
        </w:rPr>
        <w:t>–</w:t>
      </w:r>
      <w:r w:rsidRPr="00814768">
        <w:t>С</w:t>
      </w:r>
      <w:r w:rsidRPr="00814768">
        <w:rPr>
          <w:lang w:val="uz-Cyrl-UZ"/>
        </w:rPr>
        <w:t>.</w:t>
      </w:r>
      <w:r w:rsidRPr="00814768">
        <w:t>24</w:t>
      </w:r>
      <w:r w:rsidRPr="00814768">
        <w:rPr>
          <w:lang w:val="uz-Cyrl-UZ"/>
        </w:rPr>
        <w:t>.</w:t>
      </w:r>
    </w:p>
  </w:footnote>
  <w:footnote w:id="23">
    <w:p w:rsidR="00440C71" w:rsidRPr="00814768" w:rsidRDefault="00440C71" w:rsidP="00440C71">
      <w:pPr>
        <w:pStyle w:val="a3"/>
      </w:pPr>
      <w:r w:rsidRPr="00814768">
        <w:rPr>
          <w:rStyle w:val="a5"/>
        </w:rPr>
        <w:footnoteRef/>
      </w:r>
      <w:r w:rsidRPr="00814768">
        <w:t xml:space="preserve"> Ра</w:t>
      </w:r>
      <w:r w:rsidRPr="00814768">
        <w:rPr>
          <w:lang w:val="uz-Cyrl-UZ"/>
        </w:rPr>
        <w:t>ҳмонқулова С.И.  Шахсий компь</w:t>
      </w:r>
      <w:r w:rsidRPr="00814768">
        <w:t>ю</w:t>
      </w:r>
      <w:r w:rsidRPr="00814768">
        <w:rPr>
          <w:lang w:val="uz-Cyrl-UZ"/>
        </w:rPr>
        <w:t>терларда ишлаш. -</w:t>
      </w:r>
      <w:r w:rsidRPr="00814768">
        <w:t>Т.</w:t>
      </w:r>
      <w:r w:rsidRPr="00814768">
        <w:rPr>
          <w:lang w:val="uz-Cyrl-UZ"/>
        </w:rPr>
        <w:t xml:space="preserve">: </w:t>
      </w:r>
      <w:r w:rsidRPr="00814768">
        <w:t>У</w:t>
      </w:r>
      <w:r w:rsidRPr="00814768">
        <w:rPr>
          <w:lang w:val="uz-Cyrl-UZ"/>
        </w:rPr>
        <w:t>ниверси</w:t>
      </w:r>
      <w:r w:rsidRPr="00814768">
        <w:t>т</w:t>
      </w:r>
      <w:r w:rsidRPr="00814768">
        <w:rPr>
          <w:lang w:val="uz-Cyrl-UZ"/>
        </w:rPr>
        <w:t>ет, 1996. –Б.86.</w:t>
      </w:r>
    </w:p>
  </w:footnote>
  <w:footnote w:id="24">
    <w:p w:rsidR="00440C71" w:rsidRPr="00814768" w:rsidRDefault="00440C71" w:rsidP="00440C71">
      <w:pPr>
        <w:pStyle w:val="a3"/>
      </w:pPr>
      <w:r w:rsidRPr="00814768">
        <w:rPr>
          <w:rStyle w:val="a5"/>
        </w:rPr>
        <w:footnoteRef/>
      </w:r>
      <w:r w:rsidRPr="00814768">
        <w:t xml:space="preserve"> </w:t>
      </w:r>
      <w:r w:rsidRPr="00814768">
        <w:rPr>
          <w:lang w:val="uz-Cyrl-UZ"/>
        </w:rPr>
        <w:t xml:space="preserve">Қаранг: </w:t>
      </w:r>
      <w:r w:rsidRPr="00814768">
        <w:t xml:space="preserve">Арипов М. Информатика ва </w:t>
      </w:r>
      <w:r w:rsidRPr="00814768">
        <w:rPr>
          <w:lang w:val="uz-Cyrl-UZ"/>
        </w:rPr>
        <w:t xml:space="preserve"> ҳисоблаш техникаси асослари -Т.: Университет, 2001. -306 б.</w:t>
      </w:r>
    </w:p>
  </w:footnote>
  <w:footnote w:id="25">
    <w:p w:rsidR="00440C71" w:rsidRPr="00814768" w:rsidRDefault="00440C71" w:rsidP="00440C71">
      <w:pPr>
        <w:pStyle w:val="a3"/>
      </w:pPr>
      <w:r w:rsidRPr="00814768">
        <w:rPr>
          <w:rStyle w:val="a5"/>
        </w:rPr>
        <w:footnoteRef/>
      </w:r>
      <w:r w:rsidRPr="00814768">
        <w:t xml:space="preserve"> </w:t>
      </w:r>
      <w:r w:rsidRPr="00814768">
        <w:rPr>
          <w:lang w:val="uz-Cyrl-UZ"/>
        </w:rPr>
        <w:t>Ғ</w:t>
      </w:r>
      <w:r w:rsidRPr="00814768">
        <w:t>о</w:t>
      </w:r>
      <w:r w:rsidRPr="00814768">
        <w:rPr>
          <w:lang w:val="uz-Cyrl-UZ"/>
        </w:rPr>
        <w:t>фуров Б., Ҳидиров К. Ин</w:t>
      </w:r>
      <w:r w:rsidRPr="00814768">
        <w:t>т</w:t>
      </w:r>
      <w:r w:rsidRPr="00814768">
        <w:rPr>
          <w:lang w:val="uz-Cyrl-UZ"/>
        </w:rPr>
        <w:t>е</w:t>
      </w:r>
      <w:r w:rsidRPr="00814768">
        <w:t>р</w:t>
      </w:r>
      <w:r w:rsidRPr="00814768">
        <w:rPr>
          <w:lang w:val="uz-Cyrl-UZ"/>
        </w:rPr>
        <w:t xml:space="preserve">нет ва миллат манфаати / Халқ сўзи, 2005, 13 май </w:t>
      </w:r>
    </w:p>
  </w:footnote>
  <w:footnote w:id="26">
    <w:p w:rsidR="00440C71" w:rsidRPr="00814768" w:rsidRDefault="00440C71" w:rsidP="00440C71">
      <w:pPr>
        <w:pStyle w:val="a3"/>
      </w:pPr>
      <w:r w:rsidRPr="00814768">
        <w:rPr>
          <w:rStyle w:val="a5"/>
        </w:rPr>
        <w:footnoteRef/>
      </w:r>
      <w:r w:rsidRPr="00814768">
        <w:t xml:space="preserve"> Замонавий рақамли ахборот телекомуникация ва компьютер технологияларини жорий этиш вазифалари// </w:t>
      </w:r>
      <w:r w:rsidRPr="00814768">
        <w:rPr>
          <w:lang w:val="uz-Cyrl-UZ"/>
        </w:rPr>
        <w:t>Ў</w:t>
      </w:r>
      <w:r w:rsidRPr="00814768">
        <w:t>збекистон</w:t>
      </w:r>
      <w:r w:rsidRPr="00814768">
        <w:rPr>
          <w:lang w:val="uz-Cyrl-UZ"/>
        </w:rPr>
        <w:t xml:space="preserve"> </w:t>
      </w:r>
      <w:r w:rsidRPr="00814768">
        <w:t xml:space="preserve"> жамиятни  демократлаштириш ва янгилаш, мамлкатни модернизация ва исло</w:t>
      </w:r>
      <w:r w:rsidRPr="00814768">
        <w:rPr>
          <w:lang w:val="uz-Cyrl-UZ"/>
        </w:rPr>
        <w:t>ҳ</w:t>
      </w:r>
      <w:r w:rsidRPr="00814768">
        <w:t xml:space="preserve"> қилиш й</w:t>
      </w:r>
      <w:r w:rsidRPr="00814768">
        <w:rPr>
          <w:lang w:val="uz-Cyrl-UZ"/>
        </w:rPr>
        <w:t>ў</w:t>
      </w:r>
      <w:r w:rsidRPr="00814768">
        <w:t>лида.</w:t>
      </w:r>
      <w:r w:rsidRPr="00814768">
        <w:rPr>
          <w:lang w:val="uz-Cyrl-UZ"/>
        </w:rPr>
        <w:t xml:space="preserve"> </w:t>
      </w:r>
      <w:r w:rsidRPr="00814768">
        <w:t>Масъул му</w:t>
      </w:r>
      <w:r w:rsidRPr="00814768">
        <w:rPr>
          <w:lang w:val="uz-Cyrl-UZ"/>
        </w:rPr>
        <w:t>ҳ</w:t>
      </w:r>
      <w:r w:rsidRPr="00814768">
        <w:t>аррир Назаров Қ.</w:t>
      </w:r>
      <w:r w:rsidRPr="00814768">
        <w:rPr>
          <w:lang w:val="uz-Cyrl-UZ"/>
        </w:rPr>
        <w:t xml:space="preserve"> -</w:t>
      </w:r>
      <w:r w:rsidRPr="00814768">
        <w:t>Т.: Академия</w:t>
      </w:r>
      <w:r w:rsidRPr="00814768">
        <w:rPr>
          <w:lang w:val="uz-Cyrl-UZ"/>
        </w:rPr>
        <w:t xml:space="preserve">, </w:t>
      </w:r>
      <w:r w:rsidRPr="00814768">
        <w:t xml:space="preserve">2005. </w:t>
      </w:r>
      <w:r w:rsidRPr="00814768">
        <w:rPr>
          <w:lang w:val="uz-Cyrl-UZ"/>
        </w:rPr>
        <w:t>–Б.</w:t>
      </w:r>
      <w:r w:rsidRPr="00814768">
        <w:t>59 .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C6C6D"/>
    <w:multiLevelType w:val="hybridMultilevel"/>
    <w:tmpl w:val="B526F85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53A95135"/>
    <w:multiLevelType w:val="hybridMultilevel"/>
    <w:tmpl w:val="23E4656A"/>
    <w:lvl w:ilvl="0" w:tplc="04190001">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20CA66AC">
      <w:start w:val="1"/>
      <w:numFmt w:val="decimal"/>
      <w:lvlText w:val="%4."/>
      <w:lvlJc w:val="left"/>
      <w:pPr>
        <w:tabs>
          <w:tab w:val="num" w:pos="2880"/>
        </w:tabs>
        <w:ind w:left="2880" w:hanging="360"/>
      </w:pPr>
      <w:rPr>
        <w:lang w:val="ru-RU"/>
      </w:r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 w15:restartNumberingAfterBreak="0">
    <w:nsid w:val="572B5A68"/>
    <w:multiLevelType w:val="hybridMultilevel"/>
    <w:tmpl w:val="47C0E5A0"/>
    <w:lvl w:ilvl="0" w:tplc="C7885632">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 w15:restartNumberingAfterBreak="0">
    <w:nsid w:val="5A703503"/>
    <w:multiLevelType w:val="hybridMultilevel"/>
    <w:tmpl w:val="F2DED79E"/>
    <w:lvl w:ilvl="0" w:tplc="0419000F">
      <w:start w:val="1"/>
      <w:numFmt w:val="decimal"/>
      <w:lvlText w:val="%1."/>
      <w:lvlJc w:val="left"/>
      <w:pPr>
        <w:tabs>
          <w:tab w:val="num" w:pos="1260"/>
        </w:tabs>
        <w:ind w:left="1260" w:hanging="36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619C3960">
      <w:start w:val="1"/>
      <w:numFmt w:val="decimal"/>
      <w:lvlText w:val="%7."/>
      <w:lvlJc w:val="left"/>
      <w:pPr>
        <w:tabs>
          <w:tab w:val="num" w:pos="630"/>
        </w:tabs>
        <w:ind w:left="630" w:hanging="360"/>
      </w:pPr>
      <w:rPr>
        <w:b w:val="0"/>
        <w:color w:val="auto"/>
      </w:r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C71"/>
    <w:rsid w:val="000C0128"/>
    <w:rsid w:val="001278D8"/>
    <w:rsid w:val="002A0947"/>
    <w:rsid w:val="003B5EB6"/>
    <w:rsid w:val="003D7DBD"/>
    <w:rsid w:val="00440C71"/>
    <w:rsid w:val="0063227C"/>
    <w:rsid w:val="00837C8F"/>
    <w:rsid w:val="008B7F9D"/>
    <w:rsid w:val="00906A4F"/>
    <w:rsid w:val="00AD29D6"/>
    <w:rsid w:val="00BA05EB"/>
    <w:rsid w:val="00BF1022"/>
    <w:rsid w:val="00C114A3"/>
    <w:rsid w:val="00D67D39"/>
    <w:rsid w:val="00E500A9"/>
    <w:rsid w:val="00EE1918"/>
    <w:rsid w:val="00F6110D"/>
    <w:rsid w:val="00FF4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15E6D3-06A6-4EA4-A728-AFE98241A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7C8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40C71"/>
    <w:pPr>
      <w:spacing w:after="0" w:line="240" w:lineRule="auto"/>
    </w:pPr>
    <w:rPr>
      <w:sz w:val="20"/>
      <w:szCs w:val="20"/>
    </w:rPr>
  </w:style>
  <w:style w:type="character" w:customStyle="1" w:styleId="a4">
    <w:name w:val="Текст сноски Знак"/>
    <w:basedOn w:val="a0"/>
    <w:link w:val="a3"/>
    <w:uiPriority w:val="99"/>
    <w:semiHidden/>
    <w:rsid w:val="00440C71"/>
    <w:rPr>
      <w:sz w:val="20"/>
      <w:szCs w:val="20"/>
    </w:rPr>
  </w:style>
  <w:style w:type="character" w:styleId="a5">
    <w:name w:val="footnote reference"/>
    <w:aliases w:val="ftref"/>
    <w:rsid w:val="00440C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867</TotalTime>
  <Pages>27</Pages>
  <Words>9568</Words>
  <Characters>54544</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10</cp:revision>
  <dcterms:created xsi:type="dcterms:W3CDTF">2020-12-21T05:33:00Z</dcterms:created>
  <dcterms:modified xsi:type="dcterms:W3CDTF">2021-05-20T04:36:00Z</dcterms:modified>
</cp:coreProperties>
</file>