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C5648" w14:textId="7B7377F9" w:rsidR="00CE611C" w:rsidRPr="00CE611C" w:rsidRDefault="00CE611C" w:rsidP="00CE611C">
      <w:pPr>
        <w:spacing w:line="360" w:lineRule="auto"/>
        <w:jc w:val="center"/>
        <w:rPr>
          <w:rFonts w:eastAsia="Times New Roman"/>
          <w:color w:val="FF0000"/>
          <w:lang w:eastAsia="en-US"/>
        </w:rPr>
      </w:pPr>
      <w:r w:rsidRPr="00CE611C">
        <w:rPr>
          <w:rFonts w:ascii="Arial" w:eastAsia="Times New Roman" w:hAnsi="Arial" w:cs="Arial"/>
          <w:b/>
          <w:bCs/>
          <w:color w:val="FF0000"/>
          <w:sz w:val="26"/>
          <w:szCs w:val="26"/>
          <w:lang w:eastAsia="en-US"/>
        </w:rPr>
        <w:t>BÀI KIỂM TRA CÁ NHÂN</w:t>
      </w:r>
    </w:p>
    <w:p w14:paraId="5E36D7CE"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ĐÁNH GIÁ NĂNG LỰC NHẬN THỨC</w:t>
      </w:r>
    </w:p>
    <w:p w14:paraId="7901D6E5" w14:textId="209D6EBE" w:rsidR="00CE611C" w:rsidRPr="00CE611C" w:rsidRDefault="00CE611C" w:rsidP="00CE611C">
      <w:pPr>
        <w:spacing w:line="360" w:lineRule="auto"/>
        <w:rPr>
          <w:rFonts w:eastAsia="Times New Roman"/>
          <w:lang w:eastAsia="en-US"/>
        </w:rPr>
      </w:pPr>
    </w:p>
    <w:p w14:paraId="569DFFF5" w14:textId="77777777" w:rsidR="00CE611C" w:rsidRPr="00CE611C" w:rsidRDefault="00CE611C" w:rsidP="00CE611C">
      <w:pPr>
        <w:numPr>
          <w:ilvl w:val="0"/>
          <w:numId w:val="5"/>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b/>
          <w:bCs/>
          <w:color w:val="000000"/>
          <w:sz w:val="26"/>
          <w:szCs w:val="26"/>
          <w:lang w:eastAsia="en-US"/>
        </w:rPr>
        <w:t>Tên bài đánh giá:</w:t>
      </w:r>
      <w:r w:rsidRPr="00CE611C">
        <w:rPr>
          <w:rFonts w:ascii="Arial" w:eastAsia="Times New Roman" w:hAnsi="Arial" w:cs="Arial"/>
          <w:color w:val="000000"/>
          <w:sz w:val="26"/>
          <w:szCs w:val="26"/>
          <w:lang w:eastAsia="en-US"/>
        </w:rPr>
        <w:t xml:space="preserve"> Bài kiểm tra cá nhân của</w:t>
      </w:r>
    </w:p>
    <w:p w14:paraId="06714215" w14:textId="2A2B20C7" w:rsidR="00CE611C" w:rsidRPr="00CE611C" w:rsidRDefault="00CE611C" w:rsidP="00CE611C">
      <w:pPr>
        <w:numPr>
          <w:ilvl w:val="0"/>
          <w:numId w:val="5"/>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 </w:t>
      </w:r>
      <w:r>
        <w:rPr>
          <w:rFonts w:ascii="Arial" w:eastAsia="Times New Roman" w:hAnsi="Arial" w:cs="Arial"/>
          <w:color w:val="000000"/>
          <w:sz w:val="26"/>
          <w:szCs w:val="26"/>
          <w:lang w:eastAsia="en-US"/>
        </w:rPr>
        <w:t>h</w:t>
      </w:r>
      <w:r w:rsidRPr="00CE611C">
        <w:rPr>
          <w:rFonts w:ascii="Arial" w:eastAsia="Times New Roman" w:hAnsi="Arial" w:cs="Arial"/>
          <w:color w:val="000000"/>
          <w:sz w:val="26"/>
          <w:szCs w:val="26"/>
          <w:lang w:eastAsia="en-US"/>
        </w:rPr>
        <w:t>ọc phần Trò chơi đóng vai và phương pháp tổ chức cho trẻ mầm non</w:t>
      </w:r>
    </w:p>
    <w:p w14:paraId="4200DE92" w14:textId="77777777" w:rsidR="00CE611C" w:rsidRPr="00CE611C" w:rsidRDefault="00CE611C" w:rsidP="00CE611C">
      <w:pPr>
        <w:spacing w:line="360" w:lineRule="auto"/>
        <w:rPr>
          <w:rFonts w:eastAsia="Times New Roman"/>
          <w:lang w:eastAsia="en-US"/>
        </w:rPr>
      </w:pPr>
    </w:p>
    <w:p w14:paraId="366750B2"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 2. Mục đích</w:t>
      </w:r>
      <w:r w:rsidRPr="00CE611C">
        <w:rPr>
          <w:rFonts w:ascii="Arial" w:eastAsia="Times New Roman" w:hAnsi="Arial" w:cs="Arial"/>
          <w:color w:val="000000"/>
          <w:sz w:val="26"/>
          <w:szCs w:val="26"/>
          <w:lang w:eastAsia="en-US"/>
        </w:rPr>
        <w:t>: Nhằm xác định được mức độ hiểu nội dung đã học trong học phần này, các kiến thức về: Hiểu về khái niệm của trò chơi đóng vai, quá trình hình thành và phát triển của loại trò chơi này, đặc điểm tham gia chơi của trẻ, ý nghĩa của trò chơi này đối với sự phát triển của trẻ và hướng dẫn tổ chức cho trẻ mầm non.</w:t>
      </w:r>
    </w:p>
    <w:p w14:paraId="348F8558"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3.</w:t>
      </w:r>
      <w:r w:rsidRPr="00CE611C">
        <w:rPr>
          <w:rFonts w:ascii="Arial" w:eastAsia="Times New Roman" w:hAnsi="Arial" w:cs="Arial"/>
          <w:color w:val="000000"/>
          <w:sz w:val="26"/>
          <w:szCs w:val="26"/>
          <w:lang w:eastAsia="en-US"/>
        </w:rPr>
        <w:t xml:space="preserve"> </w:t>
      </w:r>
      <w:r w:rsidRPr="00CE611C">
        <w:rPr>
          <w:rFonts w:ascii="Arial" w:eastAsia="Times New Roman" w:hAnsi="Arial" w:cs="Arial"/>
          <w:b/>
          <w:bCs/>
          <w:color w:val="000000"/>
          <w:sz w:val="26"/>
          <w:szCs w:val="26"/>
          <w:lang w:eastAsia="en-US"/>
        </w:rPr>
        <w:t>Hình thức đánh giá:</w:t>
      </w:r>
      <w:r w:rsidRPr="00CE611C">
        <w:rPr>
          <w:rFonts w:ascii="Arial" w:eastAsia="Times New Roman" w:hAnsi="Arial" w:cs="Arial"/>
          <w:color w:val="000000"/>
          <w:sz w:val="26"/>
          <w:szCs w:val="26"/>
          <w:lang w:eastAsia="en-US"/>
        </w:rPr>
        <w:t xml:space="preserve"> Trắc nghiệm nhiều phương án lựa chọn.</w:t>
      </w:r>
    </w:p>
    <w:p w14:paraId="00FB6228"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Có thể tổ chức dưới hình thức trò chơi thông qua các nền tảng game như Kahoot.com, Quizizz.com, ..v.v</w:t>
      </w:r>
    </w:p>
    <w:p w14:paraId="46F13C32"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4.</w:t>
      </w:r>
      <w:r w:rsidRPr="00CE611C">
        <w:rPr>
          <w:rFonts w:ascii="Arial" w:eastAsia="Times New Roman" w:hAnsi="Arial" w:cs="Arial"/>
          <w:color w:val="000000"/>
          <w:sz w:val="26"/>
          <w:szCs w:val="26"/>
          <w:lang w:eastAsia="en-US"/>
        </w:rPr>
        <w:t xml:space="preserve"> </w:t>
      </w:r>
      <w:r w:rsidRPr="00CE611C">
        <w:rPr>
          <w:rFonts w:ascii="Arial" w:eastAsia="Times New Roman" w:hAnsi="Arial" w:cs="Arial"/>
          <w:b/>
          <w:bCs/>
          <w:color w:val="000000"/>
          <w:sz w:val="26"/>
          <w:szCs w:val="26"/>
          <w:lang w:eastAsia="en-US"/>
        </w:rPr>
        <w:t>Bảng đặc tả:</w:t>
      </w:r>
      <w:r w:rsidRPr="00CE611C">
        <w:rPr>
          <w:rFonts w:ascii="Arial" w:eastAsia="Times New Roman" w:hAnsi="Arial" w:cs="Arial"/>
          <w:color w:val="000000"/>
          <w:sz w:val="26"/>
          <w:szCs w:val="26"/>
          <w:lang w:eastAsia="en-US"/>
        </w:rPr>
        <w:t> </w:t>
      </w:r>
    </w:p>
    <w:p w14:paraId="2F9F35B0"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-Đề thi có cấu trúc gồm 10 câu trắc nghiệm nhằm đánh giá giữa kì học đến chương 2 của môn Trò chơi đóng vai và phương pháp tổ chức cho trẻ mầm non; mỗi câu có 4 phương án lựa chọn, trong đó có từ 1 phương án đúng. Các phương án còn lại là những phương án nhiễu. Sinh viên cân nhắc lựa chọn phương án được cho là phương án phù hợp nhất.</w:t>
      </w:r>
    </w:p>
    <w:p w14:paraId="09DB78FB"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 Cách cho điểm: Mỗi câu hỏi với 1 câu trả lời đúng được 1 điểm. Tổng số câu 10 câu = 10 điểm. </w:t>
      </w:r>
    </w:p>
    <w:p w14:paraId="43BCF912"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 Điểm đạt: Sinh viên được đánh giá đạt khi có tổng điểm từ 6.0 trở lên.  </w:t>
      </w:r>
    </w:p>
    <w:p w14:paraId="43ABF0BE"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 Số lần được làm: 3 lần. Lấy điểm TB của 3 lần.</w:t>
      </w:r>
    </w:p>
    <w:p w14:paraId="363F949F"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 Thời gian làm bài: 15 phút </w:t>
      </w:r>
    </w:p>
    <w:p w14:paraId="40356B4F"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 Sinh viên sẽ được biết điểm khi kết thúc phần làm bài.</w:t>
      </w:r>
    </w:p>
    <w:p w14:paraId="5C627D7B"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6. Bài thi trắc nghiệm </w:t>
      </w:r>
    </w:p>
    <w:p w14:paraId="4974B1F9" w14:textId="77777777" w:rsidR="00CE611C" w:rsidRPr="00CE611C" w:rsidRDefault="00CE611C" w:rsidP="00CE611C">
      <w:pPr>
        <w:spacing w:after="240" w:line="360" w:lineRule="auto"/>
        <w:rPr>
          <w:rFonts w:eastAsia="Times New Roman"/>
          <w:lang w:eastAsia="en-US"/>
        </w:rPr>
      </w:pPr>
    </w:p>
    <w:p w14:paraId="1CDC7294"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lastRenderedPageBreak/>
        <w:t>ĐÁNH GIÁ ĐIỂM ĐIỀU KIỆN</w:t>
      </w:r>
    </w:p>
    <w:p w14:paraId="5024586E"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Nội dung kiểm tra: Trò chơi đóng vai và Phương pháp tổ chức</w:t>
      </w:r>
    </w:p>
    <w:p w14:paraId="1D614470" w14:textId="77777777" w:rsidR="00CE611C" w:rsidRPr="00CE611C" w:rsidRDefault="00CE611C" w:rsidP="00CE611C">
      <w:pPr>
        <w:spacing w:line="360" w:lineRule="auto"/>
        <w:rPr>
          <w:rFonts w:eastAsia="Times New Roman"/>
          <w:lang w:eastAsia="en-US"/>
        </w:rPr>
      </w:pPr>
    </w:p>
    <w:p w14:paraId="378B3350"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 xml:space="preserve">:: PRE_001:: </w:t>
      </w:r>
      <w:r w:rsidRPr="00CE611C">
        <w:rPr>
          <w:rFonts w:ascii="Arial" w:eastAsia="Times New Roman" w:hAnsi="Arial" w:cs="Arial"/>
          <w:b/>
          <w:bCs/>
          <w:i/>
          <w:iCs/>
          <w:color w:val="000000"/>
          <w:sz w:val="26"/>
          <w:szCs w:val="26"/>
          <w:lang w:eastAsia="en-US"/>
        </w:rPr>
        <w:t>Điền vào chỗ trống 1 từ gồm 2 chữ</w:t>
      </w:r>
    </w:p>
    <w:p w14:paraId="723C477F"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Trò chơi đóng vai (TCĐV) hướng đến việc trẻ hóa thân thành người lớn với các vài trò khác nhau trong xã hội. Do đó, loại trò chơi này hướng tới chủ đề ..... ở trường mầm non</w:t>
      </w:r>
    </w:p>
    <w:p w14:paraId="0D8FBF43" w14:textId="77777777" w:rsidR="00CE611C" w:rsidRPr="00CE611C" w:rsidRDefault="00CE611C" w:rsidP="00CE611C">
      <w:pPr>
        <w:spacing w:line="360" w:lineRule="auto"/>
        <w:rPr>
          <w:rFonts w:eastAsia="Times New Roman"/>
          <w:lang w:eastAsia="en-US"/>
        </w:rPr>
      </w:pPr>
      <w:r w:rsidRPr="00CE611C">
        <w:rPr>
          <w:rFonts w:eastAsia="Times New Roman"/>
          <w:lang w:eastAsia="en-US"/>
        </w:rPr>
        <w:br/>
      </w:r>
    </w:p>
    <w:p w14:paraId="5EA92503" w14:textId="77777777" w:rsidR="00CE611C" w:rsidRPr="00CE611C" w:rsidRDefault="00CE611C" w:rsidP="00CE611C">
      <w:pPr>
        <w:numPr>
          <w:ilvl w:val="0"/>
          <w:numId w:val="6"/>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GIA ĐÌNH</w:t>
      </w:r>
    </w:p>
    <w:p w14:paraId="19FDBC5C" w14:textId="77777777" w:rsidR="00CE611C" w:rsidRPr="00CE611C" w:rsidRDefault="00CE611C" w:rsidP="00CE611C">
      <w:pPr>
        <w:numPr>
          <w:ilvl w:val="0"/>
          <w:numId w:val="6"/>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GIAO THÔNG</w:t>
      </w:r>
    </w:p>
    <w:p w14:paraId="362FC7D9" w14:textId="77777777" w:rsidR="00CE611C" w:rsidRPr="00CE611C" w:rsidRDefault="00CE611C" w:rsidP="00CE611C">
      <w:pPr>
        <w:numPr>
          <w:ilvl w:val="0"/>
          <w:numId w:val="6"/>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NGHỀ NGHIỆP</w:t>
      </w:r>
    </w:p>
    <w:p w14:paraId="6212B309" w14:textId="77777777" w:rsidR="00CE611C" w:rsidRPr="00CE611C" w:rsidRDefault="00CE611C" w:rsidP="00CE611C">
      <w:pPr>
        <w:numPr>
          <w:ilvl w:val="0"/>
          <w:numId w:val="6"/>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THỰC VẬT</w:t>
      </w:r>
    </w:p>
    <w:p w14:paraId="026B4CFF"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 xml:space="preserve">:: PRE_002:: </w:t>
      </w:r>
      <w:r w:rsidRPr="00CE611C">
        <w:rPr>
          <w:rFonts w:ascii="Arial" w:eastAsia="Times New Roman" w:hAnsi="Arial" w:cs="Arial"/>
          <w:b/>
          <w:bCs/>
          <w:i/>
          <w:iCs/>
          <w:color w:val="000000"/>
          <w:sz w:val="26"/>
          <w:szCs w:val="26"/>
          <w:lang w:eastAsia="en-US"/>
        </w:rPr>
        <w:t>Trong TCĐV, gồm có các loại trò chơi như sau:</w:t>
      </w:r>
    </w:p>
    <w:p w14:paraId="69757540"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Trò chơi giả bộ</w:t>
      </w:r>
    </w:p>
    <w:p w14:paraId="5A20154E"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TC đóng vai</w:t>
      </w:r>
    </w:p>
    <w:p w14:paraId="1BDE4840"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C. TC phản ánh sinh hoạt, TC đóng vai theo chủ đề</w:t>
      </w:r>
    </w:p>
    <w:p w14:paraId="39867CD7"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D. TC phản ánh sinh hoạt, TC đóng vai theo chủ đề, TC đóng kịch</w:t>
      </w:r>
    </w:p>
    <w:p w14:paraId="777029C8"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PRE_003:: </w:t>
      </w:r>
      <w:r w:rsidRPr="00CE611C">
        <w:rPr>
          <w:rFonts w:ascii="Arial" w:eastAsia="Times New Roman" w:hAnsi="Arial" w:cs="Arial"/>
          <w:b/>
          <w:bCs/>
          <w:i/>
          <w:iCs/>
          <w:color w:val="000000"/>
          <w:sz w:val="26"/>
          <w:szCs w:val="26"/>
          <w:lang w:eastAsia="en-US"/>
        </w:rPr>
        <w:t>Các giai đoạn hình thành và phát triển của TCĐV là:</w:t>
      </w:r>
    </w:p>
    <w:p w14:paraId="24FFCA28"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2 giai đoạn: từ 1-3 tuổi và 3-6 tuổi</w:t>
      </w:r>
    </w:p>
    <w:p w14:paraId="03FB149C"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1 giai đoạn từ 1 đến 6 tuổi</w:t>
      </w:r>
    </w:p>
    <w:p w14:paraId="5252615D"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C. 2 giai đoạn: từ 1-2 tuổi và từ sau 2 tuổi</w:t>
      </w:r>
    </w:p>
    <w:p w14:paraId="3D6E0B92"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D. 2 giai đoạn: Hài nhi và ấu nhi</w:t>
      </w:r>
    </w:p>
    <w:p w14:paraId="41BEB143"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PRE_004:: </w:t>
      </w:r>
      <w:r w:rsidRPr="00CE611C">
        <w:rPr>
          <w:rFonts w:ascii="Arial" w:eastAsia="Times New Roman" w:hAnsi="Arial" w:cs="Arial"/>
          <w:b/>
          <w:bCs/>
          <w:i/>
          <w:iCs/>
          <w:color w:val="000000"/>
          <w:sz w:val="26"/>
          <w:szCs w:val="26"/>
          <w:lang w:eastAsia="en-US"/>
        </w:rPr>
        <w:t>Ở độ tuổi nhà trẻ (ấu nhi) từ 1-3 tuổi, TCĐV được hiểu là TC phản ánh sinh hoạt vì:</w:t>
      </w:r>
      <w:r w:rsidRPr="00CE611C">
        <w:rPr>
          <w:rFonts w:ascii="Arial" w:eastAsia="Times New Roman" w:hAnsi="Arial" w:cs="Arial"/>
          <w:i/>
          <w:iCs/>
          <w:color w:val="000000"/>
          <w:sz w:val="26"/>
          <w:szCs w:val="26"/>
          <w:lang w:eastAsia="en-US"/>
        </w:rPr>
        <w:t> </w:t>
      </w:r>
    </w:p>
    <w:p w14:paraId="4BA32D48"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tên do tác giả đặt, nó phản ánh sinh hoạt của người lớn</w:t>
      </w:r>
    </w:p>
    <w:p w14:paraId="4E0D0A1B"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nó phản ánh sinh hoạt của trẻ (người lớn chăm sóc trẻ như thế nào thì trẻ tái hiện lại trên búp bê hoặc người lớn)</w:t>
      </w:r>
    </w:p>
    <w:p w14:paraId="65499DAD"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lastRenderedPageBreak/>
        <w:t>C.</w:t>
      </w:r>
      <w:r w:rsidRPr="00CE611C">
        <w:rPr>
          <w:rFonts w:ascii="Arial" w:eastAsia="Times New Roman" w:hAnsi="Arial" w:cs="Arial"/>
          <w:b/>
          <w:bCs/>
          <w:color w:val="000000"/>
          <w:sz w:val="26"/>
          <w:szCs w:val="26"/>
          <w:lang w:eastAsia="en-US"/>
        </w:rPr>
        <w:t xml:space="preserve"> </w:t>
      </w:r>
      <w:r w:rsidRPr="00CE611C">
        <w:rPr>
          <w:rFonts w:ascii="Arial" w:eastAsia="Times New Roman" w:hAnsi="Arial" w:cs="Arial"/>
          <w:color w:val="000000"/>
          <w:sz w:val="26"/>
          <w:szCs w:val="26"/>
          <w:lang w:eastAsia="en-US"/>
        </w:rPr>
        <w:t>nó giúp trẻ làm quen với thế giới xung quanh thông qua hoạt động với đồ vật và bắt chước người lớn</w:t>
      </w:r>
    </w:p>
    <w:p w14:paraId="5432D6F4"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D. B &amp; C</w:t>
      </w:r>
    </w:p>
    <w:p w14:paraId="3D6D3811"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PRE_005:: </w:t>
      </w:r>
      <w:r w:rsidRPr="00CE611C">
        <w:rPr>
          <w:rFonts w:ascii="Arial" w:eastAsia="Times New Roman" w:hAnsi="Arial" w:cs="Arial"/>
          <w:b/>
          <w:bCs/>
          <w:i/>
          <w:iCs/>
          <w:color w:val="000000"/>
          <w:sz w:val="26"/>
          <w:szCs w:val="26"/>
          <w:lang w:eastAsia="en-US"/>
        </w:rPr>
        <w:t>Trong TC Phản ánh sinh hoạt, GVMN đóng vai gì?</w:t>
      </w:r>
    </w:p>
    <w:p w14:paraId="220CAD75"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không tham gia, chỉ quan sát, cung cấp đồ dùng</w:t>
      </w:r>
    </w:p>
    <w:p w14:paraId="5B672DB4"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đóng vai em bé còn trẻ đóng vai người chăm sóc em bé</w:t>
      </w:r>
    </w:p>
    <w:p w14:paraId="2051482E"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C. A&amp;B</w:t>
      </w:r>
    </w:p>
    <w:p w14:paraId="694AD4DD"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D.</w:t>
      </w:r>
      <w:r w:rsidRPr="00CE611C">
        <w:rPr>
          <w:rFonts w:ascii="Arial" w:eastAsia="Times New Roman" w:hAnsi="Arial" w:cs="Arial"/>
          <w:b/>
          <w:bCs/>
          <w:color w:val="000000"/>
          <w:sz w:val="26"/>
          <w:szCs w:val="26"/>
          <w:lang w:eastAsia="en-US"/>
        </w:rPr>
        <w:t xml:space="preserve"> </w:t>
      </w:r>
      <w:r w:rsidRPr="00CE611C">
        <w:rPr>
          <w:rFonts w:ascii="Arial" w:eastAsia="Times New Roman" w:hAnsi="Arial" w:cs="Arial"/>
          <w:color w:val="000000"/>
          <w:sz w:val="26"/>
          <w:szCs w:val="26"/>
          <w:lang w:eastAsia="en-US"/>
        </w:rPr>
        <w:t>đóng vai khán giả</w:t>
      </w:r>
    </w:p>
    <w:p w14:paraId="76D51F6A"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PRE_006:: </w:t>
      </w:r>
      <w:r w:rsidRPr="00CE611C">
        <w:rPr>
          <w:rFonts w:ascii="Arial" w:eastAsia="Times New Roman" w:hAnsi="Arial" w:cs="Arial"/>
          <w:b/>
          <w:bCs/>
          <w:i/>
          <w:iCs/>
          <w:color w:val="000000"/>
          <w:sz w:val="26"/>
          <w:szCs w:val="26"/>
          <w:lang w:eastAsia="en-US"/>
        </w:rPr>
        <w:t>Trong TCĐVTCĐ, ở mỗi độ tuổi vai trò của GVMN như sau:</w:t>
      </w:r>
    </w:p>
    <w:p w14:paraId="69230C62"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3-4 tuổi: GV trực tiếp tham gia, xây dựng tình huống, hướng dẫn trẻ xử lý tình huống</w:t>
      </w:r>
    </w:p>
    <w:p w14:paraId="009EF495"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4-5 tuổi và 5-6 tuổi: GV gợi ý các tình huống cho trẻ lựa chọn và xử lý, vẫn tham gia chơi cùng trẻ nhưng rút dần về quan sát, giúp đỡ trẻ xử lý tình huống</w:t>
      </w:r>
    </w:p>
    <w:p w14:paraId="6D199799"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C. A&amp;B</w:t>
      </w:r>
    </w:p>
    <w:p w14:paraId="09D9AD84"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D. Trong tất cả các độ tuổi, GV cần trực tiếp tham gia chơi cùng trẻ.</w:t>
      </w:r>
    </w:p>
    <w:p w14:paraId="7EE25360"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PRE_007:: </w:t>
      </w:r>
      <w:r w:rsidRPr="00CE611C">
        <w:rPr>
          <w:rFonts w:ascii="Arial" w:eastAsia="Times New Roman" w:hAnsi="Arial" w:cs="Arial"/>
          <w:b/>
          <w:bCs/>
          <w:i/>
          <w:iCs/>
          <w:color w:val="000000"/>
          <w:sz w:val="26"/>
          <w:szCs w:val="26"/>
          <w:lang w:eastAsia="en-US"/>
        </w:rPr>
        <w:t>Trong TC đóng kịch, GVMN cần chuẩn bị những gì để tổ chức TC này hiệu quả?</w:t>
      </w:r>
    </w:p>
    <w:p w14:paraId="4BA59371" w14:textId="77777777" w:rsidR="00CE611C" w:rsidRPr="00CE611C" w:rsidRDefault="00CE611C" w:rsidP="00CE611C">
      <w:pPr>
        <w:numPr>
          <w:ilvl w:val="0"/>
          <w:numId w:val="7"/>
        </w:numPr>
        <w:spacing w:line="360" w:lineRule="auto"/>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Chọn TPVH và xây dựng kịch bản/ chuyển thể kịch bản; Cho trẻ tiếp xúc với TPVH và kịch bản (Kể/ đọc cho trẻ nghe, Trò chuyện về kịch bản gồm nội dung, các vai, tính cách vai, bài học GD)</w:t>
      </w:r>
    </w:p>
    <w:p w14:paraId="2A1642C6" w14:textId="77777777" w:rsidR="00CE611C" w:rsidRPr="00CE611C" w:rsidRDefault="00CE611C" w:rsidP="00CE611C">
      <w:pPr>
        <w:numPr>
          <w:ilvl w:val="0"/>
          <w:numId w:val="7"/>
        </w:numPr>
        <w:spacing w:line="360" w:lineRule="auto"/>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Cho trẻ chọn vai/ phân vai cho tre và luyện tập đóng vai (thuộc lời thoại, biểu cảm,…); Chuẩn bị phục trang, đạo cụ và sân khấu; Tổ chức biểu diễn: Huy động đội cổ vũ, giữ trật tự, quay video…</w:t>
      </w:r>
    </w:p>
    <w:p w14:paraId="330C6EE9" w14:textId="77777777" w:rsidR="00CE611C" w:rsidRPr="00CE611C" w:rsidRDefault="00CE611C" w:rsidP="00CE611C">
      <w:pPr>
        <w:numPr>
          <w:ilvl w:val="0"/>
          <w:numId w:val="7"/>
        </w:numPr>
        <w:spacing w:line="360" w:lineRule="auto"/>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GVMN không cần thực hiện vì trẻ có thể tự làm</w:t>
      </w:r>
    </w:p>
    <w:p w14:paraId="7F07B755" w14:textId="77777777" w:rsidR="00CE611C" w:rsidRPr="00CE611C" w:rsidRDefault="00CE611C" w:rsidP="00CE611C">
      <w:pPr>
        <w:numPr>
          <w:ilvl w:val="0"/>
          <w:numId w:val="7"/>
        </w:numPr>
        <w:spacing w:line="360" w:lineRule="auto"/>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A&amp;B</w:t>
      </w:r>
    </w:p>
    <w:p w14:paraId="66113E26"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PRE_08:: </w:t>
      </w:r>
      <w:r w:rsidRPr="00CE611C">
        <w:rPr>
          <w:rFonts w:ascii="Arial" w:eastAsia="Times New Roman" w:hAnsi="Arial" w:cs="Arial"/>
          <w:b/>
          <w:bCs/>
          <w:i/>
          <w:iCs/>
          <w:color w:val="000000"/>
          <w:sz w:val="26"/>
          <w:szCs w:val="26"/>
          <w:lang w:eastAsia="en-US"/>
        </w:rPr>
        <w:t>Ở độ tuổi mẫu giáo từ 3-6 tuổi, TCĐV thể hiện ở TC đóng vai theo chủ đề và TC đóng kịch. Hai trò chơi này khác nhau ở điểm nào?</w:t>
      </w:r>
    </w:p>
    <w:p w14:paraId="3E8A24D3"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TCĐV TCĐ thu hút tất cả các trẻ tham gia, còn TCĐK chỉ có 1 nhóm trẻ được biểu diễn</w:t>
      </w:r>
    </w:p>
    <w:p w14:paraId="54B39781"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lastRenderedPageBreak/>
        <w:t>B. TCĐK có kịch bản còn TCĐVTCĐ thì không có nên trẻ phải thuộc lời thoại trong kịch bản</w:t>
      </w:r>
    </w:p>
    <w:p w14:paraId="08C81C70"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C. A&amp;B</w:t>
      </w:r>
    </w:p>
    <w:p w14:paraId="7FF7AFBA"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D. TCĐK có khán giả cổ vũ còn TCĐVTCĐ thì không</w:t>
      </w:r>
    </w:p>
    <w:p w14:paraId="5C1D77DE"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 PRE_09:: Trò chơi đóng vai là trò chơi có tính chất trung tâm  vì</w:t>
      </w:r>
    </w:p>
    <w:p w14:paraId="718C5EE1" w14:textId="77777777" w:rsidR="00CE611C" w:rsidRPr="00CE611C" w:rsidRDefault="00CE611C" w:rsidP="00CE611C">
      <w:pPr>
        <w:numPr>
          <w:ilvl w:val="0"/>
          <w:numId w:val="8"/>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Loại TC này xuất hiện trong các trò chơi còn lại của trẻ mầm non và giúp liên kết các góc chơi với nhau</w:t>
      </w:r>
    </w:p>
    <w:p w14:paraId="3120D8C6" w14:textId="77777777" w:rsidR="00CE611C" w:rsidRPr="00CE611C" w:rsidRDefault="00CE611C" w:rsidP="00CE611C">
      <w:pPr>
        <w:numPr>
          <w:ilvl w:val="0"/>
          <w:numId w:val="8"/>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Loại TC này dễ chơi</w:t>
      </w:r>
    </w:p>
    <w:p w14:paraId="5428E14C" w14:textId="77777777" w:rsidR="00CE611C" w:rsidRPr="00CE611C" w:rsidRDefault="00CE611C" w:rsidP="00CE611C">
      <w:pPr>
        <w:numPr>
          <w:ilvl w:val="0"/>
          <w:numId w:val="8"/>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Loại TC này giúp trẻ được mặc trang phục đẹp</w:t>
      </w:r>
    </w:p>
    <w:p w14:paraId="3F57F162" w14:textId="77777777" w:rsidR="00CE611C" w:rsidRPr="00CE611C" w:rsidRDefault="00CE611C" w:rsidP="00CE611C">
      <w:pPr>
        <w:numPr>
          <w:ilvl w:val="0"/>
          <w:numId w:val="8"/>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Loại TC này chiếm nhiều thơi gian trong sinh hoạt của trẻ</w:t>
      </w:r>
    </w:p>
    <w:p w14:paraId="2BD40F19"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 PRE_010:: Trò chơi đóng vai giúp phát triển nhân cách cho trẻ vì </w:t>
      </w:r>
    </w:p>
    <w:p w14:paraId="01540B67" w14:textId="77777777" w:rsidR="00CE611C" w:rsidRPr="00CE611C" w:rsidRDefault="00CE611C" w:rsidP="00CE611C">
      <w:pPr>
        <w:numPr>
          <w:ilvl w:val="0"/>
          <w:numId w:val="9"/>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Tham gia TC này giúp trẻ có sự tiến bộ rõ nét về ngôn ngữ mạch lạc</w:t>
      </w:r>
    </w:p>
    <w:p w14:paraId="10460F51" w14:textId="77777777" w:rsidR="00CE611C" w:rsidRPr="00CE611C" w:rsidRDefault="00CE611C" w:rsidP="00CE611C">
      <w:pPr>
        <w:numPr>
          <w:ilvl w:val="0"/>
          <w:numId w:val="9"/>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Tham gia TC này giúp trẻ được hòa mình vào xã hội người lớn thu nhỏ và hát triển khả năng tự giải quyết vấn đề </w:t>
      </w:r>
    </w:p>
    <w:p w14:paraId="6AC63FEF" w14:textId="77777777" w:rsidR="00CE611C" w:rsidRPr="00CE611C" w:rsidRDefault="00CE611C" w:rsidP="00CE611C">
      <w:pPr>
        <w:numPr>
          <w:ilvl w:val="0"/>
          <w:numId w:val="9"/>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Tham gia TC này giúp trẻ có thêm nhiều bạn</w:t>
      </w:r>
    </w:p>
    <w:p w14:paraId="528FB14A" w14:textId="77777777" w:rsidR="00CE611C" w:rsidRPr="00CE611C" w:rsidRDefault="00CE611C" w:rsidP="00CE611C">
      <w:pPr>
        <w:numPr>
          <w:ilvl w:val="0"/>
          <w:numId w:val="9"/>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Tham gia TC này giúp trẻ thông minh, nhanh nhẹn hơn</w:t>
      </w:r>
    </w:p>
    <w:p w14:paraId="6D91570C"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ĐÁP ÁN:</w:t>
      </w:r>
    </w:p>
    <w:tbl>
      <w:tblPr>
        <w:tblW w:w="0" w:type="auto"/>
        <w:tblCellMar>
          <w:top w:w="15" w:type="dxa"/>
          <w:left w:w="15" w:type="dxa"/>
          <w:bottom w:w="15" w:type="dxa"/>
          <w:right w:w="15" w:type="dxa"/>
        </w:tblCellMar>
        <w:tblLook w:val="04A0" w:firstRow="1" w:lastRow="0" w:firstColumn="1" w:lastColumn="0" w:noHBand="0" w:noVBand="1"/>
      </w:tblPr>
      <w:tblGrid>
        <w:gridCol w:w="3114"/>
        <w:gridCol w:w="3179"/>
      </w:tblGrid>
      <w:tr w:rsidR="00CE611C" w:rsidRPr="00CE611C" w14:paraId="5878DCD2" w14:textId="77777777" w:rsidTr="00CE611C">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C5482A"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E672C"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C</w:t>
            </w:r>
          </w:p>
        </w:tc>
      </w:tr>
      <w:tr w:rsidR="00CE611C" w:rsidRPr="00CE611C" w14:paraId="62F763B8"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BC5C53"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2</w:t>
            </w: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EB58A"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D</w:t>
            </w:r>
          </w:p>
        </w:tc>
      </w:tr>
      <w:tr w:rsidR="00CE611C" w:rsidRPr="00CE611C" w14:paraId="60AB08D9"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B97BF6"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3</w:t>
            </w: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D55858"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A</w:t>
            </w:r>
          </w:p>
        </w:tc>
      </w:tr>
      <w:tr w:rsidR="00CE611C" w:rsidRPr="00CE611C" w14:paraId="3A906FB4"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7F67B8"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4</w:t>
            </w: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BAAD1F"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D</w:t>
            </w:r>
          </w:p>
        </w:tc>
      </w:tr>
      <w:tr w:rsidR="00CE611C" w:rsidRPr="00CE611C" w14:paraId="2427F3FB"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1A2661"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5</w:t>
            </w: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3F36D9"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C</w:t>
            </w:r>
          </w:p>
        </w:tc>
      </w:tr>
      <w:tr w:rsidR="00CE611C" w:rsidRPr="00CE611C" w14:paraId="1B8B3371"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C7B329"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6</w:t>
            </w: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30F09B"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C</w:t>
            </w:r>
          </w:p>
        </w:tc>
      </w:tr>
      <w:tr w:rsidR="00CE611C" w:rsidRPr="00CE611C" w14:paraId="40FB6320"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413451"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7</w:t>
            </w: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80DF17"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D</w:t>
            </w:r>
          </w:p>
        </w:tc>
      </w:tr>
      <w:tr w:rsidR="00CE611C" w:rsidRPr="00CE611C" w14:paraId="7C762D82"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16A070"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8</w:t>
            </w: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15AC0D"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C</w:t>
            </w:r>
          </w:p>
        </w:tc>
      </w:tr>
      <w:tr w:rsidR="00CE611C" w:rsidRPr="00CE611C" w14:paraId="1542ED16"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BCDCAB"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9</w:t>
            </w: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6A837B"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A</w:t>
            </w:r>
          </w:p>
        </w:tc>
      </w:tr>
      <w:tr w:rsidR="00CE611C" w:rsidRPr="00CE611C" w14:paraId="5782FDEB"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E31F2"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b/>
                <w:bCs/>
                <w:color w:val="000000"/>
                <w:sz w:val="26"/>
                <w:szCs w:val="26"/>
                <w:lang w:eastAsia="en-US"/>
              </w:rPr>
              <w:t>Câu 10</w:t>
            </w: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1ED94C" w14:textId="77777777" w:rsidR="00CE611C" w:rsidRPr="00CE611C" w:rsidRDefault="00CE611C" w:rsidP="00CE611C">
            <w:pPr>
              <w:spacing w:line="360" w:lineRule="auto"/>
              <w:jc w:val="center"/>
              <w:rPr>
                <w:rFonts w:eastAsia="Times New Roman"/>
                <w:lang w:eastAsia="en-US"/>
              </w:rPr>
            </w:pPr>
            <w:r w:rsidRPr="00CE611C">
              <w:rPr>
                <w:rFonts w:ascii="Arial" w:eastAsia="Times New Roman" w:hAnsi="Arial" w:cs="Arial"/>
                <w:color w:val="000000"/>
                <w:sz w:val="26"/>
                <w:szCs w:val="26"/>
                <w:lang w:eastAsia="en-US"/>
              </w:rPr>
              <w:t>B</w:t>
            </w:r>
          </w:p>
        </w:tc>
      </w:tr>
      <w:tr w:rsidR="00CE611C" w:rsidRPr="00CE611C" w14:paraId="0341984B" w14:textId="77777777" w:rsidTr="00CE611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53FAE2" w14:textId="77777777" w:rsidR="00CE611C" w:rsidRPr="00CE611C" w:rsidRDefault="00CE611C" w:rsidP="00CE611C">
            <w:pPr>
              <w:spacing w:after="240" w:line="360" w:lineRule="auto"/>
              <w:rPr>
                <w:rFonts w:eastAsia="Times New Roman"/>
                <w:lang w:eastAsia="en-US"/>
              </w:rPr>
            </w:pPr>
          </w:p>
        </w:tc>
        <w:tc>
          <w:tcPr>
            <w:tcW w:w="31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CC9A20" w14:textId="77777777" w:rsidR="00CE611C" w:rsidRPr="00CE611C" w:rsidRDefault="00CE611C" w:rsidP="00CE611C">
            <w:pPr>
              <w:spacing w:line="360" w:lineRule="auto"/>
              <w:rPr>
                <w:rFonts w:eastAsia="Times New Roman"/>
                <w:lang w:eastAsia="en-US"/>
              </w:rPr>
            </w:pPr>
          </w:p>
        </w:tc>
      </w:tr>
    </w:tbl>
    <w:p w14:paraId="067C207C" w14:textId="3FC8479D" w:rsidR="00CE611C" w:rsidRDefault="00CE611C" w:rsidP="00CE611C">
      <w:pPr>
        <w:spacing w:line="360" w:lineRule="auto"/>
        <w:rPr>
          <w:rFonts w:eastAsia="Times New Roman"/>
          <w:lang w:eastAsia="en-US"/>
        </w:rPr>
      </w:pPr>
    </w:p>
    <w:p w14:paraId="017031A6" w14:textId="77777777" w:rsidR="00CE611C" w:rsidRPr="00CE611C" w:rsidRDefault="00CE611C" w:rsidP="00CE611C">
      <w:pPr>
        <w:spacing w:line="360" w:lineRule="auto"/>
        <w:rPr>
          <w:rFonts w:eastAsia="Times New Roman"/>
          <w:lang w:eastAsia="en-US"/>
        </w:rPr>
      </w:pPr>
    </w:p>
    <w:p w14:paraId="62F6E11B"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lastRenderedPageBreak/>
        <w:t xml:space="preserve">:: PRE_001:: </w:t>
      </w:r>
      <w:r w:rsidRPr="00CE611C">
        <w:rPr>
          <w:rFonts w:ascii="Arial" w:eastAsia="Times New Roman" w:hAnsi="Arial" w:cs="Arial"/>
          <w:b/>
          <w:bCs/>
          <w:i/>
          <w:iCs/>
          <w:color w:val="000000"/>
          <w:sz w:val="26"/>
          <w:szCs w:val="26"/>
          <w:lang w:eastAsia="en-US"/>
        </w:rPr>
        <w:t>Điền vào chỗ trống 1 từ gồm 2 chữ</w:t>
      </w:r>
    </w:p>
    <w:p w14:paraId="4B8D3532" w14:textId="3F5D88D1" w:rsidR="00CE611C" w:rsidRPr="00CE611C" w:rsidRDefault="00CE611C" w:rsidP="0009256B">
      <w:pPr>
        <w:spacing w:line="360" w:lineRule="auto"/>
        <w:jc w:val="both"/>
        <w:rPr>
          <w:rFonts w:eastAsia="Times New Roman"/>
          <w:lang w:eastAsia="en-US"/>
        </w:rPr>
      </w:pPr>
      <w:r w:rsidRPr="00CE611C">
        <w:rPr>
          <w:rFonts w:ascii="Arial" w:eastAsia="Times New Roman" w:hAnsi="Arial" w:cs="Arial"/>
          <w:color w:val="000000"/>
          <w:sz w:val="26"/>
          <w:szCs w:val="26"/>
          <w:lang w:eastAsia="en-US"/>
        </w:rPr>
        <w:t>Trò chơi đóng vai (TCĐV) hướng đến việc trẻ hóa thân thành người lớn với các vaai trò khác nhau trong xã hội. Do đó, loại trò chơi này hướng tới chủ đề ..... ở trường mầm non</w:t>
      </w:r>
    </w:p>
    <w:p w14:paraId="033E8D65" w14:textId="748D5749" w:rsidR="00CE611C" w:rsidRPr="00CE611C" w:rsidRDefault="00CE611C" w:rsidP="00CE611C">
      <w:pPr>
        <w:pStyle w:val="ListParagraph"/>
        <w:numPr>
          <w:ilvl w:val="0"/>
          <w:numId w:val="17"/>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GIA ĐÌNH</w:t>
      </w:r>
    </w:p>
    <w:p w14:paraId="11C30115" w14:textId="54099A06" w:rsidR="00CE611C" w:rsidRPr="00CE611C" w:rsidRDefault="00CE611C" w:rsidP="00CE611C">
      <w:pPr>
        <w:pStyle w:val="ListParagraph"/>
        <w:numPr>
          <w:ilvl w:val="0"/>
          <w:numId w:val="17"/>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GIAO THÔNG</w:t>
      </w:r>
    </w:p>
    <w:p w14:paraId="010D4E9D" w14:textId="3A1B8916" w:rsidR="00CE611C" w:rsidRPr="00CE611C" w:rsidRDefault="00CE611C" w:rsidP="00CE611C">
      <w:pPr>
        <w:pStyle w:val="ListParagraph"/>
        <w:numPr>
          <w:ilvl w:val="0"/>
          <w:numId w:val="17"/>
        </w:numPr>
        <w:spacing w:line="360" w:lineRule="auto"/>
        <w:jc w:val="both"/>
        <w:textAlignment w:val="baseline"/>
        <w:rPr>
          <w:rFonts w:ascii="Arial" w:eastAsia="Times New Roman" w:hAnsi="Arial" w:cs="Arial"/>
          <w:b/>
          <w:bCs/>
          <w:color w:val="000000"/>
          <w:sz w:val="26"/>
          <w:szCs w:val="26"/>
          <w:lang w:eastAsia="en-US"/>
        </w:rPr>
      </w:pPr>
      <w:r w:rsidRPr="00CE611C">
        <w:rPr>
          <w:rFonts w:ascii="Arial" w:eastAsia="Times New Roman" w:hAnsi="Arial" w:cs="Arial"/>
          <w:b/>
          <w:bCs/>
          <w:color w:val="000000"/>
          <w:sz w:val="26"/>
          <w:szCs w:val="26"/>
          <w:lang w:eastAsia="en-US"/>
        </w:rPr>
        <w:t>NGHỀ NGHIỆP</w:t>
      </w:r>
    </w:p>
    <w:p w14:paraId="768D8831" w14:textId="0E9A84F0" w:rsidR="00CE611C" w:rsidRPr="00CE611C" w:rsidRDefault="00CE611C" w:rsidP="00CE611C">
      <w:pPr>
        <w:pStyle w:val="ListParagraph"/>
        <w:numPr>
          <w:ilvl w:val="0"/>
          <w:numId w:val="17"/>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THỰC VẬT</w:t>
      </w:r>
    </w:p>
    <w:p w14:paraId="2EAEB19F"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 xml:space="preserve">:: PRE_002:: </w:t>
      </w:r>
      <w:r w:rsidRPr="00CE611C">
        <w:rPr>
          <w:rFonts w:ascii="Arial" w:eastAsia="Times New Roman" w:hAnsi="Arial" w:cs="Arial"/>
          <w:b/>
          <w:bCs/>
          <w:i/>
          <w:iCs/>
          <w:color w:val="000000"/>
          <w:sz w:val="26"/>
          <w:szCs w:val="26"/>
          <w:lang w:eastAsia="en-US"/>
        </w:rPr>
        <w:t>Trong TCĐV, gồm có các loại trò chơi như sau:</w:t>
      </w:r>
    </w:p>
    <w:p w14:paraId="7EE0DC7A"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Trò chơi giả bộ</w:t>
      </w:r>
    </w:p>
    <w:p w14:paraId="13772B9C"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TC đóng vai</w:t>
      </w:r>
    </w:p>
    <w:p w14:paraId="5DD0B9BD"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C. TC phản ánh sinh hoạt, TC đóng vai theo chủ đề</w:t>
      </w:r>
    </w:p>
    <w:p w14:paraId="2B727F19"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D. TC phản ánh sinh hoạt, TC đóng vai theo chủ đề, TC đóng kịch</w:t>
      </w:r>
    </w:p>
    <w:p w14:paraId="6282AA16"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PRE_003:: </w:t>
      </w:r>
      <w:r w:rsidRPr="00CE611C">
        <w:rPr>
          <w:rFonts w:ascii="Arial" w:eastAsia="Times New Roman" w:hAnsi="Arial" w:cs="Arial"/>
          <w:b/>
          <w:bCs/>
          <w:i/>
          <w:iCs/>
          <w:color w:val="000000"/>
          <w:sz w:val="26"/>
          <w:szCs w:val="26"/>
          <w:lang w:eastAsia="en-US"/>
        </w:rPr>
        <w:t>Các giai đoạn hình thành và phát triển của TCĐV là:</w:t>
      </w:r>
    </w:p>
    <w:p w14:paraId="49C3FD2F"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A. 2 giai đoạn: từ 1-3 tuổi và 3-6 tuổi</w:t>
      </w:r>
    </w:p>
    <w:p w14:paraId="7ED4E330"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1 giai đoạn từ 1 đến 6 tuổi</w:t>
      </w:r>
    </w:p>
    <w:p w14:paraId="481CB6F3"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C. 2 giai đoạn: từ 1-2 tuổi và từ sau 2 tuổi</w:t>
      </w:r>
    </w:p>
    <w:p w14:paraId="10A374B4"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color w:val="000000"/>
          <w:sz w:val="26"/>
          <w:szCs w:val="26"/>
          <w:lang w:eastAsia="en-US"/>
        </w:rPr>
        <w:t>D. 2 giai đoạn: Hài nhi và ấu nhi</w:t>
      </w:r>
    </w:p>
    <w:p w14:paraId="69C0CA7F"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PRE_004:: </w:t>
      </w:r>
      <w:r w:rsidRPr="00CE611C">
        <w:rPr>
          <w:rFonts w:ascii="Arial" w:eastAsia="Times New Roman" w:hAnsi="Arial" w:cs="Arial"/>
          <w:b/>
          <w:bCs/>
          <w:i/>
          <w:iCs/>
          <w:color w:val="000000"/>
          <w:sz w:val="26"/>
          <w:szCs w:val="26"/>
          <w:lang w:eastAsia="en-US"/>
        </w:rPr>
        <w:t>Ở độ tuổi nhà trẻ (ấu nhi) từ 1-3 tuổi, TCĐV được hiểu là TC phản ánh sinh hoạt vì:</w:t>
      </w:r>
      <w:r w:rsidRPr="00CE611C">
        <w:rPr>
          <w:rFonts w:ascii="Arial" w:eastAsia="Times New Roman" w:hAnsi="Arial" w:cs="Arial"/>
          <w:i/>
          <w:iCs/>
          <w:color w:val="000000"/>
          <w:sz w:val="26"/>
          <w:szCs w:val="26"/>
          <w:lang w:eastAsia="en-US"/>
        </w:rPr>
        <w:t> </w:t>
      </w:r>
    </w:p>
    <w:p w14:paraId="24255151"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tên do tác giả đặt, nó phản ánh sinh hoạt của người lớn</w:t>
      </w:r>
    </w:p>
    <w:p w14:paraId="46AD4879"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nó phản ánh sinh hoạt của trẻ (người lớn chăm sóc trẻ như thế nào thì trẻ tái hiện lại trên búp bê hoặc người lớn)</w:t>
      </w:r>
    </w:p>
    <w:p w14:paraId="00C21EB5"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C.</w:t>
      </w:r>
      <w:r w:rsidRPr="00CE611C">
        <w:rPr>
          <w:rFonts w:ascii="Arial" w:eastAsia="Times New Roman" w:hAnsi="Arial" w:cs="Arial"/>
          <w:b/>
          <w:bCs/>
          <w:color w:val="000000"/>
          <w:sz w:val="26"/>
          <w:szCs w:val="26"/>
          <w:lang w:eastAsia="en-US"/>
        </w:rPr>
        <w:t xml:space="preserve"> </w:t>
      </w:r>
      <w:r w:rsidRPr="00CE611C">
        <w:rPr>
          <w:rFonts w:ascii="Arial" w:eastAsia="Times New Roman" w:hAnsi="Arial" w:cs="Arial"/>
          <w:color w:val="000000"/>
          <w:sz w:val="26"/>
          <w:szCs w:val="26"/>
          <w:lang w:eastAsia="en-US"/>
        </w:rPr>
        <w:t>nó giúp trẻ làm quen với thế giới xung quanh thông qua hoạt động với đồ vật và bắt chước người lớn</w:t>
      </w:r>
    </w:p>
    <w:p w14:paraId="3220A394"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D. B &amp; C</w:t>
      </w:r>
    </w:p>
    <w:p w14:paraId="2930237C"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PRE_005:: </w:t>
      </w:r>
      <w:r w:rsidRPr="00CE611C">
        <w:rPr>
          <w:rFonts w:ascii="Arial" w:eastAsia="Times New Roman" w:hAnsi="Arial" w:cs="Arial"/>
          <w:b/>
          <w:bCs/>
          <w:i/>
          <w:iCs/>
          <w:color w:val="000000"/>
          <w:sz w:val="26"/>
          <w:szCs w:val="26"/>
          <w:lang w:eastAsia="en-US"/>
        </w:rPr>
        <w:t>Trong TC Phản ánh sinh hoạt, GVMN đóng vai gì?</w:t>
      </w:r>
    </w:p>
    <w:p w14:paraId="36CE0C4C"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không tham gia, chỉ quan sát, cung cấp đồ dùng</w:t>
      </w:r>
    </w:p>
    <w:p w14:paraId="19BAA34E"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đóng vai em bé còn trẻ đóng vai người chăm sóc em bé</w:t>
      </w:r>
    </w:p>
    <w:p w14:paraId="2817A17B"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lastRenderedPageBreak/>
        <w:t>C. A &amp; B</w:t>
      </w:r>
    </w:p>
    <w:p w14:paraId="2D9AC3BA"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D.</w:t>
      </w:r>
      <w:r w:rsidRPr="00CE611C">
        <w:rPr>
          <w:rFonts w:ascii="Arial" w:eastAsia="Times New Roman" w:hAnsi="Arial" w:cs="Arial"/>
          <w:b/>
          <w:bCs/>
          <w:color w:val="000000"/>
          <w:sz w:val="26"/>
          <w:szCs w:val="26"/>
          <w:lang w:eastAsia="en-US"/>
        </w:rPr>
        <w:t xml:space="preserve"> </w:t>
      </w:r>
      <w:r w:rsidRPr="00CE611C">
        <w:rPr>
          <w:rFonts w:ascii="Arial" w:eastAsia="Times New Roman" w:hAnsi="Arial" w:cs="Arial"/>
          <w:color w:val="000000"/>
          <w:sz w:val="26"/>
          <w:szCs w:val="26"/>
          <w:lang w:eastAsia="en-US"/>
        </w:rPr>
        <w:t>đóng vai khán giả</w:t>
      </w:r>
    </w:p>
    <w:p w14:paraId="25537A75"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PRE_006:: </w:t>
      </w:r>
      <w:r w:rsidRPr="00CE611C">
        <w:rPr>
          <w:rFonts w:ascii="Arial" w:eastAsia="Times New Roman" w:hAnsi="Arial" w:cs="Arial"/>
          <w:b/>
          <w:bCs/>
          <w:i/>
          <w:iCs/>
          <w:color w:val="000000"/>
          <w:sz w:val="26"/>
          <w:szCs w:val="26"/>
          <w:lang w:eastAsia="en-US"/>
        </w:rPr>
        <w:t>Trong TCĐVTCĐ, ở mỗi độ tuổi vai trò của GVMN như sau:</w:t>
      </w:r>
    </w:p>
    <w:p w14:paraId="0E8DA3B6"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3-4 tuổi: GV trực tiếp tham gia, xây dựng tình huống, hướng dẫn trẻ xử lý tình huống</w:t>
      </w:r>
    </w:p>
    <w:p w14:paraId="6ACE4259"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4-5 tuổi và 5-6 tuổi: GV gợi ý các tình huống cho trẻ lựa chọn và xử lý, vẫn tham gia chơi cùng trẻ nhưng rút dần về quan sát, giúp đỡ trẻ xử lý tình huống</w:t>
      </w:r>
    </w:p>
    <w:p w14:paraId="05D44A3F"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C. A&amp;B</w:t>
      </w:r>
    </w:p>
    <w:p w14:paraId="3C30F461"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D. Trong tất cả các độ tuổi, GV cần trực tiếp tham gia chơi cùng trẻ.</w:t>
      </w:r>
    </w:p>
    <w:p w14:paraId="3D1C0E7F"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PRE_007:: </w:t>
      </w:r>
      <w:r w:rsidRPr="00CE611C">
        <w:rPr>
          <w:rFonts w:ascii="Arial" w:eastAsia="Times New Roman" w:hAnsi="Arial" w:cs="Arial"/>
          <w:b/>
          <w:bCs/>
          <w:i/>
          <w:iCs/>
          <w:color w:val="000000"/>
          <w:sz w:val="26"/>
          <w:szCs w:val="26"/>
          <w:lang w:eastAsia="en-US"/>
        </w:rPr>
        <w:t>Trong TC đóng kịch, GVMN cần chuẩn bị những gì để tổ chức TC này hiệu quả?</w:t>
      </w:r>
    </w:p>
    <w:p w14:paraId="7864EF22" w14:textId="77777777" w:rsidR="00CE611C" w:rsidRPr="00CE611C" w:rsidRDefault="00CE611C" w:rsidP="00CE611C">
      <w:pPr>
        <w:numPr>
          <w:ilvl w:val="0"/>
          <w:numId w:val="14"/>
        </w:numPr>
        <w:spacing w:line="360" w:lineRule="auto"/>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Chọn TPVH và xây dựng kịch bản/ chuyển thể kịch bản; Cho trẻ tiếp xúc với TPVH và kịch bản (Kể/ đọc cho trẻ nghe, Trò chuyện về kịch bản gồm nội dung, các vai, tính cách vai, bài học GD)</w:t>
      </w:r>
    </w:p>
    <w:p w14:paraId="5336D2C0" w14:textId="77777777" w:rsidR="00CE611C" w:rsidRPr="00CE611C" w:rsidRDefault="00CE611C" w:rsidP="00CE611C">
      <w:pPr>
        <w:numPr>
          <w:ilvl w:val="0"/>
          <w:numId w:val="14"/>
        </w:numPr>
        <w:spacing w:line="360" w:lineRule="auto"/>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Cho trẻ chọn vai/ phân vai cho trẻ và luyện tập đóng vai (thuộc lời thoại, biểu cảm,…); Chuẩn bị phục trang, đạo cụ và sân khấu; Tổ chức biểu diễn: Huy động đội cổ vũ, giữ trật tự, quay video…</w:t>
      </w:r>
    </w:p>
    <w:p w14:paraId="79400310" w14:textId="77777777" w:rsidR="00CE611C" w:rsidRPr="00CE611C" w:rsidRDefault="00CE611C" w:rsidP="00CE611C">
      <w:pPr>
        <w:numPr>
          <w:ilvl w:val="0"/>
          <w:numId w:val="14"/>
        </w:numPr>
        <w:spacing w:line="360" w:lineRule="auto"/>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GVMN không cần thực hiện vì trẻ có thể tự làm</w:t>
      </w:r>
    </w:p>
    <w:p w14:paraId="27C26B8F" w14:textId="77777777" w:rsidR="00CE611C" w:rsidRPr="00CE611C" w:rsidRDefault="00CE611C" w:rsidP="00CE611C">
      <w:pPr>
        <w:numPr>
          <w:ilvl w:val="0"/>
          <w:numId w:val="14"/>
        </w:numPr>
        <w:spacing w:line="360" w:lineRule="auto"/>
        <w:textAlignment w:val="baseline"/>
        <w:rPr>
          <w:rFonts w:ascii="Arial" w:eastAsia="Times New Roman" w:hAnsi="Arial" w:cs="Arial"/>
          <w:b/>
          <w:bCs/>
          <w:color w:val="000000"/>
          <w:sz w:val="26"/>
          <w:szCs w:val="26"/>
          <w:lang w:eastAsia="en-US"/>
        </w:rPr>
      </w:pPr>
      <w:r w:rsidRPr="00CE611C">
        <w:rPr>
          <w:rFonts w:ascii="Arial" w:eastAsia="Times New Roman" w:hAnsi="Arial" w:cs="Arial"/>
          <w:b/>
          <w:bCs/>
          <w:color w:val="000000"/>
          <w:sz w:val="26"/>
          <w:szCs w:val="26"/>
          <w:lang w:eastAsia="en-US"/>
        </w:rPr>
        <w:t>A&amp;B</w:t>
      </w:r>
    </w:p>
    <w:p w14:paraId="68A51268"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 xml:space="preserve">:: PRE_08:: </w:t>
      </w:r>
      <w:r w:rsidRPr="00CE611C">
        <w:rPr>
          <w:rFonts w:ascii="Arial" w:eastAsia="Times New Roman" w:hAnsi="Arial" w:cs="Arial"/>
          <w:b/>
          <w:bCs/>
          <w:i/>
          <w:iCs/>
          <w:color w:val="000000"/>
          <w:sz w:val="26"/>
          <w:szCs w:val="26"/>
          <w:lang w:eastAsia="en-US"/>
        </w:rPr>
        <w:t>Ở độ tuổi mẫu giáo từ 3-6 tuổi, TCĐV thể hiện ở TC đóng vai theo chủ đề và TC đóng kịch. Hai trò chơi này khác nhau ở điểm nào?</w:t>
      </w:r>
    </w:p>
    <w:p w14:paraId="1FC0083C"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A. TCĐV TCĐ thu hút tất cả các trẻ tham gia, còn TCĐK chỉ có 1 nhóm trẻ được biểu diễn</w:t>
      </w:r>
    </w:p>
    <w:p w14:paraId="2508A138"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B. TCĐK có kịch bản còn TCĐVTCĐ thì không có nên trẻ phải thuộc lời thoại trong kịch bản</w:t>
      </w:r>
    </w:p>
    <w:p w14:paraId="571D9664"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b/>
          <w:bCs/>
          <w:color w:val="000000"/>
          <w:sz w:val="26"/>
          <w:szCs w:val="26"/>
          <w:lang w:eastAsia="en-US"/>
        </w:rPr>
        <w:t>C. A&amp;B</w:t>
      </w:r>
    </w:p>
    <w:p w14:paraId="251F6B3F" w14:textId="77777777" w:rsidR="00CE611C" w:rsidRPr="00CE611C" w:rsidRDefault="00CE611C" w:rsidP="00CE611C">
      <w:pPr>
        <w:spacing w:line="360" w:lineRule="auto"/>
        <w:rPr>
          <w:rFonts w:eastAsia="Times New Roman"/>
          <w:lang w:eastAsia="en-US"/>
        </w:rPr>
      </w:pPr>
      <w:r w:rsidRPr="00CE611C">
        <w:rPr>
          <w:rFonts w:ascii="Arial" w:eastAsia="Times New Roman" w:hAnsi="Arial" w:cs="Arial"/>
          <w:color w:val="000000"/>
          <w:sz w:val="26"/>
          <w:szCs w:val="26"/>
          <w:lang w:eastAsia="en-US"/>
        </w:rPr>
        <w:t>D. TCĐK có khán giả cổ vũ còn TCĐVTCĐ thì không</w:t>
      </w:r>
    </w:p>
    <w:p w14:paraId="41621F76"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 PRE_09:: Trò chơi đóng vai là trò chơi có tính chất trung tâm  vì</w:t>
      </w:r>
    </w:p>
    <w:p w14:paraId="6C5DC7F5" w14:textId="77777777" w:rsidR="00CE611C" w:rsidRPr="00CE611C" w:rsidRDefault="00CE611C" w:rsidP="00CE611C">
      <w:pPr>
        <w:numPr>
          <w:ilvl w:val="0"/>
          <w:numId w:val="15"/>
        </w:numPr>
        <w:spacing w:line="360" w:lineRule="auto"/>
        <w:jc w:val="both"/>
        <w:textAlignment w:val="baseline"/>
        <w:rPr>
          <w:rFonts w:ascii="Arial" w:eastAsia="Times New Roman" w:hAnsi="Arial" w:cs="Arial"/>
          <w:b/>
          <w:bCs/>
          <w:color w:val="000000"/>
          <w:sz w:val="26"/>
          <w:szCs w:val="26"/>
          <w:lang w:eastAsia="en-US"/>
        </w:rPr>
      </w:pPr>
      <w:r w:rsidRPr="00CE611C">
        <w:rPr>
          <w:rFonts w:ascii="Arial" w:eastAsia="Times New Roman" w:hAnsi="Arial" w:cs="Arial"/>
          <w:b/>
          <w:bCs/>
          <w:color w:val="000000"/>
          <w:sz w:val="26"/>
          <w:szCs w:val="26"/>
          <w:lang w:eastAsia="en-US"/>
        </w:rPr>
        <w:lastRenderedPageBreak/>
        <w:t>Loại TC này xuất hiện trong các trò chơi còn lại của trẻ mầm non và giúp liên kết các góc chơi với nhau</w:t>
      </w:r>
    </w:p>
    <w:p w14:paraId="64CCF6E4" w14:textId="77777777" w:rsidR="00CE611C" w:rsidRPr="00CE611C" w:rsidRDefault="00CE611C" w:rsidP="00CE611C">
      <w:pPr>
        <w:numPr>
          <w:ilvl w:val="0"/>
          <w:numId w:val="15"/>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Loại TC này dễ chơi</w:t>
      </w:r>
    </w:p>
    <w:p w14:paraId="26287075" w14:textId="77777777" w:rsidR="00CE611C" w:rsidRPr="00CE611C" w:rsidRDefault="00CE611C" w:rsidP="00CE611C">
      <w:pPr>
        <w:numPr>
          <w:ilvl w:val="0"/>
          <w:numId w:val="15"/>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Loại TC này giúp trẻ được mặc trang phục đẹp</w:t>
      </w:r>
    </w:p>
    <w:p w14:paraId="786EF3FE" w14:textId="77777777" w:rsidR="00CE611C" w:rsidRPr="00CE611C" w:rsidRDefault="00CE611C" w:rsidP="00CE611C">
      <w:pPr>
        <w:numPr>
          <w:ilvl w:val="0"/>
          <w:numId w:val="15"/>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Loại TC này chiếm nhiều thơi gian trong sinh hoạt của trẻ</w:t>
      </w:r>
    </w:p>
    <w:p w14:paraId="53936004" w14:textId="77777777" w:rsidR="00CE611C" w:rsidRPr="00CE611C" w:rsidRDefault="00CE611C" w:rsidP="00CE611C">
      <w:pPr>
        <w:spacing w:line="360" w:lineRule="auto"/>
        <w:jc w:val="both"/>
        <w:rPr>
          <w:rFonts w:eastAsia="Times New Roman"/>
          <w:lang w:eastAsia="en-US"/>
        </w:rPr>
      </w:pPr>
      <w:r w:rsidRPr="00CE611C">
        <w:rPr>
          <w:rFonts w:ascii="Arial" w:eastAsia="Times New Roman" w:hAnsi="Arial" w:cs="Arial"/>
          <w:b/>
          <w:bCs/>
          <w:color w:val="000000"/>
          <w:sz w:val="26"/>
          <w:szCs w:val="26"/>
          <w:lang w:eastAsia="en-US"/>
        </w:rPr>
        <w:t>:: PRE_010:: Trò chơi đóng vai giúp phát triển nhân cách cho trẻ vì </w:t>
      </w:r>
    </w:p>
    <w:p w14:paraId="57D76653" w14:textId="77777777" w:rsidR="00CE611C" w:rsidRPr="00CE611C" w:rsidRDefault="00CE611C" w:rsidP="00CE611C">
      <w:pPr>
        <w:numPr>
          <w:ilvl w:val="0"/>
          <w:numId w:val="16"/>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Tham gia TC này giúp trẻ có sự tiến bộ rõ nét về ngôn ngữ mạch lạc</w:t>
      </w:r>
    </w:p>
    <w:p w14:paraId="7D7D5511" w14:textId="77777777" w:rsidR="00CE611C" w:rsidRPr="00CE611C" w:rsidRDefault="00CE611C" w:rsidP="00CE611C">
      <w:pPr>
        <w:numPr>
          <w:ilvl w:val="0"/>
          <w:numId w:val="16"/>
        </w:numPr>
        <w:spacing w:line="360" w:lineRule="auto"/>
        <w:jc w:val="both"/>
        <w:textAlignment w:val="baseline"/>
        <w:rPr>
          <w:rFonts w:ascii="Arial" w:eastAsia="Times New Roman" w:hAnsi="Arial" w:cs="Arial"/>
          <w:b/>
          <w:bCs/>
          <w:color w:val="000000"/>
          <w:sz w:val="26"/>
          <w:szCs w:val="26"/>
          <w:lang w:eastAsia="en-US"/>
        </w:rPr>
      </w:pPr>
      <w:r w:rsidRPr="00CE611C">
        <w:rPr>
          <w:rFonts w:ascii="Arial" w:eastAsia="Times New Roman" w:hAnsi="Arial" w:cs="Arial"/>
          <w:b/>
          <w:bCs/>
          <w:color w:val="000000"/>
          <w:sz w:val="26"/>
          <w:szCs w:val="26"/>
          <w:lang w:eastAsia="en-US"/>
        </w:rPr>
        <w:t>Tham gia TC này giúp trẻ được hòa mình vào xã hội người lớn thu nhỏ và phát triển khả năng tự giải quyết vấn đề </w:t>
      </w:r>
    </w:p>
    <w:p w14:paraId="4C3561FD" w14:textId="77777777" w:rsidR="00CE611C" w:rsidRPr="00CE611C" w:rsidRDefault="00CE611C" w:rsidP="00CE611C">
      <w:pPr>
        <w:numPr>
          <w:ilvl w:val="0"/>
          <w:numId w:val="16"/>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Tham gia TC này giúp trẻ có thêm nhiều bạn</w:t>
      </w:r>
    </w:p>
    <w:p w14:paraId="36FD07A5" w14:textId="77777777" w:rsidR="00CE611C" w:rsidRPr="00CE611C" w:rsidRDefault="00CE611C" w:rsidP="00CE611C">
      <w:pPr>
        <w:numPr>
          <w:ilvl w:val="0"/>
          <w:numId w:val="16"/>
        </w:numPr>
        <w:spacing w:line="360" w:lineRule="auto"/>
        <w:jc w:val="both"/>
        <w:textAlignment w:val="baseline"/>
        <w:rPr>
          <w:rFonts w:ascii="Arial" w:eastAsia="Times New Roman" w:hAnsi="Arial" w:cs="Arial"/>
          <w:color w:val="000000"/>
          <w:sz w:val="26"/>
          <w:szCs w:val="26"/>
          <w:lang w:eastAsia="en-US"/>
        </w:rPr>
      </w:pPr>
      <w:r w:rsidRPr="00CE611C">
        <w:rPr>
          <w:rFonts w:ascii="Arial" w:eastAsia="Times New Roman" w:hAnsi="Arial" w:cs="Arial"/>
          <w:color w:val="000000"/>
          <w:sz w:val="26"/>
          <w:szCs w:val="26"/>
          <w:lang w:eastAsia="en-US"/>
        </w:rPr>
        <w:t>Tham gia TC này giúp trẻ thông minh, nhanh nhẹn hơn</w:t>
      </w:r>
    </w:p>
    <w:p w14:paraId="5E9D6D2A" w14:textId="79B6E918" w:rsidR="00CE611C" w:rsidRDefault="00CE611C" w:rsidP="00CE611C">
      <w:pPr>
        <w:spacing w:line="360" w:lineRule="auto"/>
        <w:jc w:val="center"/>
        <w:rPr>
          <w:rFonts w:ascii="Arial" w:hAnsi="Arial" w:cs="Arial"/>
          <w:b/>
          <w:bCs/>
          <w:color w:val="FF0000"/>
          <w:sz w:val="26"/>
          <w:szCs w:val="26"/>
        </w:rPr>
      </w:pPr>
    </w:p>
    <w:p w14:paraId="791946D6" w14:textId="59BF692A" w:rsidR="00C72384" w:rsidRDefault="00C72384" w:rsidP="00CE611C">
      <w:pPr>
        <w:spacing w:line="360" w:lineRule="auto"/>
        <w:jc w:val="center"/>
        <w:rPr>
          <w:rFonts w:ascii="Arial" w:hAnsi="Arial" w:cs="Arial"/>
          <w:b/>
          <w:bCs/>
          <w:color w:val="FF0000"/>
          <w:sz w:val="26"/>
          <w:szCs w:val="26"/>
        </w:rPr>
      </w:pPr>
    </w:p>
    <w:p w14:paraId="1F325FFA" w14:textId="6A98CCFD" w:rsidR="00C72384" w:rsidRDefault="00C72384" w:rsidP="00CE611C">
      <w:pPr>
        <w:spacing w:line="360" w:lineRule="auto"/>
        <w:jc w:val="center"/>
        <w:rPr>
          <w:rFonts w:ascii="Arial" w:hAnsi="Arial" w:cs="Arial"/>
          <w:b/>
          <w:bCs/>
          <w:color w:val="FF0000"/>
          <w:sz w:val="26"/>
          <w:szCs w:val="26"/>
        </w:rPr>
      </w:pPr>
    </w:p>
    <w:p w14:paraId="02FCF795" w14:textId="3DB2B14C" w:rsidR="00C72384" w:rsidRDefault="00C72384" w:rsidP="00CE611C">
      <w:pPr>
        <w:spacing w:line="360" w:lineRule="auto"/>
        <w:jc w:val="center"/>
        <w:rPr>
          <w:rFonts w:ascii="Arial" w:hAnsi="Arial" w:cs="Arial"/>
          <w:b/>
          <w:bCs/>
          <w:color w:val="FF0000"/>
          <w:sz w:val="26"/>
          <w:szCs w:val="26"/>
        </w:rPr>
      </w:pPr>
    </w:p>
    <w:p w14:paraId="0B4883DC" w14:textId="77F751D4" w:rsidR="00C72384" w:rsidRDefault="00C72384" w:rsidP="00CE611C">
      <w:pPr>
        <w:spacing w:line="360" w:lineRule="auto"/>
        <w:jc w:val="center"/>
        <w:rPr>
          <w:rFonts w:ascii="Arial" w:hAnsi="Arial" w:cs="Arial"/>
          <w:b/>
          <w:bCs/>
          <w:color w:val="FF0000"/>
          <w:sz w:val="26"/>
          <w:szCs w:val="26"/>
        </w:rPr>
      </w:pPr>
    </w:p>
    <w:p w14:paraId="660B3A15" w14:textId="57C0326F" w:rsidR="00C72384" w:rsidRDefault="00C72384" w:rsidP="00CE611C">
      <w:pPr>
        <w:spacing w:line="360" w:lineRule="auto"/>
        <w:jc w:val="center"/>
        <w:rPr>
          <w:rFonts w:ascii="Arial" w:hAnsi="Arial" w:cs="Arial"/>
          <w:b/>
          <w:bCs/>
          <w:color w:val="FF0000"/>
          <w:sz w:val="26"/>
          <w:szCs w:val="26"/>
        </w:rPr>
      </w:pPr>
    </w:p>
    <w:p w14:paraId="035BC15E" w14:textId="7215DBFB" w:rsidR="00C72384" w:rsidRDefault="00C72384" w:rsidP="00CE611C">
      <w:pPr>
        <w:spacing w:line="360" w:lineRule="auto"/>
        <w:jc w:val="center"/>
        <w:rPr>
          <w:rFonts w:ascii="Arial" w:hAnsi="Arial" w:cs="Arial"/>
          <w:b/>
          <w:bCs/>
          <w:color w:val="FF0000"/>
          <w:sz w:val="26"/>
          <w:szCs w:val="26"/>
        </w:rPr>
      </w:pPr>
    </w:p>
    <w:p w14:paraId="4BA52C29" w14:textId="1A9C0407" w:rsidR="00C72384" w:rsidRDefault="00C72384" w:rsidP="00CE611C">
      <w:pPr>
        <w:spacing w:line="360" w:lineRule="auto"/>
        <w:jc w:val="center"/>
        <w:rPr>
          <w:rFonts w:ascii="Arial" w:hAnsi="Arial" w:cs="Arial"/>
          <w:b/>
          <w:bCs/>
          <w:color w:val="FF0000"/>
          <w:sz w:val="26"/>
          <w:szCs w:val="26"/>
        </w:rPr>
      </w:pPr>
    </w:p>
    <w:p w14:paraId="6E533FEE" w14:textId="0AC880EE" w:rsidR="00C72384" w:rsidRDefault="00C72384" w:rsidP="00CE611C">
      <w:pPr>
        <w:spacing w:line="360" w:lineRule="auto"/>
        <w:jc w:val="center"/>
        <w:rPr>
          <w:rFonts w:ascii="Arial" w:hAnsi="Arial" w:cs="Arial"/>
          <w:b/>
          <w:bCs/>
          <w:color w:val="FF0000"/>
          <w:sz w:val="26"/>
          <w:szCs w:val="26"/>
        </w:rPr>
      </w:pPr>
    </w:p>
    <w:p w14:paraId="4906DA7D" w14:textId="26F8D7CF" w:rsidR="00C72384" w:rsidRDefault="00C72384" w:rsidP="00CE611C">
      <w:pPr>
        <w:spacing w:line="360" w:lineRule="auto"/>
        <w:jc w:val="center"/>
        <w:rPr>
          <w:rFonts w:ascii="Arial" w:hAnsi="Arial" w:cs="Arial"/>
          <w:b/>
          <w:bCs/>
          <w:color w:val="FF0000"/>
          <w:sz w:val="26"/>
          <w:szCs w:val="26"/>
        </w:rPr>
      </w:pPr>
    </w:p>
    <w:p w14:paraId="337BF758" w14:textId="35CCA7F6" w:rsidR="00C72384" w:rsidRDefault="00C72384" w:rsidP="00CE611C">
      <w:pPr>
        <w:spacing w:line="360" w:lineRule="auto"/>
        <w:jc w:val="center"/>
        <w:rPr>
          <w:rFonts w:ascii="Arial" w:hAnsi="Arial" w:cs="Arial"/>
          <w:b/>
          <w:bCs/>
          <w:color w:val="FF0000"/>
          <w:sz w:val="26"/>
          <w:szCs w:val="26"/>
        </w:rPr>
      </w:pPr>
    </w:p>
    <w:p w14:paraId="07545CAA" w14:textId="4A73A67F" w:rsidR="00C72384" w:rsidRDefault="00C72384" w:rsidP="00CE611C">
      <w:pPr>
        <w:spacing w:line="360" w:lineRule="auto"/>
        <w:jc w:val="center"/>
        <w:rPr>
          <w:rFonts w:ascii="Arial" w:hAnsi="Arial" w:cs="Arial"/>
          <w:b/>
          <w:bCs/>
          <w:color w:val="FF0000"/>
          <w:sz w:val="26"/>
          <w:szCs w:val="26"/>
        </w:rPr>
      </w:pPr>
    </w:p>
    <w:p w14:paraId="51C72D94" w14:textId="612C5FA1" w:rsidR="00C72384" w:rsidRDefault="00C72384" w:rsidP="00CE611C">
      <w:pPr>
        <w:spacing w:line="360" w:lineRule="auto"/>
        <w:jc w:val="center"/>
        <w:rPr>
          <w:rFonts w:ascii="Arial" w:hAnsi="Arial" w:cs="Arial"/>
          <w:b/>
          <w:bCs/>
          <w:color w:val="FF0000"/>
          <w:sz w:val="26"/>
          <w:szCs w:val="26"/>
        </w:rPr>
      </w:pPr>
    </w:p>
    <w:p w14:paraId="7E5D8DA8" w14:textId="661074FE" w:rsidR="00C72384" w:rsidRDefault="00C72384" w:rsidP="00CE611C">
      <w:pPr>
        <w:spacing w:line="360" w:lineRule="auto"/>
        <w:jc w:val="center"/>
        <w:rPr>
          <w:rFonts w:ascii="Arial" w:hAnsi="Arial" w:cs="Arial"/>
          <w:b/>
          <w:bCs/>
          <w:color w:val="FF0000"/>
          <w:sz w:val="26"/>
          <w:szCs w:val="26"/>
        </w:rPr>
      </w:pPr>
    </w:p>
    <w:p w14:paraId="206523FE" w14:textId="63229A71" w:rsidR="00C72384" w:rsidRDefault="00C72384" w:rsidP="00CE611C">
      <w:pPr>
        <w:spacing w:line="360" w:lineRule="auto"/>
        <w:jc w:val="center"/>
        <w:rPr>
          <w:rFonts w:ascii="Arial" w:hAnsi="Arial" w:cs="Arial"/>
          <w:b/>
          <w:bCs/>
          <w:color w:val="FF0000"/>
          <w:sz w:val="26"/>
          <w:szCs w:val="26"/>
        </w:rPr>
      </w:pPr>
    </w:p>
    <w:p w14:paraId="418BD2B8" w14:textId="2C1FA560" w:rsidR="00C72384" w:rsidRDefault="00C72384" w:rsidP="00CE611C">
      <w:pPr>
        <w:spacing w:line="360" w:lineRule="auto"/>
        <w:jc w:val="center"/>
        <w:rPr>
          <w:rFonts w:ascii="Arial" w:hAnsi="Arial" w:cs="Arial"/>
          <w:b/>
          <w:bCs/>
          <w:color w:val="FF0000"/>
          <w:sz w:val="26"/>
          <w:szCs w:val="26"/>
        </w:rPr>
      </w:pPr>
    </w:p>
    <w:p w14:paraId="5518271F" w14:textId="1AA1A289" w:rsidR="00C72384" w:rsidRDefault="00C72384" w:rsidP="00CE611C">
      <w:pPr>
        <w:spacing w:line="360" w:lineRule="auto"/>
        <w:jc w:val="center"/>
        <w:rPr>
          <w:rFonts w:ascii="Arial" w:hAnsi="Arial" w:cs="Arial"/>
          <w:b/>
          <w:bCs/>
          <w:color w:val="FF0000"/>
          <w:sz w:val="26"/>
          <w:szCs w:val="26"/>
        </w:rPr>
      </w:pPr>
    </w:p>
    <w:p w14:paraId="45E5262E" w14:textId="77777777" w:rsidR="00C72384" w:rsidRDefault="00C72384" w:rsidP="00CE611C">
      <w:pPr>
        <w:spacing w:line="360" w:lineRule="auto"/>
        <w:jc w:val="center"/>
        <w:rPr>
          <w:rFonts w:ascii="Arial" w:hAnsi="Arial" w:cs="Arial"/>
          <w:b/>
          <w:bCs/>
          <w:color w:val="FF0000"/>
          <w:sz w:val="26"/>
          <w:szCs w:val="26"/>
        </w:rPr>
      </w:pPr>
    </w:p>
    <w:p w14:paraId="2B3A698A" w14:textId="414A68A6" w:rsidR="0093711F" w:rsidRPr="0093711F" w:rsidRDefault="0093711F" w:rsidP="00CE611C">
      <w:pPr>
        <w:spacing w:line="360" w:lineRule="auto"/>
        <w:jc w:val="center"/>
        <w:rPr>
          <w:rFonts w:ascii="Arial" w:eastAsiaTheme="minorHAnsi" w:hAnsi="Arial" w:cs="Arial"/>
          <w:b/>
          <w:bCs/>
          <w:color w:val="FF0000"/>
          <w:sz w:val="26"/>
          <w:szCs w:val="26"/>
          <w:lang w:eastAsia="en-US"/>
        </w:rPr>
      </w:pPr>
      <w:r w:rsidRPr="0093711F">
        <w:rPr>
          <w:rFonts w:ascii="Arial" w:hAnsi="Arial" w:cs="Arial"/>
          <w:b/>
          <w:bCs/>
          <w:color w:val="FF0000"/>
          <w:sz w:val="26"/>
          <w:szCs w:val="26"/>
        </w:rPr>
        <w:lastRenderedPageBreak/>
        <w:t>BÀI THI GIỮA KỲ</w:t>
      </w:r>
    </w:p>
    <w:p w14:paraId="7AEF90CC" w14:textId="77777777" w:rsidR="0093711F" w:rsidRPr="0093711F" w:rsidRDefault="0093711F" w:rsidP="00CE611C">
      <w:pPr>
        <w:spacing w:line="360" w:lineRule="auto"/>
        <w:ind w:left="720"/>
        <w:rPr>
          <w:rFonts w:ascii="Arial" w:hAnsi="Arial" w:cs="Arial"/>
          <w:b/>
          <w:bCs/>
          <w:sz w:val="26"/>
          <w:szCs w:val="26"/>
        </w:rPr>
      </w:pPr>
      <w:r w:rsidRPr="0093711F">
        <w:rPr>
          <w:rFonts w:ascii="Arial" w:hAnsi="Arial" w:cs="Arial"/>
          <w:b/>
          <w:bCs/>
          <w:sz w:val="26"/>
          <w:szCs w:val="26"/>
        </w:rPr>
        <w:t xml:space="preserve">Đề thi môn: Trò chơi và Phương pháp tổ chức hoạt động vui chơi     </w:t>
      </w:r>
    </w:p>
    <w:p w14:paraId="5392CEC1" w14:textId="77777777" w:rsidR="0093711F" w:rsidRPr="0093711F" w:rsidRDefault="0093711F" w:rsidP="00CE611C">
      <w:pPr>
        <w:spacing w:line="360" w:lineRule="auto"/>
        <w:ind w:left="720"/>
        <w:rPr>
          <w:rFonts w:ascii="Arial" w:hAnsi="Arial" w:cs="Arial"/>
          <w:b/>
          <w:bCs/>
          <w:sz w:val="26"/>
          <w:szCs w:val="26"/>
        </w:rPr>
      </w:pPr>
      <w:r w:rsidRPr="0093711F">
        <w:rPr>
          <w:rFonts w:ascii="Arial" w:hAnsi="Arial" w:cs="Arial"/>
          <w:b/>
          <w:bCs/>
          <w:sz w:val="26"/>
          <w:szCs w:val="26"/>
        </w:rPr>
        <w:t>Thời gian làm bài: 90 phút (</w:t>
      </w:r>
      <w:r w:rsidRPr="0093711F">
        <w:rPr>
          <w:rFonts w:ascii="Arial" w:hAnsi="Arial" w:cs="Arial"/>
          <w:bCs/>
          <w:i/>
          <w:sz w:val="26"/>
          <w:szCs w:val="26"/>
        </w:rPr>
        <w:t>không</w:t>
      </w:r>
      <w:r w:rsidRPr="0093711F">
        <w:rPr>
          <w:rFonts w:ascii="Arial" w:hAnsi="Arial" w:cs="Arial"/>
          <w:b/>
          <w:bCs/>
          <w:sz w:val="26"/>
          <w:szCs w:val="26"/>
        </w:rPr>
        <w:t xml:space="preserve"> </w:t>
      </w:r>
      <w:r w:rsidRPr="0093711F">
        <w:rPr>
          <w:rFonts w:ascii="Arial" w:hAnsi="Arial" w:cs="Arial"/>
          <w:bCs/>
          <w:i/>
          <w:sz w:val="26"/>
          <w:szCs w:val="26"/>
        </w:rPr>
        <w:t>kể thời gian phát đề</w:t>
      </w:r>
      <w:r w:rsidRPr="0093711F">
        <w:rPr>
          <w:rFonts w:ascii="Arial" w:hAnsi="Arial" w:cs="Arial"/>
          <w:b/>
          <w:bCs/>
          <w:sz w:val="26"/>
          <w:szCs w:val="26"/>
        </w:rPr>
        <w:t>)</w:t>
      </w:r>
    </w:p>
    <w:p w14:paraId="4212AAA3" w14:textId="77777777" w:rsidR="0093711F" w:rsidRPr="0093711F" w:rsidRDefault="0093711F" w:rsidP="00CE611C">
      <w:pPr>
        <w:spacing w:line="360" w:lineRule="auto"/>
        <w:jc w:val="both"/>
        <w:rPr>
          <w:rFonts w:ascii="Arial" w:hAnsi="Arial" w:cs="Arial"/>
          <w:i/>
          <w:iCs/>
          <w:sz w:val="26"/>
          <w:szCs w:val="26"/>
        </w:rPr>
      </w:pPr>
      <w:r w:rsidRPr="0093711F">
        <w:rPr>
          <w:rFonts w:ascii="Arial" w:hAnsi="Arial" w:cs="Arial"/>
          <w:i/>
          <w:iCs/>
          <w:sz w:val="26"/>
          <w:szCs w:val="26"/>
        </w:rPr>
        <w:t>Nội dung đề thi:</w:t>
      </w:r>
    </w:p>
    <w:p w14:paraId="612917F7" w14:textId="02CA2942" w:rsidR="0093711F" w:rsidRPr="0093711F" w:rsidRDefault="0093711F" w:rsidP="00CE611C">
      <w:pPr>
        <w:spacing w:line="360" w:lineRule="auto"/>
        <w:jc w:val="both"/>
        <w:rPr>
          <w:rFonts w:ascii="Arial" w:hAnsi="Arial" w:cs="Arial"/>
          <w:b/>
          <w:bCs/>
          <w:sz w:val="26"/>
          <w:szCs w:val="26"/>
          <w:u w:val="single"/>
        </w:rPr>
      </w:pPr>
      <w:r w:rsidRPr="0093711F">
        <w:rPr>
          <w:rFonts w:ascii="Arial" w:hAnsi="Arial" w:cs="Arial"/>
          <w:b/>
          <w:bCs/>
          <w:sz w:val="26"/>
          <w:szCs w:val="26"/>
          <w:u w:val="single"/>
        </w:rPr>
        <w:t xml:space="preserve">Câu </w:t>
      </w:r>
      <w:r w:rsidR="0085590D">
        <w:rPr>
          <w:rFonts w:ascii="Arial" w:hAnsi="Arial" w:cs="Arial"/>
          <w:b/>
          <w:bCs/>
          <w:sz w:val="26"/>
          <w:szCs w:val="26"/>
          <w:u w:val="single"/>
        </w:rPr>
        <w:t xml:space="preserve">hỏi </w:t>
      </w:r>
      <w:r w:rsidRPr="0093711F">
        <w:rPr>
          <w:rFonts w:ascii="Arial" w:hAnsi="Arial" w:cs="Arial"/>
          <w:b/>
          <w:bCs/>
          <w:sz w:val="26"/>
          <w:szCs w:val="26"/>
          <w:u w:val="single"/>
        </w:rPr>
        <w:t>(</w:t>
      </w:r>
      <w:r w:rsidR="0085590D">
        <w:rPr>
          <w:rFonts w:ascii="Arial" w:hAnsi="Arial" w:cs="Arial"/>
          <w:b/>
          <w:bCs/>
          <w:sz w:val="26"/>
          <w:szCs w:val="26"/>
          <w:u w:val="single"/>
        </w:rPr>
        <w:t>10</w:t>
      </w:r>
      <w:r w:rsidRPr="0093711F">
        <w:rPr>
          <w:rFonts w:ascii="Arial" w:hAnsi="Arial" w:cs="Arial"/>
          <w:b/>
          <w:bCs/>
          <w:sz w:val="26"/>
          <w:szCs w:val="26"/>
          <w:u w:val="single"/>
        </w:rPr>
        <w:t xml:space="preserve"> điểm):</w:t>
      </w:r>
    </w:p>
    <w:p w14:paraId="00893607" w14:textId="77777777" w:rsidR="0093711F" w:rsidRPr="0093711F" w:rsidRDefault="0093711F" w:rsidP="00CE611C">
      <w:pPr>
        <w:tabs>
          <w:tab w:val="left" w:pos="1200"/>
        </w:tabs>
        <w:spacing w:line="360" w:lineRule="auto"/>
        <w:jc w:val="both"/>
        <w:rPr>
          <w:rFonts w:ascii="Arial" w:hAnsi="Arial" w:cs="Arial"/>
          <w:sz w:val="26"/>
          <w:szCs w:val="26"/>
        </w:rPr>
      </w:pPr>
      <w:r w:rsidRPr="0093711F">
        <w:rPr>
          <w:rFonts w:ascii="Arial" w:hAnsi="Arial" w:cs="Arial"/>
          <w:sz w:val="26"/>
          <w:szCs w:val="26"/>
        </w:rPr>
        <w:t xml:space="preserve">         Phân tích đặc điểm của trò chơi xây dựng. Rút ra kết luận sư phạm cần thiết.</w:t>
      </w:r>
    </w:p>
    <w:p w14:paraId="71BADD88" w14:textId="35098DC4" w:rsidR="0093711F" w:rsidRPr="0093711F" w:rsidRDefault="0093711F" w:rsidP="00CE611C">
      <w:pPr>
        <w:spacing w:line="360" w:lineRule="auto"/>
        <w:jc w:val="both"/>
        <w:rPr>
          <w:rFonts w:ascii="Arial" w:hAnsi="Arial" w:cs="Arial"/>
          <w:sz w:val="26"/>
          <w:szCs w:val="26"/>
          <w:u w:val="single"/>
        </w:rPr>
      </w:pPr>
      <w:r>
        <w:rPr>
          <w:rFonts w:ascii="Arial" w:hAnsi="Arial" w:cs="Arial"/>
          <w:sz w:val="26"/>
          <w:szCs w:val="26"/>
          <w:u w:val="single"/>
        </w:rPr>
        <w:t>_____________________________________________________________</w:t>
      </w:r>
    </w:p>
    <w:p w14:paraId="28D19781" w14:textId="77777777" w:rsidR="0093711F" w:rsidRPr="0093711F" w:rsidRDefault="0093711F" w:rsidP="00CE611C">
      <w:pPr>
        <w:spacing w:line="360" w:lineRule="auto"/>
        <w:jc w:val="both"/>
        <w:rPr>
          <w:rFonts w:ascii="Arial" w:hAnsi="Arial" w:cs="Arial"/>
          <w:i/>
          <w:iCs/>
          <w:sz w:val="26"/>
          <w:szCs w:val="26"/>
        </w:rPr>
      </w:pPr>
      <w:r w:rsidRPr="0093711F">
        <w:rPr>
          <w:rFonts w:ascii="Arial" w:hAnsi="Arial" w:cs="Arial"/>
          <w:i/>
          <w:iCs/>
          <w:sz w:val="26"/>
          <w:szCs w:val="26"/>
        </w:rPr>
        <w:t xml:space="preserve">Ghi chú:       </w:t>
      </w:r>
      <w:r w:rsidRPr="0093711F">
        <w:rPr>
          <w:rFonts w:ascii="Arial" w:hAnsi="Arial" w:cs="Arial"/>
          <w:i/>
          <w:iCs/>
          <w:sz w:val="26"/>
          <w:szCs w:val="26"/>
        </w:rPr>
        <w:tab/>
        <w:t>+ Thí sinh không được sử dụng tài liệu khi làm bài.</w:t>
      </w:r>
    </w:p>
    <w:p w14:paraId="151F8CF2" w14:textId="5C2617AE" w:rsidR="0093711F" w:rsidRPr="0093711F" w:rsidRDefault="0093711F" w:rsidP="00CE611C">
      <w:pPr>
        <w:spacing w:line="360" w:lineRule="auto"/>
        <w:jc w:val="both"/>
        <w:outlineLvl w:val="0"/>
        <w:rPr>
          <w:rFonts w:ascii="Arial" w:hAnsi="Arial" w:cs="Arial"/>
          <w:i/>
          <w:iCs/>
          <w:sz w:val="26"/>
          <w:szCs w:val="26"/>
        </w:rPr>
      </w:pPr>
      <w:r w:rsidRPr="0093711F">
        <w:rPr>
          <w:rFonts w:ascii="Arial" w:hAnsi="Arial" w:cs="Arial"/>
          <w:i/>
          <w:iCs/>
          <w:sz w:val="26"/>
          <w:szCs w:val="26"/>
        </w:rPr>
        <w:tab/>
      </w:r>
      <w:r w:rsidRPr="0093711F">
        <w:rPr>
          <w:rFonts w:ascii="Arial" w:hAnsi="Arial" w:cs="Arial"/>
          <w:i/>
          <w:iCs/>
          <w:sz w:val="26"/>
          <w:szCs w:val="26"/>
        </w:rPr>
        <w:tab/>
      </w:r>
      <w:r w:rsidRPr="0093711F">
        <w:rPr>
          <w:rFonts w:ascii="Arial" w:hAnsi="Arial" w:cs="Arial"/>
          <w:i/>
          <w:iCs/>
          <w:sz w:val="26"/>
          <w:szCs w:val="26"/>
        </w:rPr>
        <w:tab/>
        <w:t>+ Cán bộ coi thi không giải thích gì thêm</w:t>
      </w:r>
    </w:p>
    <w:p w14:paraId="766ED4F6" w14:textId="6AEE89B7" w:rsidR="0093711F" w:rsidRPr="0093711F" w:rsidRDefault="0093711F" w:rsidP="00CE611C">
      <w:pPr>
        <w:spacing w:line="360" w:lineRule="auto"/>
        <w:jc w:val="center"/>
        <w:rPr>
          <w:rFonts w:ascii="Arial" w:hAnsi="Arial" w:cs="Arial"/>
          <w:b/>
          <w:bCs/>
          <w:sz w:val="26"/>
          <w:szCs w:val="26"/>
        </w:rPr>
      </w:pPr>
      <w:r>
        <w:rPr>
          <w:rFonts w:ascii="Arial" w:hAnsi="Arial" w:cs="Arial"/>
          <w:b/>
          <w:bCs/>
          <w:sz w:val="26"/>
          <w:szCs w:val="26"/>
        </w:rPr>
        <w:t>++++++++++++++++++++++++++</w:t>
      </w:r>
    </w:p>
    <w:p w14:paraId="14ECD249" w14:textId="77777777" w:rsidR="0093711F" w:rsidRPr="0093711F" w:rsidRDefault="0093711F" w:rsidP="00CE611C">
      <w:pPr>
        <w:spacing w:line="360" w:lineRule="auto"/>
        <w:jc w:val="center"/>
        <w:rPr>
          <w:rFonts w:ascii="Arial" w:hAnsi="Arial" w:cs="Arial"/>
          <w:b/>
          <w:bCs/>
          <w:sz w:val="26"/>
          <w:szCs w:val="26"/>
        </w:rPr>
      </w:pPr>
      <w:r w:rsidRPr="0093711F">
        <w:rPr>
          <w:rFonts w:ascii="Arial" w:hAnsi="Arial" w:cs="Arial"/>
          <w:b/>
          <w:bCs/>
          <w:sz w:val="26"/>
          <w:szCs w:val="26"/>
        </w:rPr>
        <w:t>ĐÁP ÁN THI GIỮA KỲ</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7"/>
        <w:gridCol w:w="6937"/>
        <w:gridCol w:w="1214"/>
      </w:tblGrid>
      <w:tr w:rsidR="0093711F" w:rsidRPr="0093711F" w14:paraId="6ADAE5E5" w14:textId="77777777" w:rsidTr="0093711F">
        <w:tc>
          <w:tcPr>
            <w:tcW w:w="1198" w:type="dxa"/>
            <w:tcBorders>
              <w:top w:val="single" w:sz="4" w:space="0" w:color="auto"/>
              <w:left w:val="single" w:sz="4" w:space="0" w:color="auto"/>
              <w:bottom w:val="single" w:sz="4" w:space="0" w:color="auto"/>
              <w:right w:val="single" w:sz="4" w:space="0" w:color="auto"/>
            </w:tcBorders>
            <w:hideMark/>
          </w:tcPr>
          <w:p w14:paraId="5C4C0A2B" w14:textId="77777777" w:rsidR="0093711F" w:rsidRPr="0093711F" w:rsidRDefault="0093711F" w:rsidP="00CE611C">
            <w:pPr>
              <w:spacing w:line="360" w:lineRule="auto"/>
              <w:jc w:val="center"/>
              <w:rPr>
                <w:rFonts w:ascii="Arial" w:hAnsi="Arial" w:cs="Arial"/>
                <w:b/>
                <w:sz w:val="26"/>
                <w:szCs w:val="26"/>
              </w:rPr>
            </w:pPr>
            <w:r w:rsidRPr="0093711F">
              <w:rPr>
                <w:rFonts w:ascii="Arial" w:hAnsi="Arial" w:cs="Arial"/>
                <w:b/>
                <w:sz w:val="26"/>
                <w:szCs w:val="26"/>
              </w:rPr>
              <w:t>Câu</w:t>
            </w:r>
          </w:p>
        </w:tc>
        <w:tc>
          <w:tcPr>
            <w:tcW w:w="7303" w:type="dxa"/>
            <w:tcBorders>
              <w:top w:val="single" w:sz="4" w:space="0" w:color="auto"/>
              <w:left w:val="single" w:sz="4" w:space="0" w:color="auto"/>
              <w:bottom w:val="single" w:sz="4" w:space="0" w:color="auto"/>
              <w:right w:val="single" w:sz="4" w:space="0" w:color="auto"/>
            </w:tcBorders>
            <w:hideMark/>
          </w:tcPr>
          <w:p w14:paraId="6C2EF0AE" w14:textId="77777777" w:rsidR="0093711F" w:rsidRPr="0093711F" w:rsidRDefault="0093711F" w:rsidP="00CE611C">
            <w:pPr>
              <w:spacing w:line="360" w:lineRule="auto"/>
              <w:jc w:val="center"/>
              <w:rPr>
                <w:rFonts w:ascii="Arial" w:hAnsi="Arial" w:cs="Arial"/>
                <w:b/>
                <w:sz w:val="26"/>
                <w:szCs w:val="26"/>
              </w:rPr>
            </w:pPr>
            <w:r w:rsidRPr="0093711F">
              <w:rPr>
                <w:rFonts w:ascii="Arial" w:hAnsi="Arial" w:cs="Arial"/>
                <w:b/>
                <w:sz w:val="26"/>
                <w:szCs w:val="26"/>
              </w:rPr>
              <w:t>Nội dung</w:t>
            </w:r>
          </w:p>
        </w:tc>
        <w:tc>
          <w:tcPr>
            <w:tcW w:w="1237" w:type="dxa"/>
            <w:tcBorders>
              <w:top w:val="single" w:sz="4" w:space="0" w:color="auto"/>
              <w:left w:val="single" w:sz="4" w:space="0" w:color="auto"/>
              <w:bottom w:val="single" w:sz="4" w:space="0" w:color="auto"/>
              <w:right w:val="single" w:sz="4" w:space="0" w:color="auto"/>
            </w:tcBorders>
            <w:hideMark/>
          </w:tcPr>
          <w:p w14:paraId="5FD433FA" w14:textId="77777777" w:rsidR="0093711F" w:rsidRPr="0093711F" w:rsidRDefault="0093711F" w:rsidP="00CE611C">
            <w:pPr>
              <w:spacing w:line="360" w:lineRule="auto"/>
              <w:jc w:val="center"/>
              <w:rPr>
                <w:rFonts w:ascii="Arial" w:hAnsi="Arial" w:cs="Arial"/>
                <w:b/>
                <w:sz w:val="26"/>
                <w:szCs w:val="26"/>
              </w:rPr>
            </w:pPr>
            <w:r w:rsidRPr="0093711F">
              <w:rPr>
                <w:rFonts w:ascii="Arial" w:hAnsi="Arial" w:cs="Arial"/>
                <w:b/>
                <w:sz w:val="26"/>
                <w:szCs w:val="26"/>
              </w:rPr>
              <w:t>Điểm</w:t>
            </w:r>
          </w:p>
        </w:tc>
      </w:tr>
      <w:tr w:rsidR="0093711F" w:rsidRPr="0093711F" w14:paraId="56C7CF13" w14:textId="77777777" w:rsidTr="0093711F">
        <w:tc>
          <w:tcPr>
            <w:tcW w:w="1198" w:type="dxa"/>
            <w:tcBorders>
              <w:top w:val="single" w:sz="4" w:space="0" w:color="auto"/>
              <w:left w:val="single" w:sz="4" w:space="0" w:color="auto"/>
              <w:bottom w:val="single" w:sz="4" w:space="0" w:color="auto"/>
              <w:right w:val="single" w:sz="4" w:space="0" w:color="auto"/>
            </w:tcBorders>
            <w:hideMark/>
          </w:tcPr>
          <w:p w14:paraId="6AB2677E" w14:textId="77777777" w:rsidR="0093711F" w:rsidRPr="0093711F" w:rsidRDefault="0093711F" w:rsidP="00CE611C">
            <w:pPr>
              <w:spacing w:line="360" w:lineRule="auto"/>
              <w:jc w:val="center"/>
              <w:rPr>
                <w:rFonts w:ascii="Arial" w:hAnsi="Arial" w:cs="Arial"/>
                <w:b/>
                <w:sz w:val="26"/>
                <w:szCs w:val="26"/>
                <w:u w:val="single"/>
              </w:rPr>
            </w:pPr>
            <w:r w:rsidRPr="0093711F">
              <w:rPr>
                <w:rFonts w:ascii="Arial" w:hAnsi="Arial" w:cs="Arial"/>
                <w:b/>
                <w:sz w:val="26"/>
                <w:szCs w:val="26"/>
                <w:u w:val="single"/>
              </w:rPr>
              <w:t>Câu 1:</w:t>
            </w:r>
          </w:p>
          <w:p w14:paraId="59393CCA"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(5  điểm)</w:t>
            </w:r>
          </w:p>
        </w:tc>
        <w:tc>
          <w:tcPr>
            <w:tcW w:w="7303" w:type="dxa"/>
            <w:tcBorders>
              <w:top w:val="single" w:sz="4" w:space="0" w:color="auto"/>
              <w:left w:val="single" w:sz="4" w:space="0" w:color="auto"/>
              <w:bottom w:val="single" w:sz="4" w:space="0" w:color="auto"/>
              <w:right w:val="single" w:sz="4" w:space="0" w:color="auto"/>
            </w:tcBorders>
          </w:tcPr>
          <w:p w14:paraId="03DE006E" w14:textId="77777777" w:rsidR="0093711F" w:rsidRPr="0093711F" w:rsidRDefault="0093711F" w:rsidP="00CE611C">
            <w:pPr>
              <w:spacing w:line="360" w:lineRule="auto"/>
              <w:ind w:firstLine="720"/>
              <w:jc w:val="both"/>
              <w:rPr>
                <w:rFonts w:ascii="Arial" w:hAnsi="Arial" w:cs="Arial"/>
                <w:sz w:val="26"/>
                <w:szCs w:val="26"/>
              </w:rPr>
            </w:pPr>
          </w:p>
          <w:p w14:paraId="76C336C7"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1. Khái niệm về trò chơi xây dựng</w:t>
            </w:r>
          </w:p>
          <w:p w14:paraId="3A1960B0"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2. Phân tích các đặc điểm của trò chơi xây dựng (TCXD)</w:t>
            </w:r>
          </w:p>
          <w:p w14:paraId="7A9F0518"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a. TCXD luôn tạo ra sản phẩm, nhưng là sản phẩm để chơi chứ không phải để sử dụng.</w:t>
            </w:r>
          </w:p>
          <w:p w14:paraId="41935CA9"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b. TCXD gắn chặt với hoạt động tạo hình, đòi hỏi ở trẻ khả năng tri giác thẩm mỹ và tư duy hình tượng, đặc biệt là trí tưởng tượng sang tạo.</w:t>
            </w:r>
          </w:p>
          <w:p w14:paraId="4D568B72"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c. TCXD có thể được xem là một dạng trò chơi đóng vai theo chủ đề.</w:t>
            </w:r>
          </w:p>
          <w:p w14:paraId="0C307C45"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d. TCXD được tiến hành thông qua đồ chơi “vật liệu xây dựng”.</w:t>
            </w:r>
          </w:p>
          <w:p w14:paraId="3B1C0D1A"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(Cho ví dụ phù hợp với các nội dung và có sự phân tích đầy đủ, logic…)</w:t>
            </w:r>
          </w:p>
          <w:p w14:paraId="3E2F7477"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3. Kết luận sư phạm:</w:t>
            </w:r>
          </w:p>
          <w:p w14:paraId="3D93C0CA"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lastRenderedPageBreak/>
              <w:t>GVMN cần làm gì để nâng cao hiệu quả tổ chức TCXD cho trẻ mầm non.</w:t>
            </w:r>
          </w:p>
        </w:tc>
        <w:tc>
          <w:tcPr>
            <w:tcW w:w="1237" w:type="dxa"/>
            <w:tcBorders>
              <w:top w:val="single" w:sz="4" w:space="0" w:color="auto"/>
              <w:left w:val="single" w:sz="4" w:space="0" w:color="auto"/>
              <w:bottom w:val="single" w:sz="4" w:space="0" w:color="auto"/>
              <w:right w:val="single" w:sz="4" w:space="0" w:color="auto"/>
            </w:tcBorders>
          </w:tcPr>
          <w:p w14:paraId="6857CAC4" w14:textId="77777777" w:rsidR="0093711F" w:rsidRPr="0093711F" w:rsidRDefault="0093711F" w:rsidP="00CE611C">
            <w:pPr>
              <w:spacing w:line="360" w:lineRule="auto"/>
              <w:jc w:val="center"/>
              <w:rPr>
                <w:rFonts w:ascii="Arial" w:hAnsi="Arial" w:cs="Arial"/>
                <w:sz w:val="26"/>
                <w:szCs w:val="26"/>
              </w:rPr>
            </w:pPr>
          </w:p>
          <w:p w14:paraId="0B0AA2B0"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 xml:space="preserve">0.75 </w:t>
            </w:r>
          </w:p>
          <w:p w14:paraId="320FF97A" w14:textId="77777777" w:rsidR="0093711F" w:rsidRPr="0093711F" w:rsidRDefault="0093711F" w:rsidP="00CE611C">
            <w:pPr>
              <w:spacing w:line="360" w:lineRule="auto"/>
              <w:jc w:val="center"/>
              <w:rPr>
                <w:rFonts w:ascii="Arial" w:hAnsi="Arial" w:cs="Arial"/>
                <w:sz w:val="26"/>
                <w:szCs w:val="26"/>
              </w:rPr>
            </w:pPr>
          </w:p>
          <w:p w14:paraId="29E2985C"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 xml:space="preserve">0.75 </w:t>
            </w:r>
          </w:p>
          <w:p w14:paraId="74FBCF7F" w14:textId="77777777" w:rsidR="0093711F" w:rsidRPr="0093711F" w:rsidRDefault="0093711F" w:rsidP="00CE611C">
            <w:pPr>
              <w:spacing w:line="360" w:lineRule="auto"/>
              <w:jc w:val="center"/>
              <w:rPr>
                <w:rFonts w:ascii="Arial" w:hAnsi="Arial" w:cs="Arial"/>
                <w:sz w:val="26"/>
                <w:szCs w:val="26"/>
              </w:rPr>
            </w:pPr>
          </w:p>
          <w:p w14:paraId="7B541F50"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 xml:space="preserve">0.75 </w:t>
            </w:r>
          </w:p>
          <w:p w14:paraId="65423AB8" w14:textId="77777777" w:rsidR="0093711F" w:rsidRPr="0093711F" w:rsidRDefault="0093711F" w:rsidP="00CE611C">
            <w:pPr>
              <w:spacing w:line="360" w:lineRule="auto"/>
              <w:jc w:val="center"/>
              <w:rPr>
                <w:rFonts w:ascii="Arial" w:hAnsi="Arial" w:cs="Arial"/>
                <w:sz w:val="26"/>
                <w:szCs w:val="26"/>
              </w:rPr>
            </w:pPr>
          </w:p>
          <w:p w14:paraId="38D38C05"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 xml:space="preserve">0.75 </w:t>
            </w:r>
          </w:p>
          <w:p w14:paraId="26AF7A3A" w14:textId="77777777" w:rsidR="0093711F" w:rsidRPr="0093711F" w:rsidRDefault="0093711F" w:rsidP="00CE611C">
            <w:pPr>
              <w:spacing w:line="360" w:lineRule="auto"/>
              <w:jc w:val="center"/>
              <w:rPr>
                <w:rFonts w:ascii="Arial" w:hAnsi="Arial" w:cs="Arial"/>
                <w:sz w:val="26"/>
                <w:szCs w:val="26"/>
              </w:rPr>
            </w:pPr>
          </w:p>
          <w:p w14:paraId="34F0D7D1"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 xml:space="preserve">0.75 </w:t>
            </w:r>
          </w:p>
          <w:p w14:paraId="1694311D" w14:textId="77777777" w:rsidR="0093711F" w:rsidRPr="0093711F" w:rsidRDefault="0093711F" w:rsidP="00CE611C">
            <w:pPr>
              <w:spacing w:line="360" w:lineRule="auto"/>
              <w:rPr>
                <w:rFonts w:ascii="Arial" w:hAnsi="Arial" w:cs="Arial"/>
                <w:sz w:val="26"/>
                <w:szCs w:val="26"/>
              </w:rPr>
            </w:pPr>
          </w:p>
          <w:p w14:paraId="4E2CE440"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0.5</w:t>
            </w:r>
          </w:p>
          <w:p w14:paraId="2B3D465D" w14:textId="77777777" w:rsidR="0093711F" w:rsidRPr="0093711F" w:rsidRDefault="0093711F" w:rsidP="00CE611C">
            <w:pPr>
              <w:spacing w:line="360" w:lineRule="auto"/>
              <w:rPr>
                <w:rFonts w:ascii="Arial" w:hAnsi="Arial" w:cs="Arial"/>
                <w:sz w:val="26"/>
                <w:szCs w:val="26"/>
              </w:rPr>
            </w:pPr>
          </w:p>
          <w:p w14:paraId="68C132D4"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0.75</w:t>
            </w:r>
          </w:p>
        </w:tc>
      </w:tr>
      <w:tr w:rsidR="0093711F" w:rsidRPr="0093711F" w14:paraId="57A4996D" w14:textId="77777777" w:rsidTr="0093711F">
        <w:tc>
          <w:tcPr>
            <w:tcW w:w="1198" w:type="dxa"/>
            <w:tcBorders>
              <w:top w:val="single" w:sz="4" w:space="0" w:color="auto"/>
              <w:left w:val="single" w:sz="4" w:space="0" w:color="auto"/>
              <w:bottom w:val="single" w:sz="4" w:space="0" w:color="auto"/>
              <w:right w:val="single" w:sz="4" w:space="0" w:color="auto"/>
            </w:tcBorders>
            <w:hideMark/>
          </w:tcPr>
          <w:p w14:paraId="4A5FE07F" w14:textId="77777777" w:rsidR="0093711F" w:rsidRPr="0093711F" w:rsidRDefault="0093711F" w:rsidP="00CE611C">
            <w:pPr>
              <w:spacing w:line="360" w:lineRule="auto"/>
              <w:jc w:val="center"/>
              <w:rPr>
                <w:rFonts w:ascii="Arial" w:hAnsi="Arial" w:cs="Arial"/>
                <w:b/>
                <w:sz w:val="26"/>
                <w:szCs w:val="26"/>
                <w:u w:val="single"/>
              </w:rPr>
            </w:pPr>
            <w:r w:rsidRPr="0093711F">
              <w:rPr>
                <w:rFonts w:ascii="Arial" w:hAnsi="Arial" w:cs="Arial"/>
                <w:b/>
                <w:sz w:val="26"/>
                <w:szCs w:val="26"/>
                <w:u w:val="single"/>
              </w:rPr>
              <w:t>Câu 2:</w:t>
            </w:r>
          </w:p>
          <w:p w14:paraId="5B3444BF" w14:textId="77777777" w:rsidR="0093711F" w:rsidRPr="0093711F" w:rsidRDefault="0093711F" w:rsidP="00CE611C">
            <w:pPr>
              <w:pStyle w:val="ListParagraph"/>
              <w:numPr>
                <w:ilvl w:val="0"/>
                <w:numId w:val="4"/>
              </w:numPr>
              <w:spacing w:line="360" w:lineRule="auto"/>
              <w:rPr>
                <w:rFonts w:ascii="Arial" w:hAnsi="Arial" w:cs="Arial"/>
                <w:sz w:val="26"/>
                <w:szCs w:val="26"/>
              </w:rPr>
            </w:pPr>
            <w:r w:rsidRPr="0093711F">
              <w:rPr>
                <w:rFonts w:ascii="Arial" w:hAnsi="Arial" w:cs="Arial"/>
                <w:sz w:val="26"/>
                <w:szCs w:val="26"/>
              </w:rPr>
              <w:t>điểm)</w:t>
            </w:r>
          </w:p>
        </w:tc>
        <w:tc>
          <w:tcPr>
            <w:tcW w:w="7303" w:type="dxa"/>
            <w:tcBorders>
              <w:top w:val="single" w:sz="4" w:space="0" w:color="auto"/>
              <w:left w:val="single" w:sz="4" w:space="0" w:color="auto"/>
              <w:bottom w:val="single" w:sz="4" w:space="0" w:color="auto"/>
              <w:right w:val="single" w:sz="4" w:space="0" w:color="auto"/>
            </w:tcBorders>
          </w:tcPr>
          <w:p w14:paraId="7F3E40B4"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1. Trình bày: Kế hoạch thuộc tuần nào của năm học, chủ đề và chủ đề nhánh, độ tuổi và thời gian thực hiện</w:t>
            </w:r>
          </w:p>
          <w:p w14:paraId="12453A1F"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 xml:space="preserve">2. Trình bày mục tiêu giáo dục gồm: </w:t>
            </w:r>
          </w:p>
          <w:p w14:paraId="04D36D24"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 Kiến thức</w:t>
            </w:r>
          </w:p>
          <w:p w14:paraId="3E0EA232"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 Kỹ năng</w:t>
            </w:r>
          </w:p>
          <w:p w14:paraId="527120C5"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 Thái độ</w:t>
            </w:r>
          </w:p>
          <w:p w14:paraId="5902FFC7"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3. Chuẩn bị: Những đồ dùng, đồ chơi liên quan tới chủ đề và nội dung thực hiện.</w:t>
            </w:r>
          </w:p>
          <w:p w14:paraId="631B69CE"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4. Lập bảng kế hoạch tổ chức hoạt động vui chơi trong 1 ngày cho trẻ mầm non 5-6 tuổi</w:t>
            </w:r>
          </w:p>
          <w:p w14:paraId="2DB6EEFC" w14:textId="77777777" w:rsidR="0093711F" w:rsidRPr="0093711F" w:rsidRDefault="0093711F" w:rsidP="00CE611C">
            <w:pPr>
              <w:spacing w:line="360" w:lineRule="auto"/>
              <w:jc w:val="both"/>
              <w:rPr>
                <w:rFonts w:ascii="Arial" w:hAnsi="Arial" w:cs="Arial"/>
                <w:sz w:val="26"/>
                <w:szCs w:val="26"/>
              </w:rPr>
            </w:pPr>
            <w:r w:rsidRPr="0093711F">
              <w:rPr>
                <w:rFonts w:ascii="Arial" w:hAnsi="Arial" w:cs="Arial"/>
                <w:sz w:val="26"/>
                <w:szCs w:val="26"/>
              </w:rPr>
              <w:t>Tập trung trình bày các trò chơi được lựa chọn tổ chức từ lúc đón trẻ đến khi trả trẻ theo mẫu giáo án đã học (*)</w:t>
            </w:r>
          </w:p>
          <w:p w14:paraId="5DFB09A5" w14:textId="77777777" w:rsidR="0093711F" w:rsidRPr="0093711F" w:rsidRDefault="0093711F" w:rsidP="00CE611C">
            <w:pPr>
              <w:spacing w:line="360" w:lineRule="auto"/>
              <w:jc w:val="both"/>
              <w:rPr>
                <w:rFonts w:ascii="Arial" w:hAnsi="Arial" w:cs="Arial"/>
                <w:sz w:val="26"/>
                <w:szCs w:val="26"/>
              </w:rPr>
            </w:pPr>
          </w:p>
        </w:tc>
        <w:tc>
          <w:tcPr>
            <w:tcW w:w="1237" w:type="dxa"/>
            <w:tcBorders>
              <w:top w:val="single" w:sz="4" w:space="0" w:color="auto"/>
              <w:left w:val="single" w:sz="4" w:space="0" w:color="auto"/>
              <w:bottom w:val="single" w:sz="4" w:space="0" w:color="auto"/>
              <w:right w:val="single" w:sz="4" w:space="0" w:color="auto"/>
            </w:tcBorders>
            <w:vAlign w:val="center"/>
          </w:tcPr>
          <w:p w14:paraId="02ADDF74" w14:textId="77777777" w:rsidR="0093711F" w:rsidRPr="0093711F" w:rsidRDefault="0093711F" w:rsidP="00CE611C">
            <w:pPr>
              <w:spacing w:line="360" w:lineRule="auto"/>
              <w:jc w:val="center"/>
              <w:rPr>
                <w:rFonts w:ascii="Arial" w:hAnsi="Arial" w:cs="Arial"/>
                <w:sz w:val="26"/>
                <w:szCs w:val="26"/>
                <w:lang w:val="pt-BR"/>
              </w:rPr>
            </w:pPr>
            <w:r w:rsidRPr="0093711F">
              <w:rPr>
                <w:rFonts w:ascii="Arial" w:hAnsi="Arial" w:cs="Arial"/>
                <w:sz w:val="26"/>
                <w:szCs w:val="26"/>
                <w:lang w:val="pt-BR"/>
              </w:rPr>
              <w:t>0.5</w:t>
            </w:r>
          </w:p>
          <w:p w14:paraId="636216D1" w14:textId="77777777" w:rsidR="0093711F" w:rsidRPr="0093711F" w:rsidRDefault="0093711F" w:rsidP="00CE611C">
            <w:pPr>
              <w:spacing w:line="360" w:lineRule="auto"/>
              <w:jc w:val="center"/>
              <w:rPr>
                <w:rFonts w:ascii="Arial" w:hAnsi="Arial" w:cs="Arial"/>
                <w:sz w:val="26"/>
                <w:szCs w:val="26"/>
              </w:rPr>
            </w:pPr>
          </w:p>
          <w:p w14:paraId="45123A2D"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0.75</w:t>
            </w:r>
          </w:p>
          <w:p w14:paraId="674EB08E" w14:textId="77777777" w:rsidR="0093711F" w:rsidRPr="0093711F" w:rsidRDefault="0093711F" w:rsidP="00CE611C">
            <w:pPr>
              <w:spacing w:line="360" w:lineRule="auto"/>
              <w:rPr>
                <w:rFonts w:ascii="Arial" w:hAnsi="Arial" w:cs="Arial"/>
                <w:sz w:val="26"/>
                <w:szCs w:val="26"/>
              </w:rPr>
            </w:pPr>
          </w:p>
          <w:p w14:paraId="50D81A1E" w14:textId="77777777" w:rsidR="0093711F" w:rsidRPr="0093711F" w:rsidRDefault="0093711F" w:rsidP="00CE611C">
            <w:pPr>
              <w:spacing w:line="360" w:lineRule="auto"/>
              <w:jc w:val="center"/>
              <w:rPr>
                <w:rFonts w:ascii="Arial" w:hAnsi="Arial" w:cs="Arial"/>
                <w:sz w:val="26"/>
                <w:szCs w:val="26"/>
              </w:rPr>
            </w:pPr>
          </w:p>
          <w:p w14:paraId="0D6EC545"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0.25</w:t>
            </w:r>
          </w:p>
          <w:p w14:paraId="6D92AFC5" w14:textId="77777777" w:rsidR="0093711F" w:rsidRPr="0093711F" w:rsidRDefault="0093711F" w:rsidP="00CE611C">
            <w:pPr>
              <w:spacing w:line="360" w:lineRule="auto"/>
              <w:jc w:val="center"/>
              <w:rPr>
                <w:rFonts w:ascii="Arial" w:hAnsi="Arial" w:cs="Arial"/>
                <w:sz w:val="26"/>
                <w:szCs w:val="26"/>
              </w:rPr>
            </w:pPr>
          </w:p>
          <w:p w14:paraId="2F6E1240" w14:textId="77777777" w:rsidR="0093711F" w:rsidRPr="0093711F" w:rsidRDefault="0093711F" w:rsidP="00CE611C">
            <w:pPr>
              <w:spacing w:line="360" w:lineRule="auto"/>
              <w:jc w:val="center"/>
              <w:rPr>
                <w:rFonts w:ascii="Arial" w:hAnsi="Arial" w:cs="Arial"/>
                <w:sz w:val="26"/>
                <w:szCs w:val="26"/>
              </w:rPr>
            </w:pPr>
            <w:r w:rsidRPr="0093711F">
              <w:rPr>
                <w:rFonts w:ascii="Arial" w:hAnsi="Arial" w:cs="Arial"/>
                <w:sz w:val="26"/>
                <w:szCs w:val="26"/>
              </w:rPr>
              <w:t>3.5</w:t>
            </w:r>
          </w:p>
          <w:p w14:paraId="2CBEFA7E" w14:textId="77777777" w:rsidR="0093711F" w:rsidRPr="0093711F" w:rsidRDefault="0093711F" w:rsidP="00CE611C">
            <w:pPr>
              <w:spacing w:line="360" w:lineRule="auto"/>
              <w:jc w:val="center"/>
              <w:rPr>
                <w:rFonts w:ascii="Arial" w:hAnsi="Arial" w:cs="Arial"/>
                <w:sz w:val="26"/>
                <w:szCs w:val="26"/>
              </w:rPr>
            </w:pPr>
          </w:p>
          <w:p w14:paraId="359C7410" w14:textId="77777777" w:rsidR="0093711F" w:rsidRPr="0093711F" w:rsidRDefault="0093711F" w:rsidP="00CE611C">
            <w:pPr>
              <w:spacing w:line="360" w:lineRule="auto"/>
              <w:jc w:val="center"/>
              <w:rPr>
                <w:rFonts w:ascii="Arial" w:hAnsi="Arial" w:cs="Arial"/>
                <w:sz w:val="26"/>
                <w:szCs w:val="26"/>
              </w:rPr>
            </w:pPr>
          </w:p>
          <w:p w14:paraId="4E1D5DCE" w14:textId="77777777" w:rsidR="0093711F" w:rsidRPr="0093711F" w:rsidRDefault="0093711F" w:rsidP="00CE611C">
            <w:pPr>
              <w:spacing w:line="360" w:lineRule="auto"/>
              <w:rPr>
                <w:rFonts w:ascii="Arial" w:hAnsi="Arial" w:cs="Arial"/>
                <w:sz w:val="26"/>
                <w:szCs w:val="26"/>
              </w:rPr>
            </w:pPr>
          </w:p>
        </w:tc>
      </w:tr>
      <w:tr w:rsidR="0093711F" w:rsidRPr="0093711F" w14:paraId="571977E8" w14:textId="77777777" w:rsidTr="0093711F">
        <w:tc>
          <w:tcPr>
            <w:tcW w:w="1198" w:type="dxa"/>
            <w:tcBorders>
              <w:top w:val="single" w:sz="4" w:space="0" w:color="auto"/>
              <w:left w:val="single" w:sz="4" w:space="0" w:color="auto"/>
              <w:bottom w:val="single" w:sz="4" w:space="0" w:color="auto"/>
              <w:right w:val="single" w:sz="4" w:space="0" w:color="auto"/>
            </w:tcBorders>
            <w:hideMark/>
          </w:tcPr>
          <w:p w14:paraId="609ED286" w14:textId="77777777" w:rsidR="0093711F" w:rsidRPr="0093711F" w:rsidRDefault="0093711F" w:rsidP="00CE611C">
            <w:pPr>
              <w:spacing w:line="360" w:lineRule="auto"/>
              <w:jc w:val="both"/>
              <w:rPr>
                <w:rFonts w:ascii="Arial" w:hAnsi="Arial" w:cs="Arial"/>
                <w:b/>
                <w:sz w:val="26"/>
                <w:szCs w:val="26"/>
              </w:rPr>
            </w:pPr>
            <w:r w:rsidRPr="0093711F">
              <w:rPr>
                <w:rFonts w:ascii="Arial" w:hAnsi="Arial" w:cs="Arial"/>
                <w:b/>
                <w:sz w:val="26"/>
                <w:szCs w:val="26"/>
              </w:rPr>
              <w:t>Cộng:</w:t>
            </w:r>
          </w:p>
        </w:tc>
        <w:tc>
          <w:tcPr>
            <w:tcW w:w="7303" w:type="dxa"/>
            <w:tcBorders>
              <w:top w:val="single" w:sz="4" w:space="0" w:color="auto"/>
              <w:left w:val="single" w:sz="4" w:space="0" w:color="auto"/>
              <w:bottom w:val="single" w:sz="4" w:space="0" w:color="auto"/>
              <w:right w:val="single" w:sz="4" w:space="0" w:color="auto"/>
            </w:tcBorders>
          </w:tcPr>
          <w:p w14:paraId="47FF360C" w14:textId="77777777" w:rsidR="0093711F" w:rsidRPr="0093711F" w:rsidRDefault="0093711F" w:rsidP="00CE611C">
            <w:pPr>
              <w:spacing w:line="360" w:lineRule="auto"/>
              <w:jc w:val="both"/>
              <w:rPr>
                <w:rFonts w:ascii="Arial" w:hAnsi="Arial" w:cs="Arial"/>
                <w:b/>
                <w:sz w:val="26"/>
                <w:szCs w:val="26"/>
              </w:rPr>
            </w:pPr>
          </w:p>
        </w:tc>
        <w:tc>
          <w:tcPr>
            <w:tcW w:w="1237" w:type="dxa"/>
            <w:tcBorders>
              <w:top w:val="single" w:sz="4" w:space="0" w:color="auto"/>
              <w:left w:val="single" w:sz="4" w:space="0" w:color="auto"/>
              <w:bottom w:val="single" w:sz="4" w:space="0" w:color="auto"/>
              <w:right w:val="single" w:sz="4" w:space="0" w:color="auto"/>
            </w:tcBorders>
            <w:hideMark/>
          </w:tcPr>
          <w:p w14:paraId="24C93C42" w14:textId="77777777" w:rsidR="0093711F" w:rsidRPr="0093711F" w:rsidRDefault="0093711F" w:rsidP="00CE611C">
            <w:pPr>
              <w:spacing w:line="360" w:lineRule="auto"/>
              <w:jc w:val="center"/>
              <w:rPr>
                <w:rFonts w:ascii="Arial" w:hAnsi="Arial" w:cs="Arial"/>
                <w:b/>
                <w:sz w:val="26"/>
                <w:szCs w:val="26"/>
              </w:rPr>
            </w:pPr>
            <w:r w:rsidRPr="0093711F">
              <w:rPr>
                <w:rFonts w:ascii="Arial" w:hAnsi="Arial" w:cs="Arial"/>
                <w:b/>
                <w:sz w:val="26"/>
                <w:szCs w:val="26"/>
              </w:rPr>
              <w:t>10 đ</w:t>
            </w:r>
          </w:p>
        </w:tc>
      </w:tr>
    </w:tbl>
    <w:p w14:paraId="0719E783" w14:textId="77777777" w:rsidR="0093711F" w:rsidRPr="0093711F" w:rsidRDefault="0093711F" w:rsidP="00CE611C">
      <w:pPr>
        <w:spacing w:line="360" w:lineRule="auto"/>
        <w:ind w:firstLine="720"/>
        <w:rPr>
          <w:rFonts w:ascii="Arial" w:hAnsi="Arial" w:cs="Arial"/>
          <w:sz w:val="26"/>
          <w:szCs w:val="26"/>
        </w:rPr>
      </w:pPr>
    </w:p>
    <w:p w14:paraId="4C5C5438" w14:textId="0C8BABA9" w:rsidR="0093711F" w:rsidRDefault="0093711F" w:rsidP="00CE611C">
      <w:pPr>
        <w:spacing w:line="360" w:lineRule="auto"/>
        <w:rPr>
          <w:rFonts w:ascii="Arial" w:hAnsi="Arial" w:cs="Arial"/>
          <w:sz w:val="26"/>
          <w:szCs w:val="26"/>
        </w:rPr>
      </w:pPr>
    </w:p>
    <w:p w14:paraId="65453887" w14:textId="2B966D7C" w:rsidR="00C72384" w:rsidRDefault="00C72384" w:rsidP="00CE611C">
      <w:pPr>
        <w:spacing w:line="360" w:lineRule="auto"/>
        <w:rPr>
          <w:rFonts w:ascii="Arial" w:hAnsi="Arial" w:cs="Arial"/>
          <w:sz w:val="26"/>
          <w:szCs w:val="26"/>
        </w:rPr>
      </w:pPr>
    </w:p>
    <w:p w14:paraId="44F2EABD" w14:textId="36243372" w:rsidR="00C72384" w:rsidRDefault="00C72384" w:rsidP="00CE611C">
      <w:pPr>
        <w:spacing w:line="360" w:lineRule="auto"/>
        <w:rPr>
          <w:rFonts w:ascii="Arial" w:hAnsi="Arial" w:cs="Arial"/>
          <w:sz w:val="26"/>
          <w:szCs w:val="26"/>
        </w:rPr>
      </w:pPr>
    </w:p>
    <w:p w14:paraId="25D66DA3" w14:textId="2E38DC29" w:rsidR="00C72384" w:rsidRDefault="00C72384" w:rsidP="00CE611C">
      <w:pPr>
        <w:spacing w:line="360" w:lineRule="auto"/>
        <w:rPr>
          <w:rFonts w:ascii="Arial" w:hAnsi="Arial" w:cs="Arial"/>
          <w:sz w:val="26"/>
          <w:szCs w:val="26"/>
        </w:rPr>
      </w:pPr>
    </w:p>
    <w:p w14:paraId="5662D17B" w14:textId="280B4B8E" w:rsidR="00C72384" w:rsidRDefault="00C72384" w:rsidP="00CE611C">
      <w:pPr>
        <w:spacing w:line="360" w:lineRule="auto"/>
        <w:rPr>
          <w:rFonts w:ascii="Arial" w:hAnsi="Arial" w:cs="Arial"/>
          <w:sz w:val="26"/>
          <w:szCs w:val="26"/>
        </w:rPr>
      </w:pPr>
    </w:p>
    <w:p w14:paraId="545E4154" w14:textId="3EFD1CF1" w:rsidR="00C72384" w:rsidRDefault="00C72384" w:rsidP="00CE611C">
      <w:pPr>
        <w:spacing w:line="360" w:lineRule="auto"/>
        <w:rPr>
          <w:rFonts w:ascii="Arial" w:hAnsi="Arial" w:cs="Arial"/>
          <w:sz w:val="26"/>
          <w:szCs w:val="26"/>
        </w:rPr>
      </w:pPr>
    </w:p>
    <w:p w14:paraId="0F4C12D5" w14:textId="747B4194" w:rsidR="00C72384" w:rsidRDefault="00C72384" w:rsidP="00CE611C">
      <w:pPr>
        <w:spacing w:line="360" w:lineRule="auto"/>
        <w:rPr>
          <w:rFonts w:ascii="Arial" w:hAnsi="Arial" w:cs="Arial"/>
          <w:sz w:val="26"/>
          <w:szCs w:val="26"/>
        </w:rPr>
      </w:pPr>
    </w:p>
    <w:p w14:paraId="378FC08E" w14:textId="77777777" w:rsidR="00C72384" w:rsidRPr="0093711F" w:rsidRDefault="00C72384" w:rsidP="00CE611C">
      <w:pPr>
        <w:spacing w:line="360" w:lineRule="auto"/>
        <w:rPr>
          <w:rFonts w:ascii="Arial" w:hAnsi="Arial" w:cs="Arial"/>
          <w:sz w:val="26"/>
          <w:szCs w:val="26"/>
        </w:rPr>
      </w:pPr>
    </w:p>
    <w:p w14:paraId="61AF9A67" w14:textId="77777777" w:rsidR="0093711F" w:rsidRPr="0093711F" w:rsidRDefault="0093711F" w:rsidP="00CE611C">
      <w:pPr>
        <w:spacing w:line="360" w:lineRule="auto"/>
        <w:jc w:val="center"/>
        <w:rPr>
          <w:rFonts w:ascii="Arial" w:hAnsi="Arial" w:cs="Arial"/>
          <w:b/>
          <w:bCs/>
          <w:color w:val="FF0000"/>
          <w:sz w:val="26"/>
          <w:szCs w:val="26"/>
        </w:rPr>
      </w:pPr>
    </w:p>
    <w:p w14:paraId="75A5CDCB" w14:textId="28EF158E" w:rsidR="00CD5519" w:rsidRPr="0093711F" w:rsidRDefault="0093711F" w:rsidP="00CE611C">
      <w:pPr>
        <w:spacing w:line="360" w:lineRule="auto"/>
        <w:jc w:val="center"/>
        <w:rPr>
          <w:rFonts w:ascii="Arial" w:hAnsi="Arial" w:cs="Arial"/>
          <w:b/>
          <w:bCs/>
          <w:color w:val="FF0000"/>
          <w:sz w:val="26"/>
          <w:szCs w:val="26"/>
        </w:rPr>
      </w:pPr>
      <w:r w:rsidRPr="0093711F">
        <w:rPr>
          <w:rFonts w:ascii="Arial" w:hAnsi="Arial" w:cs="Arial"/>
          <w:b/>
          <w:bCs/>
          <w:color w:val="FF0000"/>
          <w:sz w:val="26"/>
          <w:szCs w:val="26"/>
        </w:rPr>
        <w:t>BÀI</w:t>
      </w:r>
      <w:r w:rsidR="00CD5519" w:rsidRPr="0093711F">
        <w:rPr>
          <w:rFonts w:ascii="Arial" w:hAnsi="Arial" w:cs="Arial"/>
          <w:b/>
          <w:bCs/>
          <w:color w:val="FF0000"/>
          <w:sz w:val="26"/>
          <w:szCs w:val="26"/>
        </w:rPr>
        <w:t xml:space="preserve"> THI KẾT THÚC HỌC PHẦN</w:t>
      </w:r>
    </w:p>
    <w:p w14:paraId="74D4CB9F" w14:textId="77777777" w:rsidR="00CD5519" w:rsidRPr="0093711F" w:rsidRDefault="00CD5519" w:rsidP="00CE611C">
      <w:pPr>
        <w:spacing w:line="360" w:lineRule="auto"/>
        <w:jc w:val="center"/>
        <w:rPr>
          <w:rFonts w:ascii="Arial" w:hAnsi="Arial" w:cs="Arial"/>
          <w:b/>
          <w:bCs/>
          <w:sz w:val="26"/>
          <w:szCs w:val="26"/>
        </w:rPr>
      </w:pPr>
      <w:r w:rsidRPr="0093711F">
        <w:rPr>
          <w:rFonts w:ascii="Arial" w:hAnsi="Arial" w:cs="Arial"/>
          <w:bCs/>
          <w:sz w:val="26"/>
          <w:szCs w:val="26"/>
        </w:rPr>
        <w:t>Ngành:</w:t>
      </w:r>
      <w:r w:rsidRPr="0093711F">
        <w:rPr>
          <w:rFonts w:ascii="Arial" w:hAnsi="Arial" w:cs="Arial"/>
          <w:b/>
          <w:bCs/>
          <w:sz w:val="26"/>
          <w:szCs w:val="26"/>
        </w:rPr>
        <w:t xml:space="preserve"> GIÁO DỤC MẦM NON </w:t>
      </w:r>
    </w:p>
    <w:p w14:paraId="22947BBD" w14:textId="564E3A0F" w:rsidR="00CD5519" w:rsidRPr="0093711F" w:rsidRDefault="0093711F" w:rsidP="00CE611C">
      <w:pPr>
        <w:spacing w:line="360" w:lineRule="auto"/>
        <w:jc w:val="center"/>
        <w:rPr>
          <w:rFonts w:ascii="Arial" w:hAnsi="Arial" w:cs="Arial"/>
          <w:b/>
          <w:bCs/>
          <w:sz w:val="26"/>
          <w:szCs w:val="26"/>
        </w:rPr>
      </w:pPr>
      <w:r w:rsidRPr="0093711F">
        <w:rPr>
          <w:rFonts w:ascii="Arial" w:hAnsi="Arial" w:cs="Arial"/>
          <w:b/>
          <w:sz w:val="26"/>
          <w:szCs w:val="26"/>
        </w:rPr>
        <w:t>Môn học</w:t>
      </w:r>
      <w:r w:rsidR="00CD5519" w:rsidRPr="0093711F">
        <w:rPr>
          <w:rFonts w:ascii="Arial" w:hAnsi="Arial" w:cs="Arial"/>
          <w:b/>
          <w:sz w:val="26"/>
          <w:szCs w:val="26"/>
        </w:rPr>
        <w:t>:</w:t>
      </w:r>
      <w:r w:rsidR="00CD5519" w:rsidRPr="0093711F">
        <w:rPr>
          <w:rFonts w:ascii="Arial" w:hAnsi="Arial" w:cs="Arial"/>
          <w:bCs/>
          <w:sz w:val="26"/>
          <w:szCs w:val="26"/>
        </w:rPr>
        <w:t xml:space="preserve"> </w:t>
      </w:r>
      <w:r w:rsidR="00CD5519" w:rsidRPr="0093711F">
        <w:rPr>
          <w:rFonts w:ascii="Arial" w:hAnsi="Arial" w:cs="Arial"/>
          <w:b/>
          <w:sz w:val="26"/>
          <w:szCs w:val="26"/>
        </w:rPr>
        <w:t>Trò chơi và Phương</w:t>
      </w:r>
      <w:r w:rsidR="00CD5519" w:rsidRPr="0093711F">
        <w:rPr>
          <w:rFonts w:ascii="Arial" w:hAnsi="Arial" w:cs="Arial"/>
          <w:b/>
          <w:bCs/>
          <w:sz w:val="26"/>
          <w:szCs w:val="26"/>
        </w:rPr>
        <w:t xml:space="preserve"> pháp tổ chức hoạt động vui chơi   </w:t>
      </w:r>
    </w:p>
    <w:p w14:paraId="355BC792" w14:textId="77777777" w:rsidR="00CD5519" w:rsidRPr="0093711F" w:rsidRDefault="00CD5519" w:rsidP="00CE611C">
      <w:pPr>
        <w:spacing w:line="360" w:lineRule="auto"/>
        <w:jc w:val="center"/>
        <w:rPr>
          <w:rFonts w:ascii="Arial" w:hAnsi="Arial" w:cs="Arial"/>
          <w:b/>
          <w:bCs/>
          <w:sz w:val="26"/>
          <w:szCs w:val="26"/>
        </w:rPr>
      </w:pPr>
      <w:r w:rsidRPr="0093711F">
        <w:rPr>
          <w:rFonts w:ascii="Arial" w:hAnsi="Arial" w:cs="Arial"/>
          <w:b/>
          <w:bCs/>
          <w:sz w:val="26"/>
          <w:szCs w:val="26"/>
        </w:rPr>
        <w:lastRenderedPageBreak/>
        <w:t xml:space="preserve">Thời gian: 90 phút     </w:t>
      </w:r>
    </w:p>
    <w:p w14:paraId="03728736" w14:textId="77777777" w:rsidR="00CD5519" w:rsidRPr="0093711F" w:rsidRDefault="00CD5519" w:rsidP="00CE611C">
      <w:pPr>
        <w:spacing w:line="360" w:lineRule="auto"/>
        <w:jc w:val="both"/>
        <w:rPr>
          <w:rFonts w:ascii="Arial" w:hAnsi="Arial" w:cs="Arial"/>
          <w:b/>
          <w:bCs/>
          <w:sz w:val="26"/>
          <w:szCs w:val="26"/>
          <w:u w:val="single"/>
        </w:rPr>
      </w:pPr>
    </w:p>
    <w:p w14:paraId="1FA02DA8" w14:textId="446F789A" w:rsidR="00CD5519" w:rsidRPr="0093711F" w:rsidRDefault="00CD5519" w:rsidP="00CE611C">
      <w:pPr>
        <w:spacing w:line="360" w:lineRule="auto"/>
        <w:jc w:val="both"/>
        <w:rPr>
          <w:rFonts w:ascii="Arial" w:hAnsi="Arial" w:cs="Arial"/>
          <w:b/>
          <w:bCs/>
          <w:sz w:val="26"/>
          <w:szCs w:val="26"/>
          <w:u w:val="single"/>
        </w:rPr>
      </w:pPr>
      <w:r w:rsidRPr="0093711F">
        <w:rPr>
          <w:rFonts w:ascii="Arial" w:hAnsi="Arial" w:cs="Arial"/>
          <w:b/>
          <w:bCs/>
          <w:sz w:val="26"/>
          <w:szCs w:val="26"/>
          <w:u w:val="single"/>
        </w:rPr>
        <w:t>Câu 1 (5 điểm):</w:t>
      </w:r>
    </w:p>
    <w:p w14:paraId="5F043F5A" w14:textId="5755572D"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ab/>
        <w:t>Trình bày đặc điểm của trò chơi học tập. Rút ra kết luận sư phạm cần thiết.</w:t>
      </w:r>
    </w:p>
    <w:p w14:paraId="7FFE440B" w14:textId="77777777" w:rsidR="00CD5519" w:rsidRPr="0093711F" w:rsidRDefault="00CD5519" w:rsidP="00CE611C">
      <w:pPr>
        <w:spacing w:line="360" w:lineRule="auto"/>
        <w:jc w:val="both"/>
        <w:rPr>
          <w:rFonts w:ascii="Arial" w:hAnsi="Arial" w:cs="Arial"/>
          <w:sz w:val="26"/>
          <w:szCs w:val="26"/>
        </w:rPr>
      </w:pPr>
    </w:p>
    <w:p w14:paraId="40FF37D0" w14:textId="77777777" w:rsidR="00CD5519" w:rsidRPr="0093711F" w:rsidRDefault="00CD5519" w:rsidP="00CE611C">
      <w:pPr>
        <w:spacing w:line="360" w:lineRule="auto"/>
        <w:jc w:val="both"/>
        <w:rPr>
          <w:rFonts w:ascii="Arial" w:hAnsi="Arial" w:cs="Arial"/>
          <w:b/>
          <w:bCs/>
          <w:sz w:val="26"/>
          <w:szCs w:val="26"/>
          <w:u w:val="single"/>
        </w:rPr>
      </w:pPr>
      <w:r w:rsidRPr="0093711F">
        <w:rPr>
          <w:rFonts w:ascii="Arial" w:hAnsi="Arial" w:cs="Arial"/>
          <w:b/>
          <w:bCs/>
          <w:sz w:val="26"/>
          <w:szCs w:val="26"/>
          <w:u w:val="single"/>
        </w:rPr>
        <w:t>Câu 2 (5 điểm):</w:t>
      </w:r>
    </w:p>
    <w:p w14:paraId="1A0CF16B" w14:textId="77777777" w:rsidR="00CD5519" w:rsidRPr="0093711F" w:rsidRDefault="00CD5519" w:rsidP="00CE611C">
      <w:pPr>
        <w:spacing w:line="360" w:lineRule="auto"/>
        <w:ind w:firstLine="720"/>
        <w:jc w:val="both"/>
        <w:rPr>
          <w:rFonts w:ascii="Arial" w:hAnsi="Arial" w:cs="Arial"/>
          <w:bCs/>
          <w:sz w:val="26"/>
          <w:szCs w:val="26"/>
        </w:rPr>
      </w:pPr>
      <w:r w:rsidRPr="0093711F">
        <w:rPr>
          <w:rFonts w:ascii="Arial" w:hAnsi="Arial" w:cs="Arial"/>
          <w:sz w:val="26"/>
          <w:szCs w:val="26"/>
        </w:rPr>
        <w:t>Lập kế hoạch tổ chức hoạt động vui chơi trong một ngày cho trẻ mầm non 3-4 tuổi với chủ đề tự chọn.</w:t>
      </w:r>
    </w:p>
    <w:p w14:paraId="7D965AF4" w14:textId="77777777" w:rsidR="00CD5519" w:rsidRPr="0093711F" w:rsidRDefault="00CD5519" w:rsidP="00CE611C">
      <w:pPr>
        <w:spacing w:line="360" w:lineRule="auto"/>
        <w:ind w:firstLine="900"/>
        <w:jc w:val="both"/>
        <w:rPr>
          <w:rFonts w:ascii="Arial" w:hAnsi="Arial" w:cs="Arial"/>
          <w:sz w:val="26"/>
          <w:szCs w:val="26"/>
        </w:rPr>
      </w:pPr>
      <w:r w:rsidRPr="0093711F">
        <w:rPr>
          <w:rFonts w:ascii="Arial" w:hAnsi="Arial" w:cs="Arial"/>
          <w:sz w:val="26"/>
          <w:szCs w:val="26"/>
        </w:rPr>
        <w:tab/>
      </w:r>
    </w:p>
    <w:p w14:paraId="0C2C2E9E" w14:textId="77777777" w:rsidR="00CD5519" w:rsidRPr="0093711F" w:rsidRDefault="00CD5519" w:rsidP="00CE611C">
      <w:pPr>
        <w:spacing w:line="360" w:lineRule="auto"/>
        <w:ind w:firstLine="900"/>
        <w:jc w:val="both"/>
        <w:rPr>
          <w:rFonts w:ascii="Arial" w:hAnsi="Arial" w:cs="Arial"/>
          <w:sz w:val="26"/>
          <w:szCs w:val="26"/>
        </w:rPr>
      </w:pPr>
    </w:p>
    <w:p w14:paraId="16050D23" w14:textId="77777777" w:rsidR="00CD5519" w:rsidRPr="0093711F" w:rsidRDefault="00CD5519" w:rsidP="00CE611C">
      <w:pPr>
        <w:pBdr>
          <w:bottom w:val="single" w:sz="6" w:space="1" w:color="auto"/>
        </w:pBdr>
        <w:spacing w:line="360" w:lineRule="auto"/>
        <w:jc w:val="both"/>
        <w:rPr>
          <w:rFonts w:ascii="Arial" w:hAnsi="Arial" w:cs="Arial"/>
          <w:sz w:val="26"/>
          <w:szCs w:val="26"/>
        </w:rPr>
      </w:pPr>
    </w:p>
    <w:p w14:paraId="5AD5B1DC" w14:textId="77777777" w:rsidR="00CD5519" w:rsidRPr="0093711F" w:rsidRDefault="00CD5519" w:rsidP="00CE611C">
      <w:pPr>
        <w:spacing w:line="360" w:lineRule="auto"/>
        <w:jc w:val="both"/>
        <w:rPr>
          <w:rFonts w:ascii="Arial" w:hAnsi="Arial" w:cs="Arial"/>
          <w:sz w:val="26"/>
          <w:szCs w:val="26"/>
          <w:u w:val="single"/>
        </w:rPr>
      </w:pPr>
    </w:p>
    <w:p w14:paraId="53151CF6"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 xml:space="preserve">Ghi chú:       </w:t>
      </w:r>
      <w:r w:rsidRPr="0093711F">
        <w:rPr>
          <w:rFonts w:ascii="Arial" w:hAnsi="Arial" w:cs="Arial"/>
          <w:sz w:val="26"/>
          <w:szCs w:val="26"/>
        </w:rPr>
        <w:tab/>
        <w:t>+ Thí sinh không được sử dụng tài liệu khi làm bài.</w:t>
      </w:r>
    </w:p>
    <w:p w14:paraId="6C04F39D" w14:textId="77777777" w:rsidR="00CD5519" w:rsidRPr="0093711F" w:rsidRDefault="00CD5519" w:rsidP="00CE611C">
      <w:pPr>
        <w:spacing w:line="360" w:lineRule="auto"/>
        <w:jc w:val="both"/>
        <w:outlineLvl w:val="0"/>
        <w:rPr>
          <w:rFonts w:ascii="Arial" w:hAnsi="Arial" w:cs="Arial"/>
          <w:sz w:val="26"/>
          <w:szCs w:val="26"/>
        </w:rPr>
      </w:pPr>
      <w:r w:rsidRPr="0093711F">
        <w:rPr>
          <w:rFonts w:ascii="Arial" w:hAnsi="Arial" w:cs="Arial"/>
          <w:sz w:val="26"/>
          <w:szCs w:val="26"/>
        </w:rPr>
        <w:tab/>
      </w:r>
      <w:r w:rsidRPr="0093711F">
        <w:rPr>
          <w:rFonts w:ascii="Arial" w:hAnsi="Arial" w:cs="Arial"/>
          <w:sz w:val="26"/>
          <w:szCs w:val="26"/>
        </w:rPr>
        <w:tab/>
        <w:t>+ Cán bộ coi thi không giải thích gì thêm</w:t>
      </w:r>
    </w:p>
    <w:p w14:paraId="1502BD9B" w14:textId="77777777" w:rsidR="00CD5519" w:rsidRPr="0093711F" w:rsidRDefault="00CD5519" w:rsidP="00CE611C">
      <w:pPr>
        <w:spacing w:line="360" w:lineRule="auto"/>
        <w:jc w:val="both"/>
        <w:outlineLvl w:val="0"/>
        <w:rPr>
          <w:rFonts w:ascii="Arial" w:hAnsi="Arial" w:cs="Arial"/>
          <w:sz w:val="26"/>
          <w:szCs w:val="26"/>
        </w:rPr>
      </w:pPr>
    </w:p>
    <w:p w14:paraId="2530A89F" w14:textId="77777777" w:rsidR="00CD5519" w:rsidRPr="0093711F" w:rsidRDefault="00CD5519" w:rsidP="00CE611C">
      <w:pPr>
        <w:spacing w:line="360" w:lineRule="auto"/>
        <w:jc w:val="both"/>
        <w:outlineLvl w:val="0"/>
        <w:rPr>
          <w:rFonts w:ascii="Arial" w:hAnsi="Arial" w:cs="Arial"/>
          <w:sz w:val="26"/>
          <w:szCs w:val="26"/>
        </w:rPr>
      </w:pPr>
    </w:p>
    <w:p w14:paraId="56C18FE9" w14:textId="77777777" w:rsidR="00CD5519" w:rsidRPr="0093711F" w:rsidRDefault="00CD5519" w:rsidP="00CE611C">
      <w:pPr>
        <w:spacing w:line="360" w:lineRule="auto"/>
        <w:jc w:val="both"/>
        <w:outlineLvl w:val="0"/>
        <w:rPr>
          <w:rFonts w:ascii="Arial" w:hAnsi="Arial" w:cs="Arial"/>
          <w:sz w:val="26"/>
          <w:szCs w:val="26"/>
        </w:rPr>
      </w:pPr>
    </w:p>
    <w:p w14:paraId="5ABAC7AB" w14:textId="77777777" w:rsidR="00CD5519" w:rsidRPr="0093711F" w:rsidRDefault="00CD5519" w:rsidP="00CE611C">
      <w:pPr>
        <w:spacing w:line="360" w:lineRule="auto"/>
        <w:jc w:val="both"/>
        <w:outlineLvl w:val="0"/>
        <w:rPr>
          <w:rFonts w:ascii="Arial" w:hAnsi="Arial" w:cs="Arial"/>
          <w:sz w:val="26"/>
          <w:szCs w:val="26"/>
        </w:rPr>
      </w:pPr>
    </w:p>
    <w:p w14:paraId="4A8AC5C9" w14:textId="77777777" w:rsidR="00CD5519" w:rsidRPr="0093711F" w:rsidRDefault="00CD5519" w:rsidP="00CE611C">
      <w:pPr>
        <w:spacing w:line="360" w:lineRule="auto"/>
        <w:jc w:val="both"/>
        <w:rPr>
          <w:rFonts w:ascii="Arial" w:hAnsi="Arial" w:cs="Arial"/>
          <w:sz w:val="26"/>
          <w:szCs w:val="26"/>
        </w:rPr>
      </w:pPr>
    </w:p>
    <w:p w14:paraId="48D2819E" w14:textId="77777777" w:rsidR="00CD5519" w:rsidRPr="0093711F" w:rsidRDefault="00CD5519" w:rsidP="00CE611C">
      <w:pPr>
        <w:spacing w:line="360" w:lineRule="auto"/>
        <w:jc w:val="both"/>
        <w:rPr>
          <w:rFonts w:ascii="Arial" w:hAnsi="Arial" w:cs="Arial"/>
          <w:sz w:val="26"/>
          <w:szCs w:val="26"/>
        </w:rPr>
      </w:pPr>
    </w:p>
    <w:p w14:paraId="4EC35CD2" w14:textId="77777777" w:rsidR="00CD5519" w:rsidRPr="0093711F" w:rsidRDefault="00CD5519" w:rsidP="00CE611C">
      <w:pPr>
        <w:spacing w:line="360" w:lineRule="auto"/>
        <w:jc w:val="both"/>
        <w:rPr>
          <w:rFonts w:ascii="Arial" w:hAnsi="Arial" w:cs="Arial"/>
          <w:sz w:val="26"/>
          <w:szCs w:val="26"/>
        </w:rPr>
      </w:pPr>
    </w:p>
    <w:p w14:paraId="3A11D4B8" w14:textId="15CBBF1D" w:rsidR="00CD5519" w:rsidRPr="0093711F" w:rsidRDefault="00CD5519" w:rsidP="00CE611C">
      <w:pPr>
        <w:spacing w:line="360" w:lineRule="auto"/>
        <w:ind w:firstLine="720"/>
        <w:rPr>
          <w:rFonts w:ascii="Arial" w:hAnsi="Arial" w:cs="Arial"/>
          <w:sz w:val="26"/>
          <w:szCs w:val="26"/>
        </w:rPr>
      </w:pPr>
      <w:r w:rsidRPr="0093711F">
        <w:rPr>
          <w:rFonts w:ascii="Arial" w:hAnsi="Arial" w:cs="Arial"/>
          <w:sz w:val="26"/>
          <w:szCs w:val="26"/>
        </w:rPr>
        <w:br w:type="page"/>
      </w:r>
      <w:r w:rsidRPr="0093711F">
        <w:rPr>
          <w:rFonts w:ascii="Arial" w:hAnsi="Arial" w:cs="Arial"/>
          <w:sz w:val="26"/>
          <w:szCs w:val="26"/>
        </w:rPr>
        <w:lastRenderedPageBreak/>
        <w:t xml:space="preserve"> </w:t>
      </w:r>
    </w:p>
    <w:p w14:paraId="591A65F8" w14:textId="77777777" w:rsidR="00CD5519" w:rsidRPr="0093711F" w:rsidRDefault="00CD5519" w:rsidP="00CE611C">
      <w:pPr>
        <w:spacing w:line="360" w:lineRule="auto"/>
        <w:rPr>
          <w:rFonts w:ascii="Arial" w:hAnsi="Arial" w:cs="Arial"/>
          <w:sz w:val="26"/>
          <w:szCs w:val="26"/>
        </w:rPr>
      </w:pPr>
    </w:p>
    <w:p w14:paraId="64C6ADBD" w14:textId="57128EA1"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ĐÁP ÁN THI KẾT THÚC HỌC PHẦN</w:t>
      </w:r>
    </w:p>
    <w:p w14:paraId="7DF69232" w14:textId="5C863A2B" w:rsidR="00CD5519" w:rsidRPr="0093711F" w:rsidRDefault="00CD5519" w:rsidP="00CE611C">
      <w:pPr>
        <w:spacing w:line="360" w:lineRule="auto"/>
        <w:jc w:val="center"/>
        <w:rPr>
          <w:rFonts w:ascii="Arial" w:hAnsi="Arial" w:cs="Arial"/>
          <w:b/>
          <w:bCs/>
          <w:sz w:val="26"/>
          <w:szCs w:val="26"/>
        </w:rPr>
      </w:pPr>
      <w:r w:rsidRPr="0093711F">
        <w:rPr>
          <w:rFonts w:ascii="Arial" w:hAnsi="Arial" w:cs="Arial"/>
          <w:bCs/>
          <w:sz w:val="26"/>
          <w:szCs w:val="26"/>
        </w:rPr>
        <w:t>Ngành:</w:t>
      </w:r>
      <w:r w:rsidRPr="0093711F">
        <w:rPr>
          <w:rFonts w:ascii="Arial" w:hAnsi="Arial" w:cs="Arial"/>
          <w:b/>
          <w:bCs/>
          <w:sz w:val="26"/>
          <w:szCs w:val="26"/>
        </w:rPr>
        <w:t xml:space="preserve"> GIÁO DỤC MẦM NON </w:t>
      </w:r>
    </w:p>
    <w:p w14:paraId="53304143" w14:textId="77777777" w:rsidR="00CD5519" w:rsidRPr="0093711F" w:rsidRDefault="00CD5519" w:rsidP="00CE611C">
      <w:pPr>
        <w:spacing w:line="360" w:lineRule="auto"/>
        <w:jc w:val="center"/>
        <w:rPr>
          <w:rFonts w:ascii="Arial" w:hAnsi="Arial" w:cs="Arial"/>
          <w:b/>
          <w:bCs/>
          <w:sz w:val="26"/>
          <w:szCs w:val="26"/>
        </w:rPr>
      </w:pPr>
      <w:r w:rsidRPr="0093711F">
        <w:rPr>
          <w:rFonts w:ascii="Arial" w:hAnsi="Arial" w:cs="Arial"/>
          <w:bCs/>
          <w:sz w:val="26"/>
          <w:szCs w:val="26"/>
        </w:rPr>
        <w:t xml:space="preserve">Kèm theo đề thi môn: </w:t>
      </w:r>
      <w:r w:rsidRPr="0093711F">
        <w:rPr>
          <w:rFonts w:ascii="Arial" w:hAnsi="Arial" w:cs="Arial"/>
          <w:b/>
          <w:sz w:val="26"/>
          <w:szCs w:val="26"/>
        </w:rPr>
        <w:t>Trò chơi và  Phương</w:t>
      </w:r>
      <w:r w:rsidRPr="0093711F">
        <w:rPr>
          <w:rFonts w:ascii="Arial" w:hAnsi="Arial" w:cs="Arial"/>
          <w:b/>
          <w:bCs/>
          <w:sz w:val="26"/>
          <w:szCs w:val="26"/>
        </w:rPr>
        <w:t xml:space="preserve"> pháp tổ chức hoạt động vui chơi   </w:t>
      </w:r>
    </w:p>
    <w:p w14:paraId="78565A05" w14:textId="5FDFD07D" w:rsidR="00CD5519" w:rsidRPr="0093711F" w:rsidRDefault="00CD5519" w:rsidP="00CE611C">
      <w:pPr>
        <w:spacing w:line="360" w:lineRule="auto"/>
        <w:jc w:val="center"/>
        <w:rPr>
          <w:rFonts w:ascii="Arial" w:hAnsi="Arial" w:cs="Arial"/>
          <w:b/>
          <w:bCs/>
          <w:sz w:val="26"/>
          <w:szCs w:val="26"/>
        </w:rPr>
      </w:pPr>
      <w:r w:rsidRPr="0093711F">
        <w:rPr>
          <w:rFonts w:ascii="Arial" w:hAnsi="Arial" w:cs="Arial"/>
          <w:b/>
          <w:bCs/>
          <w:sz w:val="26"/>
          <w:szCs w:val="26"/>
        </w:rPr>
        <w:t xml:space="preserve">Thời gian: 90 phút     </w:t>
      </w:r>
    </w:p>
    <w:p w14:paraId="5A696B65" w14:textId="77777777" w:rsidR="00CD5519" w:rsidRPr="0093711F" w:rsidRDefault="00CD5519" w:rsidP="00CE611C">
      <w:pPr>
        <w:spacing w:line="360" w:lineRule="auto"/>
        <w:jc w:val="center"/>
        <w:rPr>
          <w:rFonts w:ascii="Arial" w:hAnsi="Arial" w:cs="Arial"/>
          <w:b/>
          <w:bCs/>
          <w:sz w:val="26"/>
          <w:szCs w:val="26"/>
          <w:lang w:val="de-DE"/>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8"/>
        <w:gridCol w:w="7303"/>
        <w:gridCol w:w="1237"/>
      </w:tblGrid>
      <w:tr w:rsidR="00CD5519" w:rsidRPr="0093711F" w14:paraId="2CED0A25" w14:textId="77777777" w:rsidTr="001E4D82">
        <w:tc>
          <w:tcPr>
            <w:tcW w:w="1198" w:type="dxa"/>
          </w:tcPr>
          <w:p w14:paraId="1949E340" w14:textId="77777777" w:rsidR="00CD5519" w:rsidRPr="0093711F" w:rsidRDefault="00CD5519" w:rsidP="00CE611C">
            <w:pPr>
              <w:spacing w:line="360" w:lineRule="auto"/>
              <w:jc w:val="center"/>
              <w:rPr>
                <w:rFonts w:ascii="Arial" w:hAnsi="Arial" w:cs="Arial"/>
                <w:b/>
                <w:sz w:val="26"/>
                <w:szCs w:val="26"/>
              </w:rPr>
            </w:pPr>
            <w:r w:rsidRPr="0093711F">
              <w:rPr>
                <w:rFonts w:ascii="Arial" w:hAnsi="Arial" w:cs="Arial"/>
                <w:b/>
                <w:sz w:val="26"/>
                <w:szCs w:val="26"/>
              </w:rPr>
              <w:t>Câu</w:t>
            </w:r>
          </w:p>
        </w:tc>
        <w:tc>
          <w:tcPr>
            <w:tcW w:w="7303" w:type="dxa"/>
          </w:tcPr>
          <w:p w14:paraId="429FD4C2" w14:textId="77777777" w:rsidR="00CD5519" w:rsidRPr="0093711F" w:rsidRDefault="00CD5519" w:rsidP="00CE611C">
            <w:pPr>
              <w:spacing w:line="360" w:lineRule="auto"/>
              <w:jc w:val="center"/>
              <w:rPr>
                <w:rFonts w:ascii="Arial" w:hAnsi="Arial" w:cs="Arial"/>
                <w:b/>
                <w:sz w:val="26"/>
                <w:szCs w:val="26"/>
              </w:rPr>
            </w:pPr>
            <w:r w:rsidRPr="0093711F">
              <w:rPr>
                <w:rFonts w:ascii="Arial" w:hAnsi="Arial" w:cs="Arial"/>
                <w:b/>
                <w:sz w:val="26"/>
                <w:szCs w:val="26"/>
              </w:rPr>
              <w:t>Nội dung</w:t>
            </w:r>
          </w:p>
        </w:tc>
        <w:tc>
          <w:tcPr>
            <w:tcW w:w="1237" w:type="dxa"/>
          </w:tcPr>
          <w:p w14:paraId="08B1ED66" w14:textId="77777777" w:rsidR="00CD5519" w:rsidRPr="0093711F" w:rsidRDefault="00CD5519" w:rsidP="00CE611C">
            <w:pPr>
              <w:spacing w:line="360" w:lineRule="auto"/>
              <w:jc w:val="center"/>
              <w:rPr>
                <w:rFonts w:ascii="Arial" w:hAnsi="Arial" w:cs="Arial"/>
                <w:b/>
                <w:sz w:val="26"/>
                <w:szCs w:val="26"/>
              </w:rPr>
            </w:pPr>
            <w:r w:rsidRPr="0093711F">
              <w:rPr>
                <w:rFonts w:ascii="Arial" w:hAnsi="Arial" w:cs="Arial"/>
                <w:b/>
                <w:sz w:val="26"/>
                <w:szCs w:val="26"/>
              </w:rPr>
              <w:t>Điểm</w:t>
            </w:r>
          </w:p>
        </w:tc>
      </w:tr>
      <w:tr w:rsidR="00CD5519" w:rsidRPr="0093711F" w14:paraId="2A453FBB" w14:textId="77777777" w:rsidTr="001E4D82">
        <w:tc>
          <w:tcPr>
            <w:tcW w:w="1198" w:type="dxa"/>
          </w:tcPr>
          <w:p w14:paraId="1CAAE7BD" w14:textId="77777777" w:rsidR="00CD5519" w:rsidRPr="0093711F" w:rsidRDefault="00CD5519" w:rsidP="00CE611C">
            <w:pPr>
              <w:spacing w:line="360" w:lineRule="auto"/>
              <w:jc w:val="center"/>
              <w:rPr>
                <w:rFonts w:ascii="Arial" w:hAnsi="Arial" w:cs="Arial"/>
                <w:b/>
                <w:sz w:val="26"/>
                <w:szCs w:val="26"/>
                <w:u w:val="single"/>
              </w:rPr>
            </w:pPr>
            <w:r w:rsidRPr="0093711F">
              <w:rPr>
                <w:rFonts w:ascii="Arial" w:hAnsi="Arial" w:cs="Arial"/>
                <w:b/>
                <w:sz w:val="26"/>
                <w:szCs w:val="26"/>
                <w:u w:val="single"/>
              </w:rPr>
              <w:t>Câu 1:</w:t>
            </w:r>
          </w:p>
          <w:p w14:paraId="6388FD46"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(5 điểm)</w:t>
            </w:r>
          </w:p>
        </w:tc>
        <w:tc>
          <w:tcPr>
            <w:tcW w:w="7303" w:type="dxa"/>
          </w:tcPr>
          <w:p w14:paraId="19694870"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1. Khái niệm về trò chơi học tập</w:t>
            </w:r>
          </w:p>
          <w:p w14:paraId="770CBAA4"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2. Trình bày các đặc điểm của trò chơi học tập (TCHT)</w:t>
            </w:r>
          </w:p>
          <w:p w14:paraId="3E610A22"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a. TCHT là loại trò chơi có nhiệm vụ trí lực được thực hiện dưới hình thức nhiệm vụ chơi</w:t>
            </w:r>
          </w:p>
          <w:p w14:paraId="2BCE8B33"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b. TCHT có cấu trúc gồm 3 phần: nội dung chơi, hành động chơi, luật chơi.</w:t>
            </w:r>
          </w:p>
          <w:p w14:paraId="2DBEFCFE"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c. Trong TCHT, hành vi chơi và động cơ chơi có sự thống nhất chặt chẽ với nhau.</w:t>
            </w:r>
          </w:p>
          <w:p w14:paraId="12FC7178"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d. TCHT luôn có một kết quả nhất định.</w:t>
            </w:r>
          </w:p>
          <w:p w14:paraId="7999D039"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e. Trong TCHT luôn tồn tại mối quan hệ qua lại giữa cô và trẻ, giữa trẻ và trẻ.</w:t>
            </w:r>
          </w:p>
          <w:p w14:paraId="1CD60D6D"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f. Trong TCHT, tính tự lập và sáng kiến của trẻ luôn được phát huy.</w:t>
            </w:r>
          </w:p>
          <w:p w14:paraId="5ACDC5AB" w14:textId="77777777" w:rsidR="00CD5519" w:rsidRPr="0093711F" w:rsidRDefault="00CD5519" w:rsidP="00CE611C">
            <w:pPr>
              <w:spacing w:line="360" w:lineRule="auto"/>
              <w:jc w:val="both"/>
              <w:rPr>
                <w:rFonts w:ascii="Arial" w:hAnsi="Arial" w:cs="Arial"/>
                <w:sz w:val="26"/>
                <w:szCs w:val="26"/>
              </w:rPr>
            </w:pPr>
          </w:p>
          <w:p w14:paraId="23251E5E"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(Cho ví dụ phù hợp với các nội dung và có sự phân tích đầy đủ, logic…)</w:t>
            </w:r>
          </w:p>
          <w:p w14:paraId="620ACF8B"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3. Kết luận sư phạm:</w:t>
            </w:r>
          </w:p>
          <w:p w14:paraId="53C8E7B4"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GVMN cần làm gì để nâng cao hiệu quả tổ chức TCHT cho trẻ mầm non.</w:t>
            </w:r>
          </w:p>
          <w:p w14:paraId="5D6DC6EB" w14:textId="77777777" w:rsidR="00CD5519" w:rsidRPr="0093711F" w:rsidRDefault="00CD5519" w:rsidP="00CE611C">
            <w:pPr>
              <w:spacing w:line="360" w:lineRule="auto"/>
              <w:jc w:val="both"/>
              <w:rPr>
                <w:rFonts w:ascii="Arial" w:hAnsi="Arial" w:cs="Arial"/>
                <w:sz w:val="26"/>
                <w:szCs w:val="26"/>
              </w:rPr>
            </w:pPr>
          </w:p>
          <w:p w14:paraId="5775201A" w14:textId="77777777" w:rsidR="00CD5519" w:rsidRPr="0093711F" w:rsidRDefault="00CD5519" w:rsidP="00CE611C">
            <w:pPr>
              <w:spacing w:line="360" w:lineRule="auto"/>
              <w:ind w:firstLine="720"/>
              <w:jc w:val="both"/>
              <w:rPr>
                <w:rFonts w:ascii="Arial" w:hAnsi="Arial" w:cs="Arial"/>
                <w:sz w:val="26"/>
                <w:szCs w:val="26"/>
              </w:rPr>
            </w:pPr>
          </w:p>
        </w:tc>
        <w:tc>
          <w:tcPr>
            <w:tcW w:w="1237" w:type="dxa"/>
          </w:tcPr>
          <w:p w14:paraId="435D7384"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lastRenderedPageBreak/>
              <w:t xml:space="preserve">0.75 </w:t>
            </w:r>
          </w:p>
          <w:p w14:paraId="73256245" w14:textId="77777777" w:rsidR="00CD5519" w:rsidRPr="0093711F" w:rsidRDefault="00CD5519" w:rsidP="00CE611C">
            <w:pPr>
              <w:spacing w:line="360" w:lineRule="auto"/>
              <w:jc w:val="center"/>
              <w:rPr>
                <w:rFonts w:ascii="Arial" w:hAnsi="Arial" w:cs="Arial"/>
                <w:sz w:val="26"/>
                <w:szCs w:val="26"/>
              </w:rPr>
            </w:pPr>
          </w:p>
          <w:p w14:paraId="7C37F0AA"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 xml:space="preserve">0.5 </w:t>
            </w:r>
          </w:p>
          <w:p w14:paraId="0918B6DA" w14:textId="77777777" w:rsidR="00CD5519" w:rsidRPr="0093711F" w:rsidRDefault="00CD5519" w:rsidP="00CE611C">
            <w:pPr>
              <w:spacing w:line="360" w:lineRule="auto"/>
              <w:jc w:val="center"/>
              <w:rPr>
                <w:rFonts w:ascii="Arial" w:hAnsi="Arial" w:cs="Arial"/>
                <w:sz w:val="26"/>
                <w:szCs w:val="26"/>
              </w:rPr>
            </w:pPr>
          </w:p>
          <w:p w14:paraId="142B7DDF"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 xml:space="preserve">0.5 </w:t>
            </w:r>
          </w:p>
          <w:p w14:paraId="6388A216" w14:textId="77777777" w:rsidR="00CD5519" w:rsidRPr="0093711F" w:rsidRDefault="00CD5519" w:rsidP="00CE611C">
            <w:pPr>
              <w:spacing w:line="360" w:lineRule="auto"/>
              <w:jc w:val="center"/>
              <w:rPr>
                <w:rFonts w:ascii="Arial" w:hAnsi="Arial" w:cs="Arial"/>
                <w:sz w:val="26"/>
                <w:szCs w:val="26"/>
              </w:rPr>
            </w:pPr>
          </w:p>
          <w:p w14:paraId="0BBF0A2D"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 xml:space="preserve">0.5 </w:t>
            </w:r>
          </w:p>
          <w:p w14:paraId="3AF60E34" w14:textId="77777777" w:rsidR="00CD5519" w:rsidRPr="0093711F" w:rsidRDefault="00CD5519" w:rsidP="00CE611C">
            <w:pPr>
              <w:spacing w:line="360" w:lineRule="auto"/>
              <w:jc w:val="center"/>
              <w:rPr>
                <w:rFonts w:ascii="Arial" w:hAnsi="Arial" w:cs="Arial"/>
                <w:sz w:val="26"/>
                <w:szCs w:val="26"/>
              </w:rPr>
            </w:pPr>
          </w:p>
          <w:p w14:paraId="0C8BC107"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 xml:space="preserve">0.5 </w:t>
            </w:r>
          </w:p>
          <w:p w14:paraId="6878DEBD"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0.5</w:t>
            </w:r>
          </w:p>
          <w:p w14:paraId="0005F785" w14:textId="77777777" w:rsidR="00CD5519" w:rsidRPr="0093711F" w:rsidRDefault="00CD5519" w:rsidP="00CE611C">
            <w:pPr>
              <w:spacing w:line="360" w:lineRule="auto"/>
              <w:jc w:val="center"/>
              <w:rPr>
                <w:rFonts w:ascii="Arial" w:hAnsi="Arial" w:cs="Arial"/>
                <w:sz w:val="26"/>
                <w:szCs w:val="26"/>
              </w:rPr>
            </w:pPr>
          </w:p>
          <w:p w14:paraId="7FF54A48"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0.5</w:t>
            </w:r>
          </w:p>
          <w:p w14:paraId="002FA95E" w14:textId="77777777" w:rsidR="00CD5519" w:rsidRPr="0093711F" w:rsidRDefault="00CD5519" w:rsidP="00CE611C">
            <w:pPr>
              <w:spacing w:line="360" w:lineRule="auto"/>
              <w:jc w:val="center"/>
              <w:rPr>
                <w:rFonts w:ascii="Arial" w:hAnsi="Arial" w:cs="Arial"/>
                <w:sz w:val="26"/>
                <w:szCs w:val="26"/>
              </w:rPr>
            </w:pPr>
          </w:p>
          <w:p w14:paraId="3F812A21"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0.5</w:t>
            </w:r>
          </w:p>
          <w:p w14:paraId="593A098F" w14:textId="77777777" w:rsidR="00CD5519" w:rsidRPr="0093711F" w:rsidRDefault="00CD5519" w:rsidP="00CE611C">
            <w:pPr>
              <w:spacing w:line="360" w:lineRule="auto"/>
              <w:jc w:val="center"/>
              <w:rPr>
                <w:rFonts w:ascii="Arial" w:hAnsi="Arial" w:cs="Arial"/>
                <w:sz w:val="26"/>
                <w:szCs w:val="26"/>
              </w:rPr>
            </w:pPr>
          </w:p>
          <w:p w14:paraId="228D8573"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0.75</w:t>
            </w:r>
          </w:p>
        </w:tc>
      </w:tr>
      <w:tr w:rsidR="00CD5519" w:rsidRPr="0093711F" w14:paraId="3B9E5553" w14:textId="77777777" w:rsidTr="001E4D82">
        <w:tc>
          <w:tcPr>
            <w:tcW w:w="1198" w:type="dxa"/>
          </w:tcPr>
          <w:p w14:paraId="3DAAB031" w14:textId="77777777" w:rsidR="00CD5519" w:rsidRPr="0093711F" w:rsidRDefault="00CD5519" w:rsidP="00CE611C">
            <w:pPr>
              <w:spacing w:line="360" w:lineRule="auto"/>
              <w:jc w:val="center"/>
              <w:rPr>
                <w:rFonts w:ascii="Arial" w:hAnsi="Arial" w:cs="Arial"/>
                <w:b/>
                <w:sz w:val="26"/>
                <w:szCs w:val="26"/>
                <w:u w:val="single"/>
              </w:rPr>
            </w:pPr>
            <w:r w:rsidRPr="0093711F">
              <w:rPr>
                <w:rFonts w:ascii="Arial" w:hAnsi="Arial" w:cs="Arial"/>
                <w:b/>
                <w:sz w:val="26"/>
                <w:szCs w:val="26"/>
                <w:u w:val="single"/>
              </w:rPr>
              <w:t>Câu 2:</w:t>
            </w:r>
          </w:p>
          <w:p w14:paraId="583617AC"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(5 điểm)</w:t>
            </w:r>
          </w:p>
        </w:tc>
        <w:tc>
          <w:tcPr>
            <w:tcW w:w="7303" w:type="dxa"/>
          </w:tcPr>
          <w:p w14:paraId="2E371374" w14:textId="0392A89B"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1. Trình bày:</w:t>
            </w:r>
            <w:r w:rsidR="0085590D">
              <w:rPr>
                <w:rFonts w:ascii="Arial" w:hAnsi="Arial" w:cs="Arial"/>
                <w:sz w:val="26"/>
                <w:szCs w:val="26"/>
              </w:rPr>
              <w:t xml:space="preserve"> </w:t>
            </w:r>
            <w:r w:rsidRPr="0093711F">
              <w:rPr>
                <w:rFonts w:ascii="Arial" w:hAnsi="Arial" w:cs="Arial"/>
                <w:sz w:val="26"/>
                <w:szCs w:val="26"/>
              </w:rPr>
              <w:t>Kế hoạch thuộc tuần nào của năm học, chủ đề và chủ đề nhánh, độ tuổi và thời gian thực hiện</w:t>
            </w:r>
          </w:p>
          <w:p w14:paraId="11F2072F"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 xml:space="preserve">2. Trình bày mục tiêu giáo dục gồm: </w:t>
            </w:r>
          </w:p>
          <w:p w14:paraId="0D0A58D7"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 Kiến thức</w:t>
            </w:r>
          </w:p>
          <w:p w14:paraId="60FEDD83"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 Kỹ năng</w:t>
            </w:r>
          </w:p>
          <w:p w14:paraId="2C84C747"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 Thái độ</w:t>
            </w:r>
          </w:p>
          <w:p w14:paraId="7CDDBCB7"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3. Chuẩn bị: Những đồ dùng, đồ chơi liên quan tới chủ đề và nội dung thực hiện.</w:t>
            </w:r>
          </w:p>
          <w:p w14:paraId="619DB516"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4. Lập bảng kế hoạch tổ chức hoạt động vui chơi trong 1 tuần cho trẻ mầm non 3-4 tuổi</w:t>
            </w:r>
          </w:p>
          <w:p w14:paraId="7A38E987" w14:textId="77777777" w:rsidR="00CD5519" w:rsidRPr="0093711F" w:rsidRDefault="00CD5519" w:rsidP="00CE611C">
            <w:pPr>
              <w:spacing w:line="360" w:lineRule="auto"/>
              <w:jc w:val="both"/>
              <w:rPr>
                <w:rFonts w:ascii="Arial" w:hAnsi="Arial" w:cs="Arial"/>
                <w:sz w:val="26"/>
                <w:szCs w:val="26"/>
              </w:rPr>
            </w:pPr>
            <w:r w:rsidRPr="0093711F">
              <w:rPr>
                <w:rFonts w:ascii="Arial" w:hAnsi="Arial" w:cs="Arial"/>
                <w:sz w:val="26"/>
                <w:szCs w:val="26"/>
              </w:rPr>
              <w:t>Tập trung trình bày các trò chơi được lựa chọn tổ chức từ thứ 2 tới thứ 6, theo chế độ sinh hoạt hàng ngày ở trường mầm non.</w:t>
            </w:r>
          </w:p>
          <w:p w14:paraId="7463C664" w14:textId="77777777" w:rsidR="00CD5519" w:rsidRPr="0093711F" w:rsidRDefault="00CD5519" w:rsidP="00CE611C">
            <w:pPr>
              <w:spacing w:line="360" w:lineRule="auto"/>
              <w:jc w:val="both"/>
              <w:rPr>
                <w:rFonts w:ascii="Arial" w:hAnsi="Arial" w:cs="Arial"/>
                <w:sz w:val="26"/>
                <w:szCs w:val="26"/>
              </w:rPr>
            </w:pPr>
          </w:p>
        </w:tc>
        <w:tc>
          <w:tcPr>
            <w:tcW w:w="1237" w:type="dxa"/>
            <w:vAlign w:val="center"/>
          </w:tcPr>
          <w:p w14:paraId="32BEEF54" w14:textId="77777777" w:rsidR="00CD5519" w:rsidRPr="0093711F" w:rsidRDefault="00CD5519" w:rsidP="00CE611C">
            <w:pPr>
              <w:spacing w:line="360" w:lineRule="auto"/>
              <w:jc w:val="center"/>
              <w:rPr>
                <w:rFonts w:ascii="Arial" w:hAnsi="Arial" w:cs="Arial"/>
                <w:sz w:val="26"/>
                <w:szCs w:val="26"/>
                <w:lang w:val="pt-BR"/>
              </w:rPr>
            </w:pPr>
            <w:r w:rsidRPr="0093711F">
              <w:rPr>
                <w:rFonts w:ascii="Arial" w:hAnsi="Arial" w:cs="Arial"/>
                <w:sz w:val="26"/>
                <w:szCs w:val="26"/>
                <w:lang w:val="pt-BR"/>
              </w:rPr>
              <w:t>0.5</w:t>
            </w:r>
          </w:p>
          <w:p w14:paraId="61F02CE0" w14:textId="77777777" w:rsidR="00CD5519" w:rsidRPr="0093711F" w:rsidRDefault="00CD5519" w:rsidP="00CE611C">
            <w:pPr>
              <w:spacing w:line="360" w:lineRule="auto"/>
              <w:jc w:val="center"/>
              <w:rPr>
                <w:rFonts w:ascii="Arial" w:hAnsi="Arial" w:cs="Arial"/>
                <w:sz w:val="26"/>
                <w:szCs w:val="26"/>
              </w:rPr>
            </w:pPr>
          </w:p>
          <w:p w14:paraId="55F67287"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0.75</w:t>
            </w:r>
          </w:p>
          <w:p w14:paraId="6A94871F" w14:textId="77777777" w:rsidR="00CD5519" w:rsidRPr="0093711F" w:rsidRDefault="00CD5519" w:rsidP="00CE611C">
            <w:pPr>
              <w:spacing w:line="360" w:lineRule="auto"/>
              <w:jc w:val="center"/>
              <w:rPr>
                <w:rFonts w:ascii="Arial" w:hAnsi="Arial" w:cs="Arial"/>
                <w:sz w:val="26"/>
                <w:szCs w:val="26"/>
              </w:rPr>
            </w:pPr>
          </w:p>
          <w:p w14:paraId="5F10A78C" w14:textId="77777777" w:rsidR="00CD5519" w:rsidRPr="0093711F" w:rsidRDefault="00CD5519" w:rsidP="00CE611C">
            <w:pPr>
              <w:spacing w:line="360" w:lineRule="auto"/>
              <w:jc w:val="center"/>
              <w:rPr>
                <w:rFonts w:ascii="Arial" w:hAnsi="Arial" w:cs="Arial"/>
                <w:sz w:val="26"/>
                <w:szCs w:val="26"/>
              </w:rPr>
            </w:pPr>
          </w:p>
          <w:p w14:paraId="1CF8864B" w14:textId="77777777" w:rsidR="00CD5519" w:rsidRPr="0093711F" w:rsidRDefault="00CD5519" w:rsidP="00CE611C">
            <w:pPr>
              <w:spacing w:line="360" w:lineRule="auto"/>
              <w:jc w:val="center"/>
              <w:rPr>
                <w:rFonts w:ascii="Arial" w:hAnsi="Arial" w:cs="Arial"/>
                <w:sz w:val="26"/>
                <w:szCs w:val="26"/>
              </w:rPr>
            </w:pPr>
          </w:p>
          <w:p w14:paraId="0544BC53"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0.25</w:t>
            </w:r>
          </w:p>
          <w:p w14:paraId="38F95DCC" w14:textId="77777777" w:rsidR="00CD5519" w:rsidRPr="0093711F" w:rsidRDefault="00CD5519" w:rsidP="00CE611C">
            <w:pPr>
              <w:spacing w:line="360" w:lineRule="auto"/>
              <w:jc w:val="center"/>
              <w:rPr>
                <w:rFonts w:ascii="Arial" w:hAnsi="Arial" w:cs="Arial"/>
                <w:sz w:val="26"/>
                <w:szCs w:val="26"/>
              </w:rPr>
            </w:pPr>
          </w:p>
          <w:p w14:paraId="519023F0" w14:textId="77777777" w:rsidR="00CD5519" w:rsidRPr="0093711F" w:rsidRDefault="00CD5519" w:rsidP="00CE611C">
            <w:pPr>
              <w:spacing w:line="360" w:lineRule="auto"/>
              <w:jc w:val="center"/>
              <w:rPr>
                <w:rFonts w:ascii="Arial" w:hAnsi="Arial" w:cs="Arial"/>
                <w:sz w:val="26"/>
                <w:szCs w:val="26"/>
              </w:rPr>
            </w:pPr>
            <w:r w:rsidRPr="0093711F">
              <w:rPr>
                <w:rFonts w:ascii="Arial" w:hAnsi="Arial" w:cs="Arial"/>
                <w:sz w:val="26"/>
                <w:szCs w:val="26"/>
              </w:rPr>
              <w:t>3.5</w:t>
            </w:r>
          </w:p>
          <w:p w14:paraId="21BF9D4F" w14:textId="77777777" w:rsidR="00CD5519" w:rsidRPr="0093711F" w:rsidRDefault="00CD5519" w:rsidP="00CE611C">
            <w:pPr>
              <w:spacing w:line="360" w:lineRule="auto"/>
              <w:jc w:val="center"/>
              <w:rPr>
                <w:rFonts w:ascii="Arial" w:hAnsi="Arial" w:cs="Arial"/>
                <w:sz w:val="26"/>
                <w:szCs w:val="26"/>
              </w:rPr>
            </w:pPr>
          </w:p>
          <w:p w14:paraId="4F02A17C" w14:textId="77777777" w:rsidR="00CD5519" w:rsidRPr="0093711F" w:rsidRDefault="00CD5519" w:rsidP="00CE611C">
            <w:pPr>
              <w:spacing w:line="360" w:lineRule="auto"/>
              <w:jc w:val="center"/>
              <w:rPr>
                <w:rFonts w:ascii="Arial" w:hAnsi="Arial" w:cs="Arial"/>
                <w:sz w:val="26"/>
                <w:szCs w:val="26"/>
              </w:rPr>
            </w:pPr>
          </w:p>
          <w:p w14:paraId="32F9FE52" w14:textId="77777777" w:rsidR="00CD5519" w:rsidRPr="0093711F" w:rsidRDefault="00CD5519" w:rsidP="00CE611C">
            <w:pPr>
              <w:spacing w:line="360" w:lineRule="auto"/>
              <w:rPr>
                <w:rFonts w:ascii="Arial" w:hAnsi="Arial" w:cs="Arial"/>
                <w:sz w:val="26"/>
                <w:szCs w:val="26"/>
              </w:rPr>
            </w:pPr>
          </w:p>
        </w:tc>
      </w:tr>
      <w:tr w:rsidR="00CD5519" w:rsidRPr="0093711F" w14:paraId="21845525" w14:textId="77777777" w:rsidTr="001E4D82">
        <w:tc>
          <w:tcPr>
            <w:tcW w:w="1198" w:type="dxa"/>
          </w:tcPr>
          <w:p w14:paraId="443C1A35" w14:textId="77777777" w:rsidR="00CD5519" w:rsidRPr="0093711F" w:rsidRDefault="00CD5519" w:rsidP="00CE611C">
            <w:pPr>
              <w:spacing w:line="360" w:lineRule="auto"/>
              <w:jc w:val="both"/>
              <w:rPr>
                <w:rFonts w:ascii="Arial" w:hAnsi="Arial" w:cs="Arial"/>
                <w:b/>
                <w:sz w:val="26"/>
                <w:szCs w:val="26"/>
              </w:rPr>
            </w:pPr>
            <w:r w:rsidRPr="0093711F">
              <w:rPr>
                <w:rFonts w:ascii="Arial" w:hAnsi="Arial" w:cs="Arial"/>
                <w:b/>
                <w:sz w:val="26"/>
                <w:szCs w:val="26"/>
              </w:rPr>
              <w:t>Cộng:</w:t>
            </w:r>
          </w:p>
        </w:tc>
        <w:tc>
          <w:tcPr>
            <w:tcW w:w="7303" w:type="dxa"/>
          </w:tcPr>
          <w:p w14:paraId="50C640EA" w14:textId="77777777" w:rsidR="00CD5519" w:rsidRPr="0093711F" w:rsidRDefault="00CD5519" w:rsidP="00CE611C">
            <w:pPr>
              <w:spacing w:line="360" w:lineRule="auto"/>
              <w:jc w:val="both"/>
              <w:rPr>
                <w:rFonts w:ascii="Arial" w:hAnsi="Arial" w:cs="Arial"/>
                <w:b/>
                <w:sz w:val="26"/>
                <w:szCs w:val="26"/>
              </w:rPr>
            </w:pPr>
          </w:p>
        </w:tc>
        <w:tc>
          <w:tcPr>
            <w:tcW w:w="1237" w:type="dxa"/>
          </w:tcPr>
          <w:p w14:paraId="60B52CCB" w14:textId="77777777" w:rsidR="00CD5519" w:rsidRPr="0093711F" w:rsidRDefault="00CD5519" w:rsidP="00CE611C">
            <w:pPr>
              <w:spacing w:line="360" w:lineRule="auto"/>
              <w:jc w:val="center"/>
              <w:rPr>
                <w:rFonts w:ascii="Arial" w:hAnsi="Arial" w:cs="Arial"/>
                <w:b/>
                <w:sz w:val="26"/>
                <w:szCs w:val="26"/>
              </w:rPr>
            </w:pPr>
            <w:r w:rsidRPr="0093711F">
              <w:rPr>
                <w:rFonts w:ascii="Arial" w:hAnsi="Arial" w:cs="Arial"/>
                <w:b/>
                <w:sz w:val="26"/>
                <w:szCs w:val="26"/>
              </w:rPr>
              <w:t>10 đ</w:t>
            </w:r>
          </w:p>
        </w:tc>
      </w:tr>
    </w:tbl>
    <w:p w14:paraId="6CC32768" w14:textId="77777777" w:rsidR="00CD5519" w:rsidRPr="0093711F" w:rsidRDefault="00CD5519" w:rsidP="00CE611C">
      <w:pPr>
        <w:spacing w:line="360" w:lineRule="auto"/>
        <w:rPr>
          <w:rFonts w:ascii="Arial" w:hAnsi="Arial" w:cs="Arial"/>
          <w:sz w:val="26"/>
          <w:szCs w:val="26"/>
        </w:rPr>
      </w:pPr>
    </w:p>
    <w:p w14:paraId="58D86F4D" w14:textId="77777777" w:rsidR="00523EA4" w:rsidRPr="0093711F" w:rsidRDefault="00523EA4" w:rsidP="00CE611C">
      <w:pPr>
        <w:spacing w:line="360" w:lineRule="auto"/>
        <w:rPr>
          <w:rFonts w:ascii="Arial" w:hAnsi="Arial" w:cs="Arial"/>
          <w:sz w:val="26"/>
          <w:szCs w:val="26"/>
        </w:rPr>
      </w:pPr>
    </w:p>
    <w:sectPr w:rsidR="00523EA4" w:rsidRPr="009371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F6929"/>
    <w:multiLevelType w:val="multilevel"/>
    <w:tmpl w:val="3C760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F44D7C"/>
    <w:multiLevelType w:val="multilevel"/>
    <w:tmpl w:val="9618B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F42319"/>
    <w:multiLevelType w:val="hybridMultilevel"/>
    <w:tmpl w:val="A37C5B8A"/>
    <w:lvl w:ilvl="0" w:tplc="293AD98E">
      <w:start w:val="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275480"/>
    <w:multiLevelType w:val="multilevel"/>
    <w:tmpl w:val="1526A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7A6228"/>
    <w:multiLevelType w:val="hybridMultilevel"/>
    <w:tmpl w:val="958A6094"/>
    <w:lvl w:ilvl="0" w:tplc="B6740D04">
      <w:start w:val="5"/>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7D93C1E"/>
    <w:multiLevelType w:val="multilevel"/>
    <w:tmpl w:val="270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E30B84"/>
    <w:multiLevelType w:val="multilevel"/>
    <w:tmpl w:val="D7E63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6A4539"/>
    <w:multiLevelType w:val="hybridMultilevel"/>
    <w:tmpl w:val="B75829E6"/>
    <w:lvl w:ilvl="0" w:tplc="BE34785E">
      <w:start w:val="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0D0DF7"/>
    <w:multiLevelType w:val="multilevel"/>
    <w:tmpl w:val="FADA3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5200DE"/>
    <w:multiLevelType w:val="hybridMultilevel"/>
    <w:tmpl w:val="E42ACDAE"/>
    <w:lvl w:ilvl="0" w:tplc="4858E1A0">
      <w:start w:val="5"/>
      <w:numFmt w:val="upperLetter"/>
      <w:lvlText w:val="%1."/>
      <w:lvlJc w:val="left"/>
      <w:pPr>
        <w:tabs>
          <w:tab w:val="num" w:pos="720"/>
        </w:tabs>
        <w:ind w:left="720" w:hanging="360"/>
      </w:pPr>
    </w:lvl>
    <w:lvl w:ilvl="1" w:tplc="51886172" w:tentative="1">
      <w:start w:val="1"/>
      <w:numFmt w:val="decimal"/>
      <w:lvlText w:val="%2."/>
      <w:lvlJc w:val="left"/>
      <w:pPr>
        <w:tabs>
          <w:tab w:val="num" w:pos="1440"/>
        </w:tabs>
        <w:ind w:left="1440" w:hanging="360"/>
      </w:pPr>
    </w:lvl>
    <w:lvl w:ilvl="2" w:tplc="D2D01ED4" w:tentative="1">
      <w:start w:val="1"/>
      <w:numFmt w:val="decimal"/>
      <w:lvlText w:val="%3."/>
      <w:lvlJc w:val="left"/>
      <w:pPr>
        <w:tabs>
          <w:tab w:val="num" w:pos="2160"/>
        </w:tabs>
        <w:ind w:left="2160" w:hanging="360"/>
      </w:pPr>
    </w:lvl>
    <w:lvl w:ilvl="3" w:tplc="023C2534" w:tentative="1">
      <w:start w:val="1"/>
      <w:numFmt w:val="decimal"/>
      <w:lvlText w:val="%4."/>
      <w:lvlJc w:val="left"/>
      <w:pPr>
        <w:tabs>
          <w:tab w:val="num" w:pos="2880"/>
        </w:tabs>
        <w:ind w:left="2880" w:hanging="360"/>
      </w:pPr>
    </w:lvl>
    <w:lvl w:ilvl="4" w:tplc="852207E4" w:tentative="1">
      <w:start w:val="1"/>
      <w:numFmt w:val="decimal"/>
      <w:lvlText w:val="%5."/>
      <w:lvlJc w:val="left"/>
      <w:pPr>
        <w:tabs>
          <w:tab w:val="num" w:pos="3600"/>
        </w:tabs>
        <w:ind w:left="3600" w:hanging="360"/>
      </w:pPr>
    </w:lvl>
    <w:lvl w:ilvl="5" w:tplc="251295D6" w:tentative="1">
      <w:start w:val="1"/>
      <w:numFmt w:val="decimal"/>
      <w:lvlText w:val="%6."/>
      <w:lvlJc w:val="left"/>
      <w:pPr>
        <w:tabs>
          <w:tab w:val="num" w:pos="4320"/>
        </w:tabs>
        <w:ind w:left="4320" w:hanging="360"/>
      </w:pPr>
    </w:lvl>
    <w:lvl w:ilvl="6" w:tplc="9ED84F46" w:tentative="1">
      <w:start w:val="1"/>
      <w:numFmt w:val="decimal"/>
      <w:lvlText w:val="%7."/>
      <w:lvlJc w:val="left"/>
      <w:pPr>
        <w:tabs>
          <w:tab w:val="num" w:pos="5040"/>
        </w:tabs>
        <w:ind w:left="5040" w:hanging="360"/>
      </w:pPr>
    </w:lvl>
    <w:lvl w:ilvl="7" w:tplc="A0463900" w:tentative="1">
      <w:start w:val="1"/>
      <w:numFmt w:val="decimal"/>
      <w:lvlText w:val="%8."/>
      <w:lvlJc w:val="left"/>
      <w:pPr>
        <w:tabs>
          <w:tab w:val="num" w:pos="5760"/>
        </w:tabs>
        <w:ind w:left="5760" w:hanging="360"/>
      </w:pPr>
    </w:lvl>
    <w:lvl w:ilvl="8" w:tplc="07C8F28E" w:tentative="1">
      <w:start w:val="1"/>
      <w:numFmt w:val="decimal"/>
      <w:lvlText w:val="%9."/>
      <w:lvlJc w:val="left"/>
      <w:pPr>
        <w:tabs>
          <w:tab w:val="num" w:pos="6480"/>
        </w:tabs>
        <w:ind w:left="6480" w:hanging="360"/>
      </w:pPr>
    </w:lvl>
  </w:abstractNum>
  <w:abstractNum w:abstractNumId="10" w15:restartNumberingAfterBreak="0">
    <w:nsid w:val="6D2F7CA1"/>
    <w:multiLevelType w:val="hybridMultilevel"/>
    <w:tmpl w:val="E7288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59446C"/>
    <w:multiLevelType w:val="hybridMultilevel"/>
    <w:tmpl w:val="1898CD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5906CC"/>
    <w:multiLevelType w:val="multilevel"/>
    <w:tmpl w:val="CC02F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1667B5"/>
    <w:multiLevelType w:val="multilevel"/>
    <w:tmpl w:val="9B6E7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7"/>
  </w:num>
  <w:num w:numId="4">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lvlOverride w:ilvl="0">
      <w:lvl w:ilvl="0">
        <w:numFmt w:val="upperLetter"/>
        <w:lvlText w:val="%1."/>
        <w:lvlJc w:val="left"/>
      </w:lvl>
    </w:lvlOverride>
  </w:num>
  <w:num w:numId="7">
    <w:abstractNumId w:val="3"/>
    <w:lvlOverride w:ilvl="0">
      <w:lvl w:ilvl="0">
        <w:numFmt w:val="upperLetter"/>
        <w:lvlText w:val="%1."/>
        <w:lvlJc w:val="left"/>
      </w:lvl>
    </w:lvlOverride>
  </w:num>
  <w:num w:numId="8">
    <w:abstractNumId w:val="12"/>
    <w:lvlOverride w:ilvl="0">
      <w:lvl w:ilvl="0">
        <w:numFmt w:val="upperLetter"/>
        <w:lvlText w:val="%1."/>
        <w:lvlJc w:val="left"/>
      </w:lvl>
    </w:lvlOverride>
  </w:num>
  <w:num w:numId="9">
    <w:abstractNumId w:val="8"/>
    <w:lvlOverride w:ilvl="0">
      <w:lvl w:ilvl="0">
        <w:numFmt w:val="upperLetter"/>
        <w:lvlText w:val="%1."/>
        <w:lvlJc w:val="left"/>
      </w:lvl>
    </w:lvlOverride>
  </w:num>
  <w:num w:numId="10">
    <w:abstractNumId w:val="9"/>
  </w:num>
  <w:num w:numId="11">
    <w:abstractNumId w:val="9"/>
    <w:lvlOverride w:ilvl="0">
      <w:lvl w:ilvl="0" w:tplc="4858E1A0">
        <w:numFmt w:val="upperLetter"/>
        <w:lvlText w:val="%1."/>
        <w:lvlJc w:val="left"/>
      </w:lvl>
    </w:lvlOverride>
  </w:num>
  <w:num w:numId="12">
    <w:abstractNumId w:val="9"/>
    <w:lvlOverride w:ilvl="0">
      <w:lvl w:ilvl="0" w:tplc="4858E1A0">
        <w:numFmt w:val="upperLetter"/>
        <w:lvlText w:val="%1."/>
        <w:lvlJc w:val="left"/>
      </w:lvl>
    </w:lvlOverride>
  </w:num>
  <w:num w:numId="13">
    <w:abstractNumId w:val="9"/>
    <w:lvlOverride w:ilvl="0">
      <w:lvl w:ilvl="0" w:tplc="4858E1A0">
        <w:numFmt w:val="upperLetter"/>
        <w:lvlText w:val="%1."/>
        <w:lvlJc w:val="left"/>
      </w:lvl>
    </w:lvlOverride>
  </w:num>
  <w:num w:numId="14">
    <w:abstractNumId w:val="13"/>
    <w:lvlOverride w:ilvl="0">
      <w:lvl w:ilvl="0">
        <w:numFmt w:val="upperLetter"/>
        <w:lvlText w:val="%1."/>
        <w:lvlJc w:val="left"/>
      </w:lvl>
    </w:lvlOverride>
  </w:num>
  <w:num w:numId="15">
    <w:abstractNumId w:val="6"/>
    <w:lvlOverride w:ilvl="0">
      <w:lvl w:ilvl="0">
        <w:numFmt w:val="upperLetter"/>
        <w:lvlText w:val="%1."/>
        <w:lvlJc w:val="left"/>
      </w:lvl>
    </w:lvlOverride>
  </w:num>
  <w:num w:numId="16">
    <w:abstractNumId w:val="5"/>
    <w:lvlOverride w:ilvl="0">
      <w:lvl w:ilvl="0">
        <w:numFmt w:val="upperLetter"/>
        <w:lvlText w:val="%1."/>
        <w:lvlJc w:val="left"/>
      </w:lvl>
    </w:lvlOverride>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19"/>
    <w:rsid w:val="0009256B"/>
    <w:rsid w:val="00523EA4"/>
    <w:rsid w:val="0085590D"/>
    <w:rsid w:val="0093711F"/>
    <w:rsid w:val="00C72384"/>
    <w:rsid w:val="00CD5519"/>
    <w:rsid w:val="00CE6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FEDB5"/>
  <w15:chartTrackingRefBased/>
  <w15:docId w15:val="{B5592286-CCF1-4E8D-8C9A-E70B542C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519"/>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519"/>
    <w:pPr>
      <w:ind w:left="720"/>
      <w:contextualSpacing/>
    </w:pPr>
  </w:style>
  <w:style w:type="table" w:styleId="TableGrid">
    <w:name w:val="Table Grid"/>
    <w:basedOn w:val="TableNormal"/>
    <w:uiPriority w:val="39"/>
    <w:rsid w:val="00CD5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E611C"/>
    <w:pPr>
      <w:spacing w:before="100" w:beforeAutospacing="1" w:after="100" w:afterAutospacing="1"/>
    </w:pPr>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285234">
      <w:bodyDiv w:val="1"/>
      <w:marLeft w:val="0"/>
      <w:marRight w:val="0"/>
      <w:marTop w:val="0"/>
      <w:marBottom w:val="0"/>
      <w:divBdr>
        <w:top w:val="none" w:sz="0" w:space="0" w:color="auto"/>
        <w:left w:val="none" w:sz="0" w:space="0" w:color="auto"/>
        <w:bottom w:val="none" w:sz="0" w:space="0" w:color="auto"/>
        <w:right w:val="none" w:sz="0" w:space="0" w:color="auto"/>
      </w:divBdr>
    </w:div>
    <w:div w:id="859011674">
      <w:bodyDiv w:val="1"/>
      <w:marLeft w:val="0"/>
      <w:marRight w:val="0"/>
      <w:marTop w:val="0"/>
      <w:marBottom w:val="0"/>
      <w:divBdr>
        <w:top w:val="none" w:sz="0" w:space="0" w:color="auto"/>
        <w:left w:val="none" w:sz="0" w:space="0" w:color="auto"/>
        <w:bottom w:val="none" w:sz="0" w:space="0" w:color="auto"/>
        <w:right w:val="none" w:sz="0" w:space="0" w:color="auto"/>
      </w:divBdr>
      <w:divsChild>
        <w:div w:id="174537109">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12</Pages>
  <Words>1875</Words>
  <Characters>10694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Thiều Dạ Hương</dc:creator>
  <cp:keywords/>
  <dc:description/>
  <cp:lastModifiedBy>Nguyễn Thiều Dạ Hương</cp:lastModifiedBy>
  <cp:revision>5</cp:revision>
  <dcterms:created xsi:type="dcterms:W3CDTF">2021-11-15T01:39:00Z</dcterms:created>
  <dcterms:modified xsi:type="dcterms:W3CDTF">2021-11-15T01:57:00Z</dcterms:modified>
</cp:coreProperties>
</file>