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049" w:rsidRDefault="00F219B1" w:rsidP="003B6049">
      <w:pPr>
        <w:spacing w:after="120" w:line="312" w:lineRule="auto"/>
        <w:jc w:val="center"/>
        <w:rPr>
          <w:b/>
          <w:sz w:val="28"/>
          <w:szCs w:val="28"/>
        </w:rPr>
      </w:pPr>
      <w:r w:rsidRPr="003B6049">
        <w:rPr>
          <w:b/>
          <w:sz w:val="28"/>
          <w:szCs w:val="28"/>
        </w:rPr>
        <w:t xml:space="preserve">Bài </w:t>
      </w:r>
      <w:r w:rsidR="001735EB" w:rsidRPr="003B6049">
        <w:rPr>
          <w:b/>
          <w:sz w:val="28"/>
          <w:szCs w:val="28"/>
        </w:rPr>
        <w:t>5</w:t>
      </w:r>
      <w:r w:rsidR="00F14F41" w:rsidRPr="003B6049">
        <w:rPr>
          <w:b/>
          <w:sz w:val="28"/>
          <w:szCs w:val="28"/>
        </w:rPr>
        <w:t>.</w:t>
      </w:r>
      <w:r w:rsidR="005C5667" w:rsidRPr="003B6049">
        <w:rPr>
          <w:b/>
          <w:sz w:val="28"/>
          <w:szCs w:val="28"/>
        </w:rPr>
        <w:t xml:space="preserve"> </w:t>
      </w:r>
    </w:p>
    <w:p w:rsidR="00FA130C" w:rsidRPr="003B6049" w:rsidRDefault="001735EB" w:rsidP="003B6049">
      <w:pPr>
        <w:spacing w:after="120" w:line="312" w:lineRule="auto"/>
        <w:jc w:val="center"/>
        <w:rPr>
          <w:b/>
          <w:sz w:val="28"/>
          <w:szCs w:val="28"/>
        </w:rPr>
      </w:pPr>
      <w:r w:rsidRPr="003B6049">
        <w:rPr>
          <w:b/>
          <w:sz w:val="28"/>
          <w:szCs w:val="28"/>
        </w:rPr>
        <w:t xml:space="preserve">PHÁT TRIỂN NGÔN NGỮ CHO TRẺ </w:t>
      </w:r>
      <w:r w:rsidR="003B6049">
        <w:rPr>
          <w:b/>
          <w:sz w:val="28"/>
          <w:szCs w:val="28"/>
        </w:rPr>
        <w:t xml:space="preserve">EM </w:t>
      </w:r>
      <w:r w:rsidRPr="003B6049">
        <w:rPr>
          <w:b/>
          <w:sz w:val="28"/>
          <w:szCs w:val="28"/>
        </w:rPr>
        <w:t>LỨA TUỔI</w:t>
      </w:r>
      <w:r w:rsidR="00EE044E" w:rsidRPr="003B6049">
        <w:rPr>
          <w:b/>
          <w:sz w:val="28"/>
          <w:szCs w:val="28"/>
        </w:rPr>
        <w:t xml:space="preserve"> </w:t>
      </w:r>
      <w:r w:rsidR="0010019B" w:rsidRPr="003B6049">
        <w:rPr>
          <w:b/>
          <w:sz w:val="28"/>
          <w:szCs w:val="28"/>
        </w:rPr>
        <w:t>MẦM NON</w:t>
      </w:r>
    </w:p>
    <w:p w:rsidR="004250B1" w:rsidRPr="003B6049" w:rsidRDefault="004250B1" w:rsidP="003B6049">
      <w:pPr>
        <w:spacing w:after="120" w:line="312" w:lineRule="auto"/>
        <w:jc w:val="both"/>
        <w:rPr>
          <w:sz w:val="28"/>
          <w:szCs w:val="28"/>
        </w:rPr>
      </w:pPr>
    </w:p>
    <w:p w:rsidR="00F14F41" w:rsidRPr="003B6049" w:rsidRDefault="00441AFF" w:rsidP="003B6049">
      <w:pPr>
        <w:spacing w:after="120" w:line="312" w:lineRule="auto"/>
        <w:jc w:val="both"/>
        <w:rPr>
          <w:sz w:val="28"/>
          <w:szCs w:val="28"/>
        </w:rPr>
      </w:pPr>
      <w:r w:rsidRPr="003B6049">
        <w:rPr>
          <w:sz w:val="28"/>
          <w:szCs w:val="28"/>
        </w:rPr>
        <w:t>MỤC TIÊU</w:t>
      </w:r>
      <w:r w:rsidR="00F14F41" w:rsidRPr="003B6049">
        <w:rPr>
          <w:sz w:val="28"/>
          <w:szCs w:val="28"/>
        </w:rPr>
        <w:t>:</w:t>
      </w:r>
    </w:p>
    <w:p w:rsidR="005A0B2B" w:rsidRPr="003B6049" w:rsidRDefault="005A0B2B" w:rsidP="003B6049">
      <w:pPr>
        <w:pStyle w:val="ListParagraph"/>
        <w:numPr>
          <w:ilvl w:val="0"/>
          <w:numId w:val="6"/>
        </w:numPr>
        <w:suppressAutoHyphens/>
        <w:spacing w:after="120" w:line="312" w:lineRule="auto"/>
        <w:contextualSpacing w:val="0"/>
        <w:jc w:val="both"/>
        <w:rPr>
          <w:sz w:val="28"/>
          <w:szCs w:val="28"/>
        </w:rPr>
      </w:pPr>
      <w:r w:rsidRPr="003B6049">
        <w:rPr>
          <w:sz w:val="28"/>
          <w:szCs w:val="28"/>
        </w:rPr>
        <w:t xml:space="preserve">Trình bày được </w:t>
      </w:r>
      <w:r w:rsidR="00F73DA8" w:rsidRPr="003B6049">
        <w:rPr>
          <w:sz w:val="28"/>
          <w:szCs w:val="28"/>
        </w:rPr>
        <w:t>khái niệm và ý nghĩa của phát triển ngôn ngữ cho trẻ mầm non</w:t>
      </w:r>
      <w:r w:rsidR="003B6049">
        <w:rPr>
          <w:sz w:val="28"/>
          <w:szCs w:val="28"/>
        </w:rPr>
        <w:t>;</w:t>
      </w:r>
    </w:p>
    <w:p w:rsidR="005A0B2B" w:rsidRPr="003B6049" w:rsidRDefault="00F73DA8" w:rsidP="003B6049">
      <w:pPr>
        <w:pStyle w:val="ListParagraph"/>
        <w:numPr>
          <w:ilvl w:val="0"/>
          <w:numId w:val="6"/>
        </w:numPr>
        <w:suppressAutoHyphens/>
        <w:spacing w:after="120" w:line="312" w:lineRule="auto"/>
        <w:contextualSpacing w:val="0"/>
        <w:jc w:val="both"/>
        <w:rPr>
          <w:sz w:val="28"/>
          <w:szCs w:val="28"/>
        </w:rPr>
      </w:pPr>
      <w:r w:rsidRPr="003B6049">
        <w:rPr>
          <w:sz w:val="28"/>
          <w:szCs w:val="28"/>
        </w:rPr>
        <w:t>Hiểu được quá trình phát triển ngôn ngữ của trẻ và vai trò của người lớn ở từng giai đoạn</w:t>
      </w:r>
      <w:r w:rsidR="003B6049">
        <w:rPr>
          <w:sz w:val="28"/>
          <w:szCs w:val="28"/>
        </w:rPr>
        <w:t>;</w:t>
      </w:r>
    </w:p>
    <w:p w:rsidR="00F73DA8" w:rsidRPr="003B6049" w:rsidRDefault="00F73DA8" w:rsidP="003B6049">
      <w:pPr>
        <w:pStyle w:val="ListParagraph"/>
        <w:numPr>
          <w:ilvl w:val="0"/>
          <w:numId w:val="6"/>
        </w:numPr>
        <w:suppressAutoHyphens/>
        <w:spacing w:after="120" w:line="312" w:lineRule="auto"/>
        <w:contextualSpacing w:val="0"/>
        <w:jc w:val="both"/>
        <w:rPr>
          <w:sz w:val="28"/>
          <w:szCs w:val="28"/>
        </w:rPr>
      </w:pPr>
      <w:r w:rsidRPr="003B6049">
        <w:rPr>
          <w:sz w:val="28"/>
          <w:szCs w:val="28"/>
        </w:rPr>
        <w:t>Áp dụng được một số chiến lược để phát triển ngôn ngữ cho trẻ</w:t>
      </w:r>
      <w:r w:rsidR="003B6049">
        <w:rPr>
          <w:sz w:val="28"/>
          <w:szCs w:val="28"/>
        </w:rPr>
        <w:t>.</w:t>
      </w:r>
    </w:p>
    <w:p w:rsidR="002333B1" w:rsidRPr="003B6049" w:rsidRDefault="002333B1" w:rsidP="003B6049">
      <w:pPr>
        <w:pStyle w:val="ListParagraph"/>
        <w:suppressAutoHyphens/>
        <w:spacing w:after="120" w:line="312" w:lineRule="auto"/>
        <w:contextualSpacing w:val="0"/>
        <w:jc w:val="both"/>
        <w:rPr>
          <w:sz w:val="28"/>
          <w:szCs w:val="28"/>
        </w:rPr>
      </w:pPr>
    </w:p>
    <w:p w:rsidR="00F14F41" w:rsidRPr="003B6049" w:rsidRDefault="00441AFF" w:rsidP="003B6049">
      <w:pPr>
        <w:spacing w:after="120" w:line="312" w:lineRule="auto"/>
        <w:jc w:val="both"/>
        <w:rPr>
          <w:sz w:val="28"/>
          <w:szCs w:val="28"/>
        </w:rPr>
      </w:pPr>
      <w:r w:rsidRPr="003B6049">
        <w:rPr>
          <w:sz w:val="28"/>
          <w:szCs w:val="28"/>
        </w:rPr>
        <w:t>THỜI GIAN</w:t>
      </w:r>
      <w:r w:rsidR="00F14F41" w:rsidRPr="003B6049">
        <w:rPr>
          <w:sz w:val="28"/>
          <w:szCs w:val="28"/>
        </w:rPr>
        <w:t xml:space="preserve">: </w:t>
      </w:r>
      <w:r w:rsidR="005A0B2B" w:rsidRPr="003B6049">
        <w:rPr>
          <w:sz w:val="28"/>
          <w:szCs w:val="28"/>
        </w:rPr>
        <w:t>140</w:t>
      </w:r>
      <w:r w:rsidR="00F14F41" w:rsidRPr="003B6049">
        <w:rPr>
          <w:sz w:val="28"/>
          <w:szCs w:val="28"/>
        </w:rPr>
        <w:t xml:space="preserve"> phút</w:t>
      </w:r>
    </w:p>
    <w:p w:rsidR="00F14F41" w:rsidRPr="003B6049" w:rsidRDefault="00F14F41" w:rsidP="003B6049">
      <w:pPr>
        <w:spacing w:after="120" w:line="312" w:lineRule="auto"/>
        <w:jc w:val="both"/>
        <w:rPr>
          <w:sz w:val="28"/>
          <w:szCs w:val="28"/>
        </w:rPr>
      </w:pPr>
    </w:p>
    <w:p w:rsidR="00F14F41" w:rsidRPr="003B6049" w:rsidRDefault="00441AFF" w:rsidP="003B6049">
      <w:pPr>
        <w:spacing w:after="120" w:line="312" w:lineRule="auto"/>
        <w:jc w:val="both"/>
        <w:rPr>
          <w:sz w:val="28"/>
          <w:szCs w:val="28"/>
        </w:rPr>
      </w:pPr>
      <w:r w:rsidRPr="003B6049">
        <w:rPr>
          <w:sz w:val="28"/>
          <w:szCs w:val="28"/>
        </w:rPr>
        <w:t>NỘI DUNG</w:t>
      </w:r>
    </w:p>
    <w:p w:rsidR="005A0B2B" w:rsidRPr="003B6049" w:rsidRDefault="00F73DA8" w:rsidP="003B6049">
      <w:pPr>
        <w:pStyle w:val="BodyText2"/>
        <w:numPr>
          <w:ilvl w:val="0"/>
          <w:numId w:val="12"/>
        </w:numPr>
        <w:spacing w:after="120" w:line="312" w:lineRule="auto"/>
        <w:ind w:right="29"/>
        <w:rPr>
          <w:rFonts w:ascii="Times New Roman" w:hAnsi="Times New Roman"/>
          <w:b/>
          <w:i w:val="0"/>
          <w:szCs w:val="28"/>
          <w:lang w:val="af-ZA"/>
        </w:rPr>
      </w:pPr>
      <w:r w:rsidRPr="003B6049">
        <w:rPr>
          <w:rFonts w:ascii="Times New Roman" w:hAnsi="Times New Roman"/>
          <w:b/>
          <w:i w:val="0"/>
          <w:szCs w:val="28"/>
          <w:lang w:val="af-ZA"/>
        </w:rPr>
        <w:t>Khái niệm và ý nghĩa của phát triển ngôn ngữ cho trẻ mầm non</w:t>
      </w:r>
    </w:p>
    <w:p w:rsidR="00F73DA8" w:rsidRPr="003B6049" w:rsidRDefault="00F73DA8" w:rsidP="003B6049">
      <w:pPr>
        <w:spacing w:after="120" w:line="312" w:lineRule="auto"/>
        <w:jc w:val="both"/>
        <w:rPr>
          <w:sz w:val="28"/>
          <w:szCs w:val="28"/>
          <w:lang w:val="pt-BR"/>
        </w:rPr>
      </w:pPr>
      <w:r w:rsidRPr="003B6049">
        <w:rPr>
          <w:sz w:val="28"/>
          <w:szCs w:val="28"/>
          <w:lang w:val="pt-BR"/>
        </w:rPr>
        <w:t>- Khái niệm</w:t>
      </w:r>
    </w:p>
    <w:p w:rsidR="00F73DA8" w:rsidRPr="003B6049" w:rsidRDefault="00F73DA8" w:rsidP="003B6049">
      <w:pPr>
        <w:spacing w:after="120" w:line="312" w:lineRule="auto"/>
        <w:jc w:val="both"/>
        <w:rPr>
          <w:sz w:val="28"/>
          <w:szCs w:val="28"/>
          <w:lang w:val="pt-BR"/>
        </w:rPr>
      </w:pPr>
      <w:r w:rsidRPr="003B6049">
        <w:rPr>
          <w:sz w:val="28"/>
          <w:szCs w:val="28"/>
          <w:lang w:val="pt-BR"/>
        </w:rPr>
        <w:t>Phát triển ngôn ngữ cho trẻ là quá trình sư phạm có mục đích, có kế hoạch của nhà giáo dục nhằm phát triển ngôn ngữ cho trẻ</w:t>
      </w:r>
    </w:p>
    <w:p w:rsidR="001735EB" w:rsidRPr="003B6049" w:rsidRDefault="00F73DA8" w:rsidP="003B6049">
      <w:pPr>
        <w:spacing w:after="120" w:line="312" w:lineRule="auto"/>
        <w:jc w:val="both"/>
        <w:rPr>
          <w:sz w:val="28"/>
          <w:szCs w:val="28"/>
          <w:lang w:val="de-DE"/>
        </w:rPr>
      </w:pPr>
      <w:r w:rsidRPr="003B6049">
        <w:rPr>
          <w:sz w:val="28"/>
          <w:szCs w:val="28"/>
          <w:lang w:val="de-DE"/>
        </w:rPr>
        <w:t>-</w:t>
      </w:r>
      <w:r w:rsidR="001735EB" w:rsidRPr="003B6049">
        <w:rPr>
          <w:sz w:val="28"/>
          <w:szCs w:val="28"/>
          <w:lang w:val="de-DE"/>
        </w:rPr>
        <w:t xml:space="preserve"> </w:t>
      </w:r>
      <w:r w:rsidRPr="003B6049">
        <w:rPr>
          <w:sz w:val="28"/>
          <w:szCs w:val="28"/>
          <w:lang w:val="de-DE"/>
        </w:rPr>
        <w:t>Ý</w:t>
      </w:r>
      <w:r w:rsidR="001735EB" w:rsidRPr="003B6049">
        <w:rPr>
          <w:sz w:val="28"/>
          <w:szCs w:val="28"/>
          <w:lang w:val="de-DE"/>
        </w:rPr>
        <w:t xml:space="preserve"> nghĩa của việc phát triển ngôn ngữ</w:t>
      </w:r>
      <w:r w:rsidRPr="003B6049">
        <w:rPr>
          <w:sz w:val="28"/>
          <w:szCs w:val="28"/>
          <w:lang w:val="de-DE"/>
        </w:rPr>
        <w:t xml:space="preserve"> cho trẻ</w:t>
      </w:r>
      <w:r w:rsidR="001735EB" w:rsidRPr="003B6049">
        <w:rPr>
          <w:sz w:val="28"/>
          <w:szCs w:val="28"/>
          <w:lang w:val="de-DE"/>
        </w:rPr>
        <w:t>:</w:t>
      </w:r>
    </w:p>
    <w:p w:rsidR="001735EB" w:rsidRPr="003B6049" w:rsidRDefault="001735EB" w:rsidP="003B6049">
      <w:pPr>
        <w:spacing w:after="120" w:line="312" w:lineRule="auto"/>
        <w:jc w:val="both"/>
        <w:rPr>
          <w:sz w:val="28"/>
          <w:szCs w:val="28"/>
          <w:lang w:val="de-DE"/>
        </w:rPr>
      </w:pPr>
      <w:r w:rsidRPr="003B6049">
        <w:rPr>
          <w:sz w:val="28"/>
          <w:szCs w:val="28"/>
          <w:lang w:val="de-DE"/>
        </w:rPr>
        <w:t>Ngôn ngữ là công cụ giao tiếp chủ yếu của con người, đóng vai trò then chốt trong sự sáng tạo và duy trì xã hội loài người. nó cho phép con người thiết lập và duy trì các mối quan hệ, hợp tác, tạo sự gắn kết xã hội và văn hóa</w:t>
      </w:r>
    </w:p>
    <w:p w:rsidR="001735EB" w:rsidRPr="003B6049" w:rsidRDefault="001735EB" w:rsidP="003B6049">
      <w:pPr>
        <w:spacing w:after="120" w:line="312" w:lineRule="auto"/>
        <w:jc w:val="both"/>
        <w:rPr>
          <w:sz w:val="28"/>
          <w:szCs w:val="28"/>
          <w:lang w:val="de-DE"/>
        </w:rPr>
      </w:pPr>
      <w:r w:rsidRPr="003B6049">
        <w:rPr>
          <w:sz w:val="28"/>
          <w:szCs w:val="28"/>
          <w:lang w:val="de-DE"/>
        </w:rPr>
        <w:t>Ngôn ngữ có mối quan hệ với các lĩnh vực phát triển khác: đến sự phát triển nhận thức, tình cảm xã hội...</w:t>
      </w:r>
    </w:p>
    <w:p w:rsidR="001735EB" w:rsidRPr="003B6049" w:rsidRDefault="00F73DA8" w:rsidP="003B6049">
      <w:pPr>
        <w:spacing w:after="120" w:line="312" w:lineRule="auto"/>
        <w:jc w:val="both"/>
        <w:rPr>
          <w:sz w:val="28"/>
          <w:szCs w:val="28"/>
          <w:lang w:val="fr-FR"/>
        </w:rPr>
      </w:pPr>
      <w:r w:rsidRPr="003B6049">
        <w:rPr>
          <w:sz w:val="28"/>
          <w:szCs w:val="28"/>
          <w:lang w:val="fr-FR"/>
        </w:rPr>
        <w:t>Ngôn ngữ l</w:t>
      </w:r>
      <w:r w:rsidR="001735EB" w:rsidRPr="003B6049">
        <w:rPr>
          <w:sz w:val="28"/>
          <w:szCs w:val="28"/>
          <w:lang w:val="fr-FR"/>
        </w:rPr>
        <w:t>à công cụ tư duy</w:t>
      </w:r>
      <w:r w:rsidRPr="003B6049">
        <w:rPr>
          <w:sz w:val="28"/>
          <w:szCs w:val="28"/>
          <w:lang w:val="fr-FR"/>
        </w:rPr>
        <w:t>, phát triển ngôn ngữ góp phần phát triển nhận thức cho trẻ.</w:t>
      </w:r>
    </w:p>
    <w:p w:rsidR="001735EB" w:rsidRPr="003B6049" w:rsidRDefault="00F73DA8" w:rsidP="003B6049">
      <w:pPr>
        <w:spacing w:after="120" w:line="312" w:lineRule="auto"/>
        <w:jc w:val="both"/>
        <w:rPr>
          <w:b/>
          <w:sz w:val="28"/>
          <w:szCs w:val="28"/>
          <w:lang w:val="fr-FR"/>
        </w:rPr>
      </w:pPr>
      <w:r w:rsidRPr="003B6049">
        <w:rPr>
          <w:b/>
          <w:sz w:val="28"/>
          <w:szCs w:val="28"/>
          <w:lang w:val="fr-FR"/>
        </w:rPr>
        <w:t xml:space="preserve">2. Quá trình phát triển </w:t>
      </w:r>
      <w:r w:rsidR="001735EB" w:rsidRPr="003B6049">
        <w:rPr>
          <w:b/>
          <w:sz w:val="28"/>
          <w:szCs w:val="28"/>
          <w:lang w:val="fr-FR"/>
        </w:rPr>
        <w:t>ngôn ngữ ở trẻ mầm non</w:t>
      </w:r>
    </w:p>
    <w:p w:rsidR="00F73DA8" w:rsidRPr="003B6049" w:rsidRDefault="00F73DA8" w:rsidP="003B6049">
      <w:pPr>
        <w:spacing w:after="120" w:line="312" w:lineRule="auto"/>
        <w:jc w:val="both"/>
        <w:rPr>
          <w:b/>
          <w:i/>
          <w:sz w:val="28"/>
          <w:szCs w:val="28"/>
          <w:lang w:val="it-IT"/>
        </w:rPr>
      </w:pPr>
      <w:r w:rsidRPr="003B6049">
        <w:rPr>
          <w:b/>
          <w:i/>
          <w:sz w:val="28"/>
          <w:szCs w:val="28"/>
          <w:lang w:val="it-IT"/>
        </w:rPr>
        <w:lastRenderedPageBreak/>
        <w:t>- Trẻ dưới 3 tuổi:</w:t>
      </w:r>
    </w:p>
    <w:p w:rsidR="00F73DA8" w:rsidRPr="003B6049" w:rsidRDefault="00F73DA8" w:rsidP="003B6049">
      <w:pPr>
        <w:spacing w:after="120" w:line="312" w:lineRule="auto"/>
        <w:ind w:right="29"/>
        <w:jc w:val="both"/>
        <w:rPr>
          <w:i/>
          <w:sz w:val="28"/>
          <w:szCs w:val="28"/>
        </w:rPr>
      </w:pPr>
      <w:r w:rsidRPr="003B6049">
        <w:rPr>
          <w:i/>
          <w:sz w:val="28"/>
          <w:szCs w:val="28"/>
        </w:rPr>
        <w:t>+ Từ khi sinh đến 6 tháng: Bắt đầu thích chuyện trò</w:t>
      </w:r>
    </w:p>
    <w:p w:rsidR="00F73DA8" w:rsidRPr="003B6049" w:rsidRDefault="00F73DA8" w:rsidP="003B6049">
      <w:pPr>
        <w:spacing w:after="120" w:line="312" w:lineRule="auto"/>
        <w:ind w:right="29" w:firstLine="540"/>
        <w:jc w:val="both"/>
        <w:rPr>
          <w:sz w:val="28"/>
          <w:szCs w:val="28"/>
        </w:rPr>
      </w:pPr>
      <w:r w:rsidRPr="003B6049">
        <w:rPr>
          <w:sz w:val="28"/>
          <w:szCs w:val="28"/>
        </w:rPr>
        <w:t>Điều quan tâm hàng đầu của trẻ mới sinh là việc được cho ăn, được rửa ráy và có cảm giác thoải mái, an toàn. Đến sáu tháng tuổi trẻ có thể với, cầm đồ vật.</w:t>
      </w:r>
    </w:p>
    <w:p w:rsidR="00F73DA8" w:rsidRPr="003B6049" w:rsidRDefault="00F73DA8" w:rsidP="003B6049">
      <w:pPr>
        <w:spacing w:after="120" w:line="312" w:lineRule="auto"/>
        <w:ind w:right="29" w:firstLine="540"/>
        <w:jc w:val="both"/>
        <w:rPr>
          <w:sz w:val="28"/>
          <w:szCs w:val="28"/>
        </w:rPr>
      </w:pPr>
      <w:r w:rsidRPr="003B6049">
        <w:rPr>
          <w:sz w:val="28"/>
          <w:szCs w:val="28"/>
        </w:rPr>
        <w:t xml:space="preserve">Trong chính giai đoạn phát triển sớm nhất này, trẻ bắt đầu học được cách hội thoại. Trẻ học được cách nói chuyện trước khi có khả năng sử dụng bất kỳ hệ thống ngôn ngữ thông thường nào. </w:t>
      </w:r>
    </w:p>
    <w:p w:rsidR="00F73DA8" w:rsidRPr="003B6049" w:rsidRDefault="00F73DA8" w:rsidP="003B6049">
      <w:pPr>
        <w:spacing w:after="120" w:line="312" w:lineRule="auto"/>
        <w:ind w:firstLine="561"/>
        <w:jc w:val="both"/>
        <w:rPr>
          <w:bCs/>
          <w:sz w:val="28"/>
          <w:szCs w:val="28"/>
        </w:rPr>
      </w:pPr>
      <w:r w:rsidRPr="003B6049">
        <w:rPr>
          <w:bCs/>
          <w:sz w:val="28"/>
          <w:szCs w:val="28"/>
        </w:rPr>
        <w:t xml:space="preserve">Khi được 2 đến 3 tháng tuổi, trẻ “nói chuyện” nhiều hơn và thường “nói” cùng với người lớn. </w:t>
      </w:r>
    </w:p>
    <w:p w:rsidR="00F73DA8" w:rsidRPr="003B6049" w:rsidRDefault="00F73DA8" w:rsidP="003B6049">
      <w:pPr>
        <w:spacing w:after="120" w:line="312" w:lineRule="auto"/>
        <w:ind w:firstLine="561"/>
        <w:jc w:val="both"/>
        <w:rPr>
          <w:b/>
          <w:bCs/>
          <w:sz w:val="28"/>
          <w:szCs w:val="28"/>
        </w:rPr>
      </w:pPr>
      <w:r w:rsidRPr="003B6049">
        <w:rPr>
          <w:bCs/>
          <w:sz w:val="28"/>
          <w:szCs w:val="28"/>
        </w:rPr>
        <w:t xml:space="preserve">Trong giai đoạn từ khi sinh đến 6 tháng tuổi, các chủ đề của cuộc trò chuyện thường liên quan đến các hoạt động hàng ngày hoặc từ những gì trẻ nhìn thấy. </w:t>
      </w:r>
    </w:p>
    <w:p w:rsidR="00F73DA8" w:rsidRPr="003B6049" w:rsidRDefault="00F73DA8" w:rsidP="003B6049">
      <w:pPr>
        <w:spacing w:after="120" w:line="312" w:lineRule="auto"/>
        <w:ind w:right="29" w:firstLine="540"/>
        <w:jc w:val="both"/>
        <w:rPr>
          <w:sz w:val="28"/>
          <w:szCs w:val="28"/>
          <w:lang w:val="fr-FR"/>
        </w:rPr>
      </w:pPr>
      <w:r w:rsidRPr="003B6049">
        <w:rPr>
          <w:sz w:val="28"/>
          <w:szCs w:val="28"/>
          <w:lang w:val="fr-FR"/>
        </w:rPr>
        <w:t xml:space="preserve">Về phát âm của trẻ, phát âm của trẻ trong giai đoạn này là đáp lại trực tiếp các kích thích và được cho là có tính “phản xạ”. Trong tháng thứ hai và thứ ba, bắt đầu xuất hiện các yếu tố mới trong phát âm của trẻ đó là những tiếng gừ gừ... </w:t>
      </w:r>
    </w:p>
    <w:p w:rsidR="00F73DA8" w:rsidRPr="003B6049" w:rsidRDefault="00F73DA8" w:rsidP="003B6049">
      <w:pPr>
        <w:spacing w:after="120" w:line="312" w:lineRule="auto"/>
        <w:ind w:right="29" w:firstLine="540"/>
        <w:jc w:val="both"/>
        <w:rPr>
          <w:sz w:val="28"/>
          <w:szCs w:val="28"/>
          <w:lang w:val="fr-FR"/>
        </w:rPr>
      </w:pPr>
      <w:r w:rsidRPr="003B6049">
        <w:rPr>
          <w:sz w:val="28"/>
          <w:szCs w:val="28"/>
          <w:lang w:val="fr-FR"/>
        </w:rPr>
        <w:t>Giai đoạn tháng thứ 4, 5, 6 của trẻ là “giai đoạn mở rộng” trong sự phát triển của phát âm. Chính trong giai đoạn này trẻ có vẻ khám phá ra được chức năng của cơ chế phát âm. Các loại âm được phát ra lúc này đã trở nên đa dạng hơn. Khoảng từ 4 đến 6 tháng tuổi, ở trẻ xuất hiện hiện tượng phun mưa. Điều này đánh dấu khả năng ban đầu kết hợp các vị trí đóng của các cơ quan phát âm.</w:t>
      </w:r>
    </w:p>
    <w:p w:rsidR="00F73DA8" w:rsidRPr="003B6049" w:rsidRDefault="00F73DA8" w:rsidP="003B6049">
      <w:pPr>
        <w:spacing w:after="120" w:line="312" w:lineRule="auto"/>
        <w:ind w:right="29"/>
        <w:jc w:val="both"/>
        <w:rPr>
          <w:i/>
          <w:sz w:val="28"/>
          <w:szCs w:val="28"/>
        </w:rPr>
      </w:pPr>
      <w:r w:rsidRPr="003B6049">
        <w:rPr>
          <w:i/>
          <w:sz w:val="28"/>
          <w:szCs w:val="28"/>
          <w:lang w:val="pt-BR"/>
        </w:rPr>
        <w:t>+ Từ 2 - 6 tháng: Trẻ hiểu nhiều hơn</w:t>
      </w:r>
    </w:p>
    <w:p w:rsidR="00F73DA8" w:rsidRPr="003B6049" w:rsidRDefault="00F73DA8" w:rsidP="003B6049">
      <w:pPr>
        <w:spacing w:after="120" w:line="312" w:lineRule="auto"/>
        <w:ind w:right="29" w:firstLine="540"/>
        <w:jc w:val="both"/>
        <w:rPr>
          <w:sz w:val="28"/>
          <w:szCs w:val="28"/>
        </w:rPr>
      </w:pPr>
      <w:r w:rsidRPr="003B6049">
        <w:rPr>
          <w:sz w:val="28"/>
          <w:szCs w:val="28"/>
        </w:rPr>
        <w:t>Trong giai đoạn này, đứa trẻ trở nên thân thiện và thích khám phá. Chúng thích chơi những trò chơi mặt đối mặt như ú oà... Trẻ cũng phát triển ngồi và bò, đứng lên và thỉnh thoảng còn tập đi. Trẻ thường chơi với các đồ vật như đập chúng vào nhau, thả cho chúng rơi xuống, ném, tháo rời ra, bỏ những vật nhỏ vào trong một vật lớn, quay các bánh xe...</w:t>
      </w:r>
    </w:p>
    <w:p w:rsidR="00F73DA8" w:rsidRPr="003B6049" w:rsidRDefault="00F73DA8" w:rsidP="003B6049">
      <w:pPr>
        <w:spacing w:after="120" w:line="312" w:lineRule="auto"/>
        <w:ind w:right="29" w:firstLine="540"/>
        <w:jc w:val="both"/>
        <w:rPr>
          <w:sz w:val="28"/>
          <w:szCs w:val="28"/>
        </w:rPr>
      </w:pPr>
      <w:r w:rsidRPr="003B6049">
        <w:rPr>
          <w:sz w:val="28"/>
          <w:szCs w:val="28"/>
        </w:rPr>
        <w:t>Giai đoạn từ 6 đến 12 tháng tuổi cũng là giai đoạn mà đứa trẻ đã bắt đầu hiểu người khác nói gì với chúng.</w:t>
      </w:r>
    </w:p>
    <w:p w:rsidR="00F73DA8" w:rsidRPr="003B6049" w:rsidRDefault="00F73DA8" w:rsidP="003B6049">
      <w:pPr>
        <w:spacing w:after="120" w:line="312" w:lineRule="auto"/>
        <w:ind w:right="29" w:firstLine="540"/>
        <w:jc w:val="both"/>
        <w:rPr>
          <w:sz w:val="28"/>
          <w:szCs w:val="28"/>
        </w:rPr>
      </w:pPr>
      <w:r w:rsidRPr="003B6049">
        <w:rPr>
          <w:sz w:val="28"/>
          <w:szCs w:val="28"/>
        </w:rPr>
        <w:lastRenderedPageBreak/>
        <w:t xml:space="preserve"> Trong giai đoạn này, </w:t>
      </w:r>
      <w:r w:rsidRPr="003B6049">
        <w:rPr>
          <w:sz w:val="28"/>
          <w:szCs w:val="28"/>
          <w:lang w:val="fr-FR"/>
        </w:rPr>
        <w:t xml:space="preserve">trẻ phát ra những tiếng nói bập bẹ đó là các chuỗi âm tiết như </w:t>
      </w:r>
      <w:r w:rsidRPr="003B6049">
        <w:rPr>
          <w:i/>
          <w:sz w:val="28"/>
          <w:szCs w:val="28"/>
          <w:lang w:val="fr-FR"/>
        </w:rPr>
        <w:t>/bababa/</w:t>
      </w:r>
      <w:r w:rsidRPr="003B6049">
        <w:rPr>
          <w:sz w:val="28"/>
          <w:szCs w:val="28"/>
          <w:lang w:val="fr-FR"/>
        </w:rPr>
        <w:t xml:space="preserve"> hay /</w:t>
      </w:r>
      <w:r w:rsidRPr="003B6049">
        <w:rPr>
          <w:i/>
          <w:sz w:val="28"/>
          <w:szCs w:val="28"/>
          <w:lang w:val="fr-FR"/>
        </w:rPr>
        <w:t xml:space="preserve">dadada/. </w:t>
      </w:r>
      <w:r w:rsidRPr="003B6049">
        <w:rPr>
          <w:sz w:val="28"/>
          <w:szCs w:val="28"/>
          <w:lang w:val="fr-FR"/>
        </w:rPr>
        <w:t xml:space="preserve">Khoảng 11 đến 12 tháng tuổi, các âm mà trẻ phát ra là các chuỗi đa âm tiết (Ví dụ: </w:t>
      </w:r>
      <w:r w:rsidRPr="003B6049">
        <w:rPr>
          <w:i/>
          <w:sz w:val="28"/>
          <w:szCs w:val="28"/>
          <w:lang w:val="fr-FR"/>
        </w:rPr>
        <w:t>/bada/</w:t>
      </w:r>
      <w:r w:rsidRPr="003B6049">
        <w:rPr>
          <w:sz w:val="28"/>
          <w:szCs w:val="28"/>
          <w:lang w:val="fr-FR"/>
        </w:rPr>
        <w:t xml:space="preserve">). Cách phát âm ở trên được gọi là “pha trộn các âm tiết”, giống như là trẻ đang thực sự nói chuyện vì nó chứa đựng ngữ điệu và mang một lượng thông tin nhất định nào đó. Giai đoạn pha trộn các âm tiết này được mô tả như là một động lực thúc đẩy về mặt ngữ âm cho việc giao tiếp bằng tiếng nói. </w:t>
      </w:r>
    </w:p>
    <w:p w:rsidR="00F73DA8" w:rsidRPr="003B6049" w:rsidRDefault="00F73DA8" w:rsidP="003B6049">
      <w:pPr>
        <w:spacing w:after="120" w:line="312" w:lineRule="auto"/>
        <w:ind w:right="29"/>
        <w:jc w:val="both"/>
        <w:rPr>
          <w:i/>
          <w:spacing w:val="-6"/>
          <w:sz w:val="28"/>
          <w:szCs w:val="28"/>
        </w:rPr>
      </w:pPr>
      <w:r w:rsidRPr="003B6049">
        <w:rPr>
          <w:i/>
          <w:sz w:val="28"/>
          <w:szCs w:val="28"/>
          <w:lang w:val="pt-BR"/>
        </w:rPr>
        <w:t>+ Từ 12 -18 tháng: Trẻ</w:t>
      </w:r>
      <w:r w:rsidRPr="003B6049">
        <w:rPr>
          <w:i/>
          <w:spacing w:val="-6"/>
          <w:sz w:val="28"/>
          <w:szCs w:val="28"/>
        </w:rPr>
        <w:t xml:space="preserve"> nói  được  đúng  một  số từ đầu tiên</w:t>
      </w:r>
    </w:p>
    <w:p w:rsidR="00F73DA8" w:rsidRPr="003B6049" w:rsidRDefault="00F73DA8" w:rsidP="003B6049">
      <w:pPr>
        <w:spacing w:after="120" w:line="312" w:lineRule="auto"/>
        <w:ind w:right="29" w:firstLine="720"/>
        <w:jc w:val="both"/>
        <w:rPr>
          <w:sz w:val="28"/>
          <w:szCs w:val="28"/>
        </w:rPr>
      </w:pPr>
      <w:r w:rsidRPr="003B6049">
        <w:rPr>
          <w:sz w:val="28"/>
          <w:szCs w:val="28"/>
        </w:rPr>
        <w:t xml:space="preserve">Trẻ ở độ tuổi mới biết đi từ 12 đến 18 tháng tuổi thường ham hiểu biết và ham khám phá mọi thứ xung quanh. Trẻ phát triển kỹ năng vận động như đi, leo trèo, nhảy lên và đuổi bắt. </w:t>
      </w:r>
    </w:p>
    <w:p w:rsidR="00F73DA8" w:rsidRPr="003B6049" w:rsidRDefault="00F73DA8" w:rsidP="003B6049">
      <w:pPr>
        <w:spacing w:after="120" w:line="312" w:lineRule="auto"/>
        <w:ind w:right="29" w:firstLine="540"/>
        <w:jc w:val="both"/>
        <w:rPr>
          <w:sz w:val="28"/>
          <w:szCs w:val="28"/>
        </w:rPr>
      </w:pPr>
      <w:r w:rsidRPr="003B6049">
        <w:rPr>
          <w:sz w:val="28"/>
          <w:szCs w:val="28"/>
        </w:rPr>
        <w:t xml:space="preserve">Giai đoạn từ 12 đến 18 tháng tuổi, trẻ có những phát triển mạnh mẽ về hiểu biết và bắt đầu nói được những từ đúng đầu tiên. </w:t>
      </w:r>
    </w:p>
    <w:p w:rsidR="00F73DA8" w:rsidRPr="003B6049" w:rsidRDefault="00F73DA8" w:rsidP="003B6049">
      <w:pPr>
        <w:spacing w:after="120" w:line="312" w:lineRule="auto"/>
        <w:ind w:right="29" w:firstLine="540"/>
        <w:jc w:val="both"/>
        <w:rPr>
          <w:sz w:val="28"/>
          <w:szCs w:val="28"/>
          <w:lang w:val="fr-FR"/>
        </w:rPr>
      </w:pPr>
      <w:r w:rsidRPr="003B6049">
        <w:rPr>
          <w:sz w:val="28"/>
          <w:szCs w:val="28"/>
        </w:rPr>
        <w:t xml:space="preserve">Về mặt phát âm, </w:t>
      </w:r>
      <w:r w:rsidRPr="003B6049">
        <w:rPr>
          <w:sz w:val="28"/>
          <w:szCs w:val="28"/>
          <w:lang w:val="fr-FR"/>
        </w:rPr>
        <w:t xml:space="preserve">đây là giai đoạn chuyển tiếp từ thời kỳ nói bập bẹ sang thời kỳ nói được các từ đúng đầu tiên. </w:t>
      </w:r>
    </w:p>
    <w:p w:rsidR="00F73DA8" w:rsidRPr="003B6049" w:rsidRDefault="00F73DA8" w:rsidP="003B6049">
      <w:pPr>
        <w:spacing w:after="120" w:line="312" w:lineRule="auto"/>
        <w:ind w:right="29"/>
        <w:jc w:val="both"/>
        <w:rPr>
          <w:i/>
          <w:sz w:val="28"/>
          <w:szCs w:val="28"/>
          <w:lang w:val="fr-FR"/>
        </w:rPr>
      </w:pPr>
      <w:r w:rsidRPr="003B6049">
        <w:rPr>
          <w:i/>
          <w:sz w:val="28"/>
          <w:szCs w:val="28"/>
          <w:lang w:val="fr-FR"/>
        </w:rPr>
        <w:t xml:space="preserve">+ Từ </w:t>
      </w:r>
      <w:r w:rsidRPr="003B6049">
        <w:rPr>
          <w:i/>
          <w:sz w:val="28"/>
          <w:szCs w:val="28"/>
        </w:rPr>
        <w:t>18 - 24 tháng: Kết hợp từ thành cụm từ</w:t>
      </w:r>
    </w:p>
    <w:p w:rsidR="00F73DA8" w:rsidRPr="003B6049" w:rsidRDefault="00F73DA8" w:rsidP="003B6049">
      <w:pPr>
        <w:spacing w:after="120" w:line="312" w:lineRule="auto"/>
        <w:ind w:right="28" w:firstLine="540"/>
        <w:jc w:val="both"/>
        <w:rPr>
          <w:sz w:val="28"/>
          <w:szCs w:val="28"/>
        </w:rPr>
      </w:pPr>
      <w:r w:rsidRPr="003B6049">
        <w:rPr>
          <w:sz w:val="28"/>
          <w:szCs w:val="28"/>
        </w:rPr>
        <w:t xml:space="preserve">Trẻ từ 18 đến 24 tháng tuổi, cảm xúc hay thay đổi thất thường và khó có thể đoán trước với những cơn giận hờn vô cớ. ở lứa tuổi này, trẻ thường muốn tự chơi một mình khi có người lớn ở bên cạnh và chúng có thể hoàn toàn mê mải với trò chơi của mình trong một thời gian. Trẻ rất hiếu động, chúng rất thích chạy, nhảy. </w:t>
      </w:r>
    </w:p>
    <w:p w:rsidR="00F73DA8" w:rsidRPr="003B6049" w:rsidRDefault="00F73DA8" w:rsidP="003B6049">
      <w:pPr>
        <w:spacing w:after="120" w:line="312" w:lineRule="auto"/>
        <w:ind w:right="28" w:firstLine="540"/>
        <w:jc w:val="both"/>
        <w:rPr>
          <w:sz w:val="28"/>
          <w:szCs w:val="28"/>
        </w:rPr>
      </w:pPr>
      <w:r w:rsidRPr="003B6049">
        <w:rPr>
          <w:sz w:val="28"/>
          <w:szCs w:val="28"/>
        </w:rPr>
        <w:t xml:space="preserve">Trong giai đoạn này, trẻ tiếp tục mở rộng sự hiểu biết về giao tiếp, khả năng hiểu và sử dụng ngôn ngữ nói. Khi nói, trẻ phát triển từ giai đoạn nói từng từ một sang nói hai từ một. Hầu hết các cụm hai từ trẻ nói ra đều hạn chế trong một phạm vi liên hệ nghĩa hẹp, ví dụ như ai làm cái gì với ai, các vật được đặt ở đâu, thuộc tính của sự vật, hiện tượng và cái gì của ai. </w:t>
      </w:r>
    </w:p>
    <w:p w:rsidR="00F73DA8" w:rsidRPr="003B6049" w:rsidRDefault="00F73DA8" w:rsidP="003B6049">
      <w:pPr>
        <w:spacing w:after="120" w:line="312" w:lineRule="auto"/>
        <w:ind w:right="28" w:firstLine="540"/>
        <w:jc w:val="both"/>
        <w:rPr>
          <w:sz w:val="28"/>
          <w:szCs w:val="28"/>
          <w:lang w:val="da-DK"/>
        </w:rPr>
      </w:pPr>
      <w:r w:rsidRPr="003B6049">
        <w:rPr>
          <w:sz w:val="28"/>
          <w:szCs w:val="28"/>
          <w:lang w:val="fr-FR"/>
        </w:rPr>
        <w:t xml:space="preserve">Giai đoạn này vẫn thường thấy những lỗi phát âm ở trẻ như mất thanh điệu hoặc chuyển thanh điệu này thành thanh điệu khác. Trẻ vẫn chưa có khả năng diễn đạt một cách lưu loát do vốn từ hạn chế và do chưa lĩnh hội được đầy đủ các quy </w:t>
      </w:r>
      <w:r w:rsidRPr="003B6049">
        <w:rPr>
          <w:sz w:val="28"/>
          <w:szCs w:val="28"/>
          <w:lang w:val="fr-FR"/>
        </w:rPr>
        <w:lastRenderedPageBreak/>
        <w:t xml:space="preserve">tắc cú pháp. Chính vì vậy chúng ta cũng rất dễ bắt gặp hiện tượng nói ngược ở trẻ 18 - 24 tháng. </w:t>
      </w:r>
    </w:p>
    <w:p w:rsidR="00F73DA8" w:rsidRPr="003B6049" w:rsidRDefault="00F73DA8" w:rsidP="003B6049">
      <w:pPr>
        <w:spacing w:after="120" w:line="312" w:lineRule="auto"/>
        <w:ind w:right="28"/>
        <w:jc w:val="both"/>
        <w:rPr>
          <w:i/>
          <w:sz w:val="28"/>
          <w:szCs w:val="28"/>
          <w:u w:val="single"/>
        </w:rPr>
      </w:pPr>
      <w:r w:rsidRPr="003B6049">
        <w:rPr>
          <w:i/>
          <w:sz w:val="28"/>
          <w:szCs w:val="28"/>
        </w:rPr>
        <w:t>+ Từ 24- 36 tháng: Gia tăng sự phức tạp</w:t>
      </w:r>
    </w:p>
    <w:p w:rsidR="00F73DA8" w:rsidRPr="003B6049" w:rsidRDefault="00F73DA8" w:rsidP="003B6049">
      <w:pPr>
        <w:spacing w:after="120" w:line="312" w:lineRule="auto"/>
        <w:ind w:right="28" w:firstLine="540"/>
        <w:jc w:val="both"/>
        <w:rPr>
          <w:sz w:val="28"/>
          <w:szCs w:val="28"/>
        </w:rPr>
      </w:pPr>
      <w:r w:rsidRPr="003B6049">
        <w:rPr>
          <w:sz w:val="28"/>
          <w:szCs w:val="28"/>
        </w:rPr>
        <w:t xml:space="preserve">Giai đoạn từ 24 đến 36 tháng tuổi có thể là một giai đoạn của những xu hướng phát triển trái ngược. Trẻ luôn đòi làm mọi việc theo cách riêng của chúng. </w:t>
      </w:r>
    </w:p>
    <w:p w:rsidR="00F73DA8" w:rsidRPr="003B6049" w:rsidRDefault="00F73DA8" w:rsidP="003B6049">
      <w:pPr>
        <w:spacing w:after="120" w:line="312" w:lineRule="auto"/>
        <w:ind w:right="28" w:firstLine="540"/>
        <w:jc w:val="both"/>
        <w:rPr>
          <w:sz w:val="28"/>
          <w:szCs w:val="28"/>
        </w:rPr>
      </w:pPr>
      <w:r w:rsidRPr="003B6049">
        <w:rPr>
          <w:sz w:val="28"/>
          <w:szCs w:val="28"/>
        </w:rPr>
        <w:t xml:space="preserve">Trẻ ở độ tuổi này, ngôn ngữ phát triển để giao tiếp về nhiều chủ đề khác nhau trong khoảng thời gian dài hơn. Trẻ học cách bổ sung và kết hợp các thông tin khác để tạo nên các câu phức tạp hơn. Khả năng hội thoại của trẻ phát triển đáng kể. Trẻ học cách chào hỏi, tạm biệt, tạo ra các chủ đề nói chuyện và tiến hành các cuộc hội thoại phức tạp. </w:t>
      </w:r>
    </w:p>
    <w:p w:rsidR="00F73DA8" w:rsidRPr="003B6049" w:rsidRDefault="00F73DA8" w:rsidP="003B6049">
      <w:pPr>
        <w:spacing w:after="120" w:line="312" w:lineRule="auto"/>
        <w:ind w:firstLine="540"/>
        <w:jc w:val="both"/>
        <w:rPr>
          <w:b/>
          <w:i/>
          <w:sz w:val="28"/>
          <w:szCs w:val="28"/>
          <w:lang w:val="it-IT"/>
        </w:rPr>
      </w:pPr>
      <w:r w:rsidRPr="003B6049">
        <w:rPr>
          <w:spacing w:val="-2"/>
          <w:sz w:val="28"/>
          <w:szCs w:val="28"/>
          <w:lang w:val="fr-FR"/>
        </w:rPr>
        <w:t>Trẻ bắt đầu sử dụng khá thành thục đối với các phụ âm âm mũi và các phụ âm tắc, xát. Đây cũng là giai đoạn xuất hiện những biểu hiện rối loạn về tính lưu loát của lời nói do việc trẻ bắt đầu muốn gia tăng độ phức tạp trong câu nói của mình. Tuy nhiên biểu hiện này là bình thường đối với trẻ ở giai đoạn này. Nếu một số trẻ biểu hiệu này kéo dài khi trẻ đến 6 tuổi, hoặc lớn hơn thì có thể cần phải có những biện pháp trị liệu về mặt ngôn ngữ thích hợp để giảm tối đa nguy cơ biến thành tật nói lắp ở trẻ.</w:t>
      </w:r>
    </w:p>
    <w:p w:rsidR="00F73DA8" w:rsidRPr="003B6049" w:rsidRDefault="00F73DA8" w:rsidP="003B6049">
      <w:pPr>
        <w:spacing w:after="120" w:line="312" w:lineRule="auto"/>
        <w:jc w:val="both"/>
        <w:rPr>
          <w:b/>
          <w:i/>
          <w:sz w:val="28"/>
          <w:szCs w:val="28"/>
        </w:rPr>
      </w:pPr>
      <w:r w:rsidRPr="003B6049">
        <w:rPr>
          <w:b/>
          <w:i/>
          <w:sz w:val="28"/>
          <w:szCs w:val="28"/>
        </w:rPr>
        <w:t>- Trẻ 3- 6 tuổi</w:t>
      </w:r>
    </w:p>
    <w:p w:rsidR="00F73DA8" w:rsidRPr="003B6049" w:rsidRDefault="00F73DA8" w:rsidP="003B6049">
      <w:pPr>
        <w:spacing w:after="120" w:line="312" w:lineRule="auto"/>
        <w:jc w:val="both"/>
        <w:rPr>
          <w:i/>
          <w:sz w:val="28"/>
          <w:szCs w:val="28"/>
        </w:rPr>
      </w:pPr>
      <w:r w:rsidRPr="003B6049">
        <w:rPr>
          <w:i/>
          <w:sz w:val="28"/>
          <w:szCs w:val="28"/>
        </w:rPr>
        <w:t>Phát âm</w:t>
      </w:r>
    </w:p>
    <w:p w:rsidR="00F73DA8" w:rsidRPr="003B6049" w:rsidRDefault="00F73DA8" w:rsidP="003B6049">
      <w:pPr>
        <w:tabs>
          <w:tab w:val="left" w:pos="4860"/>
        </w:tabs>
        <w:spacing w:after="120" w:line="312" w:lineRule="auto"/>
        <w:ind w:firstLine="720"/>
        <w:jc w:val="both"/>
        <w:rPr>
          <w:sz w:val="28"/>
          <w:szCs w:val="28"/>
          <w:lang w:val="it-IT"/>
        </w:rPr>
      </w:pPr>
      <w:r w:rsidRPr="003B6049">
        <w:rPr>
          <w:sz w:val="28"/>
          <w:szCs w:val="28"/>
          <w:lang w:val="it-IT"/>
        </w:rPr>
        <w:t>Đến 3 tuổi, cơ quan phát âm của trẻ đã hình thành không khác biệt nhiều so với người lớn, tuy nhiên nó vẫn phát triển chưa hoàn thiện. Đặc biệt khả năng thở ngôn ngữ của trẻ còn có khó khăn như: thở chưa sâu, hít còn có tiếng động và  chưa biết ngắt nghỉ đúng chỗ. Mặc dù vậy, từ 3 - 5 tuổi, trẻ đã lĩnh hội  được và phát âm đúng nhiều âm vị, phát âm từ, câu rõ nét hơn, bắt đầu biết điều chỉnh tốc độ, cường độ của giọng nói phù hợp với ngữ cảnh. Trẻ vẫn còn phát âm sai một số âm khó như: s, tr, ch, l, qu, kh...</w:t>
      </w:r>
    </w:p>
    <w:p w:rsidR="00F73DA8" w:rsidRPr="003B6049" w:rsidRDefault="00F73DA8" w:rsidP="003B6049">
      <w:pPr>
        <w:spacing w:after="120" w:line="312" w:lineRule="auto"/>
        <w:ind w:firstLine="720"/>
        <w:jc w:val="both"/>
        <w:rPr>
          <w:sz w:val="28"/>
          <w:szCs w:val="28"/>
          <w:lang w:val="it-IT"/>
        </w:rPr>
      </w:pPr>
      <w:r w:rsidRPr="003B6049">
        <w:rPr>
          <w:sz w:val="28"/>
          <w:szCs w:val="28"/>
          <w:lang w:val="it-IT"/>
        </w:rPr>
        <w:t xml:space="preserve">Đến 6 tuổi, trẻ đã nắm được và phát âm đúng tất cả các âm vị của tiếng mẹ đẻ, phát âm đúng hầu hết các thanh điệu; biết phát âm đúng và rõ các từ, câu; biến </w:t>
      </w:r>
      <w:r w:rsidRPr="003B6049">
        <w:rPr>
          <w:sz w:val="28"/>
          <w:szCs w:val="28"/>
          <w:lang w:val="it-IT"/>
        </w:rPr>
        <w:lastRenderedPageBreak/>
        <w:t>đổi cường độ, ngữ điệu phù hợp; sử dụng các phương tiện biểu cảm phát âm phù hợp...</w:t>
      </w:r>
    </w:p>
    <w:p w:rsidR="00F73DA8" w:rsidRPr="003B6049" w:rsidRDefault="00F73DA8" w:rsidP="003B6049">
      <w:pPr>
        <w:spacing w:after="120" w:line="312" w:lineRule="auto"/>
        <w:ind w:right="29" w:firstLine="720"/>
        <w:jc w:val="both"/>
        <w:rPr>
          <w:sz w:val="28"/>
          <w:szCs w:val="28"/>
          <w:lang w:val="it-IT"/>
        </w:rPr>
      </w:pPr>
      <w:r w:rsidRPr="003B6049">
        <w:rPr>
          <w:sz w:val="28"/>
          <w:szCs w:val="28"/>
          <w:lang w:val="it-IT"/>
        </w:rPr>
        <w:t>Có một số trường hợp trẻ không phát âm được hoàn toàn các âm vị, thanh điệu; và phát âm sai một số từ khó, bỏ sót một số nguyên âm. Một số trẻ không phân biệt được các âm gần giống nhau: s-x. tr-ch, r-d; chưa làm chủ được cường độ, ngữ điệu.</w:t>
      </w:r>
    </w:p>
    <w:p w:rsidR="00F73DA8" w:rsidRPr="003B6049" w:rsidRDefault="00F73DA8" w:rsidP="003B6049">
      <w:pPr>
        <w:spacing w:after="120" w:line="312" w:lineRule="auto"/>
        <w:ind w:right="29"/>
        <w:jc w:val="both"/>
        <w:rPr>
          <w:i/>
          <w:sz w:val="28"/>
          <w:szCs w:val="28"/>
          <w:lang w:val="it-IT"/>
        </w:rPr>
      </w:pPr>
      <w:r w:rsidRPr="003B6049">
        <w:rPr>
          <w:i/>
          <w:sz w:val="28"/>
          <w:szCs w:val="28"/>
          <w:lang w:val="it-IT"/>
        </w:rPr>
        <w:t>Vốn từ</w:t>
      </w:r>
    </w:p>
    <w:p w:rsidR="00F73DA8" w:rsidRPr="003B6049" w:rsidRDefault="00F73DA8" w:rsidP="003B6049">
      <w:pPr>
        <w:spacing w:after="120" w:line="312" w:lineRule="auto"/>
        <w:ind w:firstLine="720"/>
        <w:jc w:val="both"/>
        <w:rPr>
          <w:sz w:val="28"/>
          <w:szCs w:val="28"/>
          <w:lang w:val="it-IT"/>
        </w:rPr>
      </w:pPr>
      <w:r w:rsidRPr="003B6049">
        <w:rPr>
          <w:sz w:val="28"/>
          <w:szCs w:val="28"/>
          <w:lang w:val="it-IT"/>
        </w:rPr>
        <w:t>Trẻ mẫu giáo đã có vốn từ khá phong phú và chủ yếu tập trung ở ba đề tài là: những từ ngữ nói về cuộc sống riêng của trẻ, những từ ngữ nói về cuộc sống xã hội và những từ ngữ nói về thế giới tự nhiên. Xét về mặt số lượng, đến năm thứ 3, trẻ đã sử dụng được trên 500 từ, phần lớn là danh từ, động từ, tính từ và các từ loại khác rất ít; trẻ 4 tuổi có thể nắm được xấp xỉ 700 từ; từ 5-6 tuổi vốn từ của trẻ tăng bình quân đến 1.033 từ; tính từ và các loại từ khác đã chiếm một tỉ lệ cao hơn.</w:t>
      </w:r>
    </w:p>
    <w:p w:rsidR="00F73DA8" w:rsidRPr="003B6049" w:rsidRDefault="00F73DA8" w:rsidP="003B6049">
      <w:pPr>
        <w:spacing w:after="120" w:line="312" w:lineRule="auto"/>
        <w:ind w:firstLine="720"/>
        <w:jc w:val="both"/>
        <w:rPr>
          <w:sz w:val="28"/>
          <w:szCs w:val="28"/>
          <w:lang w:val="it-IT"/>
        </w:rPr>
      </w:pPr>
      <w:r w:rsidRPr="003B6049">
        <w:rPr>
          <w:sz w:val="28"/>
          <w:szCs w:val="28"/>
          <w:lang w:val="it-IT"/>
        </w:rPr>
        <w:t>Tốc độ tăng vốn từ khác nhau ở từng độ tuổi và chậm dần theo độ tuổi. Cơ cấu từ loại trong vốn từ của trẻ là một tiêu chí để đánh giá chất lượng vốn từ. Số lượng từ loại càng nhiều bao nhiêu thì càng tạo điều kiện cho trẻ diễn đạt thuận lợi bấy nhiêu. Các loại từ xuất hiện dần dần trong vốn từ của trẻ. Ban đầu chủ yếu là danh từ, sau đó đến động từ và tính từ; các loại từ khác xuất hiện muộn hơn.</w:t>
      </w:r>
    </w:p>
    <w:p w:rsidR="00F73DA8" w:rsidRPr="003B6049" w:rsidRDefault="00F73DA8" w:rsidP="003B6049">
      <w:pPr>
        <w:spacing w:after="120" w:line="312" w:lineRule="auto"/>
        <w:ind w:firstLine="720"/>
        <w:jc w:val="both"/>
        <w:rPr>
          <w:sz w:val="28"/>
          <w:szCs w:val="28"/>
          <w:lang w:val="it-IT"/>
        </w:rPr>
      </w:pPr>
      <w:r w:rsidRPr="003B6049">
        <w:rPr>
          <w:sz w:val="28"/>
          <w:szCs w:val="28"/>
          <w:lang w:val="it-IT"/>
        </w:rPr>
        <w:t>Đến 3-4 tuổi, về cơ bản trong vốn từ của trẻ đã có đủ các loại từ. Tuy nhiên, tỷ lệ danh từ và động từ cao hơn nhiều so với các loại khác. Giai đoạn 5-6 tuổi cũng là giai đoạn hoàn thiện một bước cơ cấu từ loại trong vốn từ của trẻ. Tỷ lệ danh từ, động từ giảm đi ( chỉ còn khoảng 50% ) nhường chỗ cho tính từ và các từ loại khác tăng lên.</w:t>
      </w:r>
    </w:p>
    <w:p w:rsidR="00F73DA8" w:rsidRPr="003B6049" w:rsidRDefault="00F73DA8" w:rsidP="003B6049">
      <w:pPr>
        <w:spacing w:after="120" w:line="312" w:lineRule="auto"/>
        <w:ind w:right="29"/>
        <w:jc w:val="both"/>
        <w:rPr>
          <w:i/>
          <w:sz w:val="28"/>
          <w:szCs w:val="28"/>
        </w:rPr>
      </w:pPr>
      <w:r w:rsidRPr="003B6049">
        <w:rPr>
          <w:i/>
          <w:sz w:val="28"/>
          <w:szCs w:val="28"/>
        </w:rPr>
        <w:t>Ngữ pháp</w:t>
      </w:r>
    </w:p>
    <w:p w:rsidR="00F73DA8" w:rsidRPr="003B6049" w:rsidRDefault="00F73DA8" w:rsidP="003B6049">
      <w:pPr>
        <w:spacing w:after="120" w:line="312" w:lineRule="auto"/>
        <w:ind w:firstLine="720"/>
        <w:jc w:val="both"/>
        <w:rPr>
          <w:sz w:val="28"/>
          <w:szCs w:val="28"/>
        </w:rPr>
      </w:pPr>
      <w:r w:rsidRPr="003B6049">
        <w:rPr>
          <w:sz w:val="28"/>
          <w:szCs w:val="28"/>
        </w:rPr>
        <w:t xml:space="preserve">Đến 3 tuổi, trẻ đã biết đặt nhiều loại câu hỏi. Loại câu hỏi đầu tiên là câu hỏi có- không, sau đó là những câu hỏi ai, cái gì, ở đâu. ở tuổi mẫu giáo trẻ đã biết sử dụng các câu hỏi tại sao, khi nào. Đến khoảng 5- 6 tuổi, trẻ có thể sử dụng được hầu hết các quy tắc ngữ pháp và  nói đúng, dễ hiểu  mặc dù trẻ không được học ngữ pháp theo một trường lớp nào cả. Cùng với sự phát triển vốn từ và khả năng tư </w:t>
      </w:r>
      <w:r w:rsidRPr="003B6049">
        <w:rPr>
          <w:sz w:val="28"/>
          <w:szCs w:val="28"/>
        </w:rPr>
        <w:lastRenderedPageBreak/>
        <w:t>duy, các kiểu câu nói của trẻ cũng ngày càng phức tạp hơn từ những câu đơn hạt nhân đến câu đơn mở rộng và câu ghép.</w:t>
      </w:r>
    </w:p>
    <w:p w:rsidR="00F73DA8" w:rsidRPr="003B6049" w:rsidRDefault="00F73DA8" w:rsidP="003B6049">
      <w:pPr>
        <w:spacing w:after="120" w:line="312" w:lineRule="auto"/>
        <w:ind w:firstLine="720"/>
        <w:jc w:val="both"/>
        <w:rPr>
          <w:sz w:val="28"/>
          <w:szCs w:val="28"/>
        </w:rPr>
      </w:pPr>
      <w:r w:rsidRPr="003B6049">
        <w:rPr>
          <w:sz w:val="28"/>
          <w:szCs w:val="28"/>
        </w:rPr>
        <w:t>Trẻ 3- 4 tuổi cũng bắt đầu sử dụng các câu phức có từ nối hoặc có cụm danh từ. Dần dần đến 5- 6 tuổi, số lượng câu đơn mở rộng trong lời nói của trẻ tăng lên. Sự mở rộng không còn hạn chế ở thành phần phụ trạng ngữ mà còn ở cả các thành phần chính, chủ ngữ và vị ngữ. Các kiểu câu ghép trong lời nói của trẻ cũng tăng lên. Ngoài các kiểu ghép đẳng lập liệt kê và ghép chính phụ nhân quả còn xuất hiện kiểu câu ghép đẳng lập - lựa chọn, đẳng lập - tương phản, câu ghép chính phụ điều kiện - kết quả, giả thiết - kết quả, mục đích - sự kiện.</w:t>
      </w:r>
    </w:p>
    <w:p w:rsidR="00F73DA8" w:rsidRPr="003B6049" w:rsidRDefault="00F73DA8" w:rsidP="003B6049">
      <w:pPr>
        <w:spacing w:after="120" w:line="312" w:lineRule="auto"/>
        <w:ind w:firstLine="720"/>
        <w:jc w:val="both"/>
        <w:rPr>
          <w:sz w:val="28"/>
          <w:szCs w:val="28"/>
        </w:rPr>
      </w:pPr>
      <w:r w:rsidRPr="003B6049">
        <w:rPr>
          <w:sz w:val="28"/>
          <w:szCs w:val="28"/>
        </w:rPr>
        <w:t>Như vậy, đến 6 tuổi trong lời nói của trẻ đã có mặt hầu hết các kiểu câu ghép. Điều này chứng tỏ tư duy của trẻ đã đạt đến một sự thay đổi về chất.</w:t>
      </w:r>
    </w:p>
    <w:p w:rsidR="00F73DA8" w:rsidRPr="003B6049" w:rsidRDefault="00F73DA8" w:rsidP="003B6049">
      <w:pPr>
        <w:spacing w:after="120" w:line="312" w:lineRule="auto"/>
        <w:jc w:val="both"/>
        <w:rPr>
          <w:sz w:val="28"/>
          <w:szCs w:val="28"/>
          <w:lang w:val="fr-FR"/>
        </w:rPr>
      </w:pPr>
      <w:r w:rsidRPr="003B6049">
        <w:rPr>
          <w:sz w:val="28"/>
          <w:szCs w:val="28"/>
        </w:rPr>
        <w:t>Trẻ mẫu giáo vẫn còn có một số hạn chế về ngữ pháp trong lời nói như trẻ thường nói ngược chủ ngữ và vị ngữ hoặc bổ ngữ. Các dạng câu đơn mở rộng trong lời nói của trẻ còn nghèo nàn, đến cuối tuổi mẫu giáo các câu ghép mà trẻ sử dụng vẫn thiếu các quan hệ từ.</w:t>
      </w:r>
    </w:p>
    <w:p w:rsidR="001735EB" w:rsidRPr="003B6049" w:rsidRDefault="00F73DA8" w:rsidP="003B6049">
      <w:pPr>
        <w:spacing w:after="120" w:line="312" w:lineRule="auto"/>
        <w:jc w:val="both"/>
        <w:rPr>
          <w:b/>
          <w:sz w:val="28"/>
          <w:szCs w:val="28"/>
          <w:lang w:val="sv-SE"/>
        </w:rPr>
      </w:pPr>
      <w:r w:rsidRPr="003B6049">
        <w:rPr>
          <w:b/>
          <w:sz w:val="28"/>
          <w:szCs w:val="28"/>
          <w:lang w:val="sv-SE"/>
        </w:rPr>
        <w:t xml:space="preserve">3. </w:t>
      </w:r>
      <w:r w:rsidR="001735EB" w:rsidRPr="003B6049">
        <w:rPr>
          <w:b/>
          <w:sz w:val="28"/>
          <w:szCs w:val="28"/>
          <w:lang w:val="sv-SE"/>
        </w:rPr>
        <w:t>Những yếu tố ảnh hưởng đến sự phát triển ngôn ngữ, giao tiếp của trẻ :</w:t>
      </w:r>
    </w:p>
    <w:p w:rsidR="001735EB" w:rsidRPr="003B6049" w:rsidRDefault="001735EB" w:rsidP="003B6049">
      <w:pPr>
        <w:spacing w:after="120" w:line="312" w:lineRule="auto"/>
        <w:ind w:left="720"/>
        <w:jc w:val="both"/>
        <w:rPr>
          <w:sz w:val="28"/>
          <w:szCs w:val="28"/>
          <w:lang w:val="fr-FR"/>
        </w:rPr>
      </w:pPr>
      <w:r w:rsidRPr="003B6049">
        <w:rPr>
          <w:sz w:val="28"/>
          <w:szCs w:val="28"/>
          <w:lang w:val="fr-FR"/>
        </w:rPr>
        <w:t>Môi trường chăm sóc giáo dục (hạn chế kinh nghiệm, cách nói của người lớn)</w:t>
      </w:r>
    </w:p>
    <w:p w:rsidR="001735EB" w:rsidRPr="003B6049" w:rsidRDefault="001735EB" w:rsidP="003B6049">
      <w:pPr>
        <w:spacing w:after="120" w:line="312" w:lineRule="auto"/>
        <w:ind w:left="720"/>
        <w:jc w:val="both"/>
        <w:rPr>
          <w:sz w:val="28"/>
          <w:szCs w:val="28"/>
          <w:lang w:val="fr-FR"/>
        </w:rPr>
      </w:pPr>
      <w:r w:rsidRPr="003B6049">
        <w:rPr>
          <w:sz w:val="28"/>
          <w:szCs w:val="28"/>
          <w:lang w:val="fr-FR"/>
        </w:rPr>
        <w:t>Khả năng nghe của trẻ</w:t>
      </w:r>
    </w:p>
    <w:p w:rsidR="001735EB" w:rsidRPr="003B6049" w:rsidRDefault="001735EB" w:rsidP="003B6049">
      <w:pPr>
        <w:spacing w:after="120" w:line="312" w:lineRule="auto"/>
        <w:ind w:left="720"/>
        <w:jc w:val="both"/>
        <w:rPr>
          <w:sz w:val="28"/>
          <w:szCs w:val="28"/>
          <w:lang w:val="fr-FR"/>
        </w:rPr>
      </w:pPr>
      <w:r w:rsidRPr="003B6049">
        <w:rPr>
          <w:sz w:val="28"/>
          <w:szCs w:val="28"/>
          <w:lang w:val="fr-FR"/>
        </w:rPr>
        <w:t>Trí tuệ của trẻ</w:t>
      </w:r>
    </w:p>
    <w:p w:rsidR="001735EB" w:rsidRPr="003B6049" w:rsidRDefault="001735EB" w:rsidP="003B6049">
      <w:pPr>
        <w:spacing w:after="120" w:line="312" w:lineRule="auto"/>
        <w:ind w:left="720"/>
        <w:jc w:val="both"/>
        <w:rPr>
          <w:sz w:val="28"/>
          <w:szCs w:val="28"/>
          <w:lang w:val="fr-FR"/>
        </w:rPr>
      </w:pPr>
      <w:r w:rsidRPr="003B6049">
        <w:rPr>
          <w:sz w:val="28"/>
          <w:szCs w:val="28"/>
          <w:lang w:val="fr-FR"/>
        </w:rPr>
        <w:t>Những khó khăn về thể chất (sứt môi, vận động)</w:t>
      </w:r>
    </w:p>
    <w:p w:rsidR="001735EB" w:rsidRPr="003B6049" w:rsidRDefault="001735EB" w:rsidP="003B6049">
      <w:pPr>
        <w:spacing w:after="120" w:line="312" w:lineRule="auto"/>
        <w:ind w:left="720"/>
        <w:jc w:val="both"/>
        <w:rPr>
          <w:sz w:val="28"/>
          <w:szCs w:val="28"/>
          <w:lang w:val="fr-FR"/>
        </w:rPr>
      </w:pPr>
      <w:r w:rsidRPr="003B6049">
        <w:rPr>
          <w:sz w:val="28"/>
          <w:szCs w:val="28"/>
          <w:lang w:val="fr-FR"/>
        </w:rPr>
        <w:t>Động cơ</w:t>
      </w:r>
    </w:p>
    <w:p w:rsidR="001735EB" w:rsidRPr="003B6049" w:rsidRDefault="001735EB" w:rsidP="003B6049">
      <w:pPr>
        <w:spacing w:after="120" w:line="312" w:lineRule="auto"/>
        <w:ind w:left="720"/>
        <w:jc w:val="both"/>
        <w:rPr>
          <w:sz w:val="28"/>
          <w:szCs w:val="28"/>
          <w:lang w:val="fr-FR"/>
        </w:rPr>
      </w:pPr>
      <w:r w:rsidRPr="003B6049">
        <w:rPr>
          <w:sz w:val="28"/>
          <w:szCs w:val="28"/>
          <w:lang w:val="fr-FR"/>
        </w:rPr>
        <w:t>Trẻ sử dụng nhiều ngôn ngữ</w:t>
      </w:r>
    </w:p>
    <w:p w:rsidR="001735EB" w:rsidRPr="003B6049" w:rsidRDefault="001735EB" w:rsidP="003B6049">
      <w:pPr>
        <w:spacing w:after="120" w:line="312" w:lineRule="auto"/>
        <w:ind w:left="720"/>
        <w:jc w:val="both"/>
        <w:rPr>
          <w:sz w:val="28"/>
          <w:szCs w:val="28"/>
          <w:lang w:val="fr-FR"/>
        </w:rPr>
      </w:pPr>
      <w:r w:rsidRPr="003B6049">
        <w:rPr>
          <w:sz w:val="28"/>
          <w:szCs w:val="28"/>
          <w:lang w:val="fr-FR"/>
        </w:rPr>
        <w:t>Trẻ nói lắp, nói ngọng</w:t>
      </w:r>
    </w:p>
    <w:p w:rsidR="001735EB" w:rsidRPr="003B6049" w:rsidRDefault="00F73DA8" w:rsidP="003B6049">
      <w:pPr>
        <w:spacing w:after="120" w:line="312" w:lineRule="auto"/>
        <w:jc w:val="both"/>
        <w:rPr>
          <w:b/>
          <w:sz w:val="28"/>
          <w:szCs w:val="28"/>
          <w:lang w:val="fr-FR"/>
        </w:rPr>
      </w:pPr>
      <w:r w:rsidRPr="003B6049">
        <w:rPr>
          <w:b/>
          <w:sz w:val="28"/>
          <w:szCs w:val="28"/>
          <w:lang w:val="fr-FR"/>
        </w:rPr>
        <w:t>4.</w:t>
      </w:r>
      <w:r w:rsidR="001735EB" w:rsidRPr="003B6049">
        <w:rPr>
          <w:b/>
          <w:sz w:val="28"/>
          <w:szCs w:val="28"/>
          <w:lang w:val="fr-FR"/>
        </w:rPr>
        <w:t xml:space="preserve"> </w:t>
      </w:r>
      <w:r w:rsidRPr="003B6049">
        <w:rPr>
          <w:b/>
          <w:sz w:val="28"/>
          <w:szCs w:val="28"/>
          <w:lang w:val="fr-FR"/>
        </w:rPr>
        <w:t xml:space="preserve">Nhiệm vụ và nội dung </w:t>
      </w:r>
      <w:r w:rsidR="001735EB" w:rsidRPr="003B6049">
        <w:rPr>
          <w:b/>
          <w:sz w:val="28"/>
          <w:szCs w:val="28"/>
          <w:lang w:val="fr-FR"/>
        </w:rPr>
        <w:t xml:space="preserve">phát triển ngôn ngữ </w:t>
      </w:r>
      <w:r w:rsidRPr="003B6049">
        <w:rPr>
          <w:b/>
          <w:sz w:val="28"/>
          <w:szCs w:val="28"/>
          <w:lang w:val="fr-FR"/>
        </w:rPr>
        <w:t>cho trẻ</w:t>
      </w:r>
    </w:p>
    <w:p w:rsidR="001735EB" w:rsidRPr="003B6049" w:rsidRDefault="00F73DA8" w:rsidP="003B6049">
      <w:pPr>
        <w:spacing w:after="120" w:line="312" w:lineRule="auto"/>
        <w:jc w:val="both"/>
        <w:rPr>
          <w:sz w:val="28"/>
          <w:szCs w:val="28"/>
          <w:lang w:val="fr-FR"/>
        </w:rPr>
      </w:pPr>
      <w:r w:rsidRPr="003B6049">
        <w:rPr>
          <w:sz w:val="28"/>
          <w:szCs w:val="28"/>
          <w:lang w:val="fr-FR"/>
        </w:rPr>
        <w:t xml:space="preserve">- </w:t>
      </w:r>
      <w:r w:rsidR="001735EB" w:rsidRPr="003B6049">
        <w:rPr>
          <w:sz w:val="28"/>
          <w:szCs w:val="28"/>
          <w:lang w:val="fr-FR"/>
        </w:rPr>
        <w:t>Nhà trẻ : Hình thành và phát triển khả năng hiểu lời nói, giao tiếp bằng lời nói đơn giản với mọi người xung quanh</w:t>
      </w:r>
    </w:p>
    <w:p w:rsidR="001735EB" w:rsidRPr="003B6049" w:rsidRDefault="00F73DA8" w:rsidP="003B6049">
      <w:pPr>
        <w:spacing w:after="120" w:line="312" w:lineRule="auto"/>
        <w:jc w:val="both"/>
        <w:rPr>
          <w:sz w:val="28"/>
          <w:szCs w:val="28"/>
          <w:lang w:val="fr-FR"/>
        </w:rPr>
      </w:pPr>
      <w:r w:rsidRPr="003B6049">
        <w:rPr>
          <w:sz w:val="28"/>
          <w:szCs w:val="28"/>
          <w:lang w:val="fr-FR"/>
        </w:rPr>
        <w:lastRenderedPageBreak/>
        <w:tab/>
      </w:r>
      <w:r w:rsidR="001735EB" w:rsidRPr="003B6049">
        <w:rPr>
          <w:sz w:val="28"/>
          <w:szCs w:val="28"/>
          <w:lang w:val="fr-FR"/>
        </w:rPr>
        <w:t>Cảm nhận được vần điệu, nhịp điệu của câu nói trong giao tiếp</w:t>
      </w:r>
    </w:p>
    <w:p w:rsidR="001735EB" w:rsidRPr="003B6049" w:rsidRDefault="00F73DA8" w:rsidP="003B6049">
      <w:pPr>
        <w:spacing w:after="120" w:line="312" w:lineRule="auto"/>
        <w:jc w:val="both"/>
        <w:rPr>
          <w:sz w:val="28"/>
          <w:szCs w:val="28"/>
          <w:lang w:val="fr-FR"/>
        </w:rPr>
      </w:pPr>
      <w:r w:rsidRPr="003B6049">
        <w:rPr>
          <w:sz w:val="28"/>
          <w:szCs w:val="28"/>
          <w:lang w:val="fr-FR"/>
        </w:rPr>
        <w:tab/>
      </w:r>
      <w:r w:rsidR="001735EB" w:rsidRPr="003B6049">
        <w:rPr>
          <w:sz w:val="28"/>
          <w:szCs w:val="28"/>
          <w:lang w:val="fr-FR"/>
        </w:rPr>
        <w:t>Mạnh dạn, hồn nhiên và thực hiện một số kỹ năng giao tiếp đơn giản như biết chú ý, luân phiên…</w:t>
      </w:r>
    </w:p>
    <w:p w:rsidR="001735EB" w:rsidRPr="003B6049" w:rsidRDefault="003B6049" w:rsidP="003B6049">
      <w:pPr>
        <w:spacing w:after="120" w:line="312" w:lineRule="auto"/>
        <w:jc w:val="both"/>
        <w:rPr>
          <w:sz w:val="28"/>
          <w:szCs w:val="28"/>
          <w:lang w:val="fr-FR"/>
        </w:rPr>
      </w:pPr>
      <w:r>
        <w:rPr>
          <w:sz w:val="28"/>
          <w:szCs w:val="28"/>
          <w:lang w:val="fr-FR"/>
        </w:rPr>
        <w:t xml:space="preserve">- </w:t>
      </w:r>
      <w:r w:rsidR="001735EB" w:rsidRPr="003B6049">
        <w:rPr>
          <w:sz w:val="28"/>
          <w:szCs w:val="28"/>
          <w:lang w:val="fr-FR"/>
        </w:rPr>
        <w:t>Mẫu giáo: Hình thành và phát triển ở trẻ :</w:t>
      </w:r>
    </w:p>
    <w:p w:rsidR="001735EB" w:rsidRPr="003B6049" w:rsidRDefault="00F73DA8" w:rsidP="003B6049">
      <w:pPr>
        <w:spacing w:after="120" w:line="312" w:lineRule="auto"/>
        <w:jc w:val="both"/>
        <w:rPr>
          <w:sz w:val="28"/>
          <w:szCs w:val="28"/>
          <w:lang w:val="fr-FR"/>
        </w:rPr>
      </w:pPr>
      <w:r w:rsidRPr="003B6049">
        <w:rPr>
          <w:sz w:val="28"/>
          <w:szCs w:val="28"/>
          <w:lang w:val="fr-FR"/>
        </w:rPr>
        <w:tab/>
      </w:r>
      <w:r w:rsidR="001735EB" w:rsidRPr="003B6049">
        <w:rPr>
          <w:sz w:val="28"/>
          <w:szCs w:val="28"/>
          <w:lang w:val="fr-FR"/>
        </w:rPr>
        <w:t>Khả năng lắng nghe, hiểu và truyền đạt thông tin bằng nhiều cách khác nhau (lời nói, nét mặt, vận động, kí hiệu…)</w:t>
      </w:r>
    </w:p>
    <w:p w:rsidR="001735EB" w:rsidRPr="003B6049" w:rsidRDefault="00F73DA8" w:rsidP="003B6049">
      <w:pPr>
        <w:spacing w:after="120" w:line="312" w:lineRule="auto"/>
        <w:jc w:val="both"/>
        <w:rPr>
          <w:sz w:val="28"/>
          <w:szCs w:val="28"/>
          <w:lang w:val="fr-FR"/>
        </w:rPr>
      </w:pPr>
      <w:r w:rsidRPr="003B6049">
        <w:rPr>
          <w:sz w:val="28"/>
          <w:szCs w:val="28"/>
          <w:lang w:val="fr-FR"/>
        </w:rPr>
        <w:tab/>
      </w:r>
      <w:r w:rsidR="001735EB" w:rsidRPr="003B6049">
        <w:rPr>
          <w:sz w:val="28"/>
          <w:szCs w:val="28"/>
          <w:lang w:val="fr-FR"/>
        </w:rPr>
        <w:t>Khả năng diễn đạt mạch lạc và giao tiếp có văn hóa trong cuộc sống hàng ngày</w:t>
      </w:r>
    </w:p>
    <w:p w:rsidR="001735EB" w:rsidRPr="003B6049" w:rsidRDefault="00F73DA8" w:rsidP="003B6049">
      <w:pPr>
        <w:spacing w:after="120" w:line="312" w:lineRule="auto"/>
        <w:jc w:val="both"/>
        <w:rPr>
          <w:sz w:val="28"/>
          <w:szCs w:val="28"/>
          <w:lang w:val="fr-FR"/>
        </w:rPr>
      </w:pPr>
      <w:r w:rsidRPr="003B6049">
        <w:rPr>
          <w:sz w:val="28"/>
          <w:szCs w:val="28"/>
          <w:lang w:val="fr-FR"/>
        </w:rPr>
        <w:tab/>
      </w:r>
      <w:r w:rsidR="001735EB" w:rsidRPr="003B6049">
        <w:rPr>
          <w:sz w:val="28"/>
          <w:szCs w:val="28"/>
          <w:lang w:val="fr-FR"/>
        </w:rPr>
        <w:t>Một số kỹ năng cần thiết chuẩn bị cho việc học đọc học học viêt</w:t>
      </w:r>
    </w:p>
    <w:p w:rsidR="00F73DA8" w:rsidRPr="003B6049" w:rsidRDefault="00F73DA8" w:rsidP="003B6049">
      <w:pPr>
        <w:spacing w:after="120" w:line="312" w:lineRule="auto"/>
        <w:jc w:val="both"/>
        <w:rPr>
          <w:b/>
          <w:sz w:val="28"/>
          <w:szCs w:val="28"/>
          <w:lang w:val="fr-FR"/>
        </w:rPr>
      </w:pPr>
      <w:r w:rsidRPr="003B6049">
        <w:rPr>
          <w:b/>
          <w:sz w:val="28"/>
          <w:szCs w:val="28"/>
          <w:lang w:val="fr-FR"/>
        </w:rPr>
        <w:t>5. Thực hiện các nội dung phát triển ngôn ngữ cho trẻ</w:t>
      </w:r>
    </w:p>
    <w:p w:rsidR="00374339" w:rsidRPr="003B6049" w:rsidRDefault="00374339" w:rsidP="003B6049">
      <w:pPr>
        <w:spacing w:after="120" w:line="312" w:lineRule="auto"/>
        <w:jc w:val="both"/>
        <w:rPr>
          <w:b/>
          <w:i/>
          <w:sz w:val="28"/>
          <w:szCs w:val="28"/>
          <w:lang w:val="sv-SE"/>
        </w:rPr>
      </w:pPr>
      <w:r w:rsidRPr="003B6049">
        <w:rPr>
          <w:b/>
          <w:i/>
          <w:sz w:val="28"/>
          <w:szCs w:val="28"/>
          <w:lang w:val="sv-SE"/>
        </w:rPr>
        <w:t>* Giao tiếp với trẻ trong sinh hoạt hàng ngày</w:t>
      </w:r>
    </w:p>
    <w:p w:rsidR="00374339" w:rsidRPr="003B6049" w:rsidRDefault="00374339" w:rsidP="003B6049">
      <w:pPr>
        <w:spacing w:after="120" w:line="312" w:lineRule="auto"/>
        <w:ind w:firstLine="720"/>
        <w:jc w:val="both"/>
        <w:rPr>
          <w:sz w:val="28"/>
          <w:szCs w:val="28"/>
          <w:lang w:val="sv-SE"/>
        </w:rPr>
      </w:pPr>
      <w:r w:rsidRPr="003B6049">
        <w:rPr>
          <w:sz w:val="28"/>
          <w:szCs w:val="28"/>
          <w:lang w:val="sv-SE"/>
        </w:rPr>
        <w:t xml:space="preserve">Giáo viên cần tạo ra môi trường giao tiếp với trẻ trong các hoạt động sinh hoạt hàng ngày. </w:t>
      </w:r>
    </w:p>
    <w:p w:rsidR="00374339" w:rsidRPr="003B6049" w:rsidRDefault="00374339" w:rsidP="003B6049">
      <w:pPr>
        <w:spacing w:after="120" w:line="312" w:lineRule="auto"/>
        <w:ind w:firstLine="720"/>
        <w:jc w:val="both"/>
        <w:rPr>
          <w:sz w:val="28"/>
          <w:szCs w:val="28"/>
          <w:lang w:val="sv-SE"/>
        </w:rPr>
      </w:pPr>
      <w:r w:rsidRPr="003B6049">
        <w:rPr>
          <w:bCs/>
          <w:sz w:val="28"/>
          <w:szCs w:val="28"/>
          <w:lang w:val="sv-SE"/>
        </w:rPr>
        <w:t>Các tình huống hàng ngày rất quan trọng trong phát triển ngôn ngữ và giao tiếp cho trẻ</w:t>
      </w:r>
      <w:r w:rsidRPr="003B6049">
        <w:rPr>
          <w:sz w:val="28"/>
          <w:szCs w:val="28"/>
          <w:lang w:val="sv-SE"/>
        </w:rPr>
        <w:t xml:space="preserve"> vì các hoạt động này diễn ra nhiều lần trong ngày và trẻ tương tác tự nhiên với cô giáo và bạn bè. Đây cũng là các hoạt động thú vị, trẻ sử dụng các từ cần thiết cho cuộc sống hàng ngày mà không cần thêm thời gian thiết bị hay các đồ chơi đặc biệt để dạy trẻ.</w:t>
      </w:r>
    </w:p>
    <w:p w:rsidR="00374339" w:rsidRPr="003B6049" w:rsidRDefault="00374339" w:rsidP="003B6049">
      <w:pPr>
        <w:spacing w:after="120" w:line="312" w:lineRule="auto"/>
        <w:ind w:firstLine="720"/>
        <w:jc w:val="both"/>
        <w:rPr>
          <w:sz w:val="28"/>
          <w:szCs w:val="28"/>
          <w:lang w:val="sv-SE"/>
        </w:rPr>
      </w:pPr>
      <w:r w:rsidRPr="003B6049">
        <w:rPr>
          <w:sz w:val="28"/>
          <w:szCs w:val="28"/>
          <w:lang w:val="sv-SE"/>
        </w:rPr>
        <w:t xml:space="preserve">Để có môi trường khuyến khích sự phát triển ngôn ngữ trong các hoạt động sinh hoạt hàng ngày cần tạo ra nhiều cơ hội để trẻ học từ mới, để trẻ lắng nghe, để trẻ nói, và đặt câu hỏi... Trong lớp học, giáo viên cần: khuyến khích trẻ lắng nghe người khác, sử dụng những kinh nghiệm mà trẻ đã có làm cơ sở cho việc tạo ra những cơ hội phát triển ngôn ngữ, sử dụng câu hỏi... </w:t>
      </w:r>
    </w:p>
    <w:p w:rsidR="00374339" w:rsidRPr="003B6049" w:rsidRDefault="00374339" w:rsidP="003B6049">
      <w:pPr>
        <w:keepNext/>
        <w:spacing w:after="120" w:line="312" w:lineRule="auto"/>
        <w:ind w:firstLine="720"/>
        <w:outlineLvl w:val="0"/>
        <w:rPr>
          <w:i/>
          <w:sz w:val="28"/>
          <w:szCs w:val="28"/>
          <w:lang w:val="en-GB"/>
        </w:rPr>
      </w:pPr>
      <w:r w:rsidRPr="003B6049">
        <w:rPr>
          <w:i/>
          <w:sz w:val="28"/>
          <w:szCs w:val="28"/>
          <w:lang w:val="en-GB"/>
        </w:rPr>
        <w:t>Khi giao tiếp với trẻ trong các tình huống sinh hoạt hàng ngày cần lưu ý:</w:t>
      </w:r>
    </w:p>
    <w:p w:rsidR="00374339" w:rsidRPr="003B6049" w:rsidRDefault="00374339" w:rsidP="003B6049">
      <w:pPr>
        <w:spacing w:after="120" w:line="312" w:lineRule="auto"/>
        <w:ind w:firstLine="720"/>
        <w:rPr>
          <w:sz w:val="28"/>
          <w:szCs w:val="28"/>
        </w:rPr>
      </w:pPr>
      <w:r w:rsidRPr="003B6049">
        <w:rPr>
          <w:sz w:val="28"/>
          <w:szCs w:val="28"/>
        </w:rPr>
        <w:t>Hãy tập trung chú ý tới các tình huống mà bạn đang tham gia với trẻ.</w:t>
      </w:r>
    </w:p>
    <w:p w:rsidR="00374339" w:rsidRPr="003B6049" w:rsidRDefault="00374339" w:rsidP="003B6049">
      <w:pPr>
        <w:spacing w:after="120" w:line="312" w:lineRule="auto"/>
        <w:ind w:firstLine="720"/>
        <w:rPr>
          <w:sz w:val="28"/>
          <w:szCs w:val="28"/>
        </w:rPr>
      </w:pPr>
      <w:r w:rsidRPr="003B6049">
        <w:rPr>
          <w:sz w:val="28"/>
          <w:szCs w:val="28"/>
        </w:rPr>
        <w:t>Thu hút sự chú ý của trẻ bằng cách gọi tên trẻ và chạm vào chúng trước khi nói với chúng.</w:t>
      </w:r>
    </w:p>
    <w:p w:rsidR="00374339" w:rsidRPr="003B6049" w:rsidRDefault="00374339" w:rsidP="003B6049">
      <w:pPr>
        <w:spacing w:after="120" w:line="312" w:lineRule="auto"/>
        <w:ind w:firstLine="720"/>
        <w:rPr>
          <w:sz w:val="28"/>
          <w:szCs w:val="28"/>
        </w:rPr>
      </w:pPr>
      <w:r w:rsidRPr="003B6049">
        <w:rPr>
          <w:sz w:val="28"/>
          <w:szCs w:val="28"/>
        </w:rPr>
        <w:lastRenderedPageBreak/>
        <w:t>Hạ thấp người  để ngang với tầm mắt của trẻ</w:t>
      </w:r>
      <w:r w:rsidR="003B6049">
        <w:rPr>
          <w:sz w:val="28"/>
          <w:szCs w:val="28"/>
        </w:rPr>
        <w:t xml:space="preserve"> (ví dụ: quỳ xuống</w:t>
      </w:r>
      <w:r w:rsidRPr="003B6049">
        <w:rPr>
          <w:sz w:val="28"/>
          <w:szCs w:val="28"/>
        </w:rPr>
        <w:t>).</w:t>
      </w:r>
    </w:p>
    <w:p w:rsidR="00374339" w:rsidRPr="003B6049" w:rsidRDefault="00374339" w:rsidP="003B6049">
      <w:pPr>
        <w:spacing w:after="120" w:line="312" w:lineRule="auto"/>
        <w:ind w:firstLine="720"/>
        <w:rPr>
          <w:sz w:val="28"/>
          <w:szCs w:val="28"/>
          <w:lang w:val="pt-BR"/>
        </w:rPr>
      </w:pPr>
      <w:r w:rsidRPr="003B6049">
        <w:rPr>
          <w:sz w:val="28"/>
          <w:szCs w:val="28"/>
          <w:lang w:val="pt-BR"/>
        </w:rPr>
        <w:t>Đảm bảo là bạn có giao tiếp mắt với trẻ.</w:t>
      </w:r>
    </w:p>
    <w:p w:rsidR="00374339" w:rsidRPr="003B6049" w:rsidRDefault="00374339" w:rsidP="003B6049">
      <w:pPr>
        <w:spacing w:after="120" w:line="312" w:lineRule="auto"/>
        <w:ind w:firstLine="720"/>
        <w:rPr>
          <w:sz w:val="28"/>
          <w:szCs w:val="28"/>
          <w:lang w:val="pt-BR"/>
        </w:rPr>
      </w:pPr>
      <w:r w:rsidRPr="003B6049">
        <w:rPr>
          <w:sz w:val="28"/>
          <w:szCs w:val="28"/>
          <w:lang w:val="pt-BR"/>
        </w:rPr>
        <w:t>Nói với trẻ về những gì chúng đang làm.</w:t>
      </w:r>
    </w:p>
    <w:p w:rsidR="00374339" w:rsidRPr="003B6049" w:rsidRDefault="00374339" w:rsidP="003B6049">
      <w:pPr>
        <w:spacing w:after="120" w:line="312" w:lineRule="auto"/>
        <w:ind w:firstLine="720"/>
        <w:rPr>
          <w:sz w:val="28"/>
          <w:szCs w:val="28"/>
          <w:lang w:val="pt-BR"/>
        </w:rPr>
      </w:pPr>
      <w:r w:rsidRPr="003B6049">
        <w:rPr>
          <w:sz w:val="28"/>
          <w:szCs w:val="28"/>
          <w:lang w:val="pt-BR"/>
        </w:rPr>
        <w:t>Dùng ngôn ngữ đơn giản, rõ ràng.</w:t>
      </w:r>
    </w:p>
    <w:p w:rsidR="00374339" w:rsidRPr="003B6049" w:rsidRDefault="00374339" w:rsidP="003B6049">
      <w:pPr>
        <w:spacing w:after="120" w:line="312" w:lineRule="auto"/>
        <w:ind w:firstLine="720"/>
        <w:rPr>
          <w:sz w:val="28"/>
          <w:szCs w:val="28"/>
          <w:lang w:val="sv-SE"/>
        </w:rPr>
      </w:pPr>
      <w:r w:rsidRPr="003B6049">
        <w:rPr>
          <w:sz w:val="28"/>
          <w:szCs w:val="28"/>
          <w:lang w:val="sv-SE"/>
        </w:rPr>
        <w:t>Lặp đi lặp lại các từ quan trọng và trong bối cảnh cụ thể.</w:t>
      </w:r>
    </w:p>
    <w:p w:rsidR="00374339" w:rsidRPr="003B6049" w:rsidRDefault="00374339" w:rsidP="003B6049">
      <w:pPr>
        <w:spacing w:after="120" w:line="312" w:lineRule="auto"/>
        <w:ind w:firstLine="720"/>
        <w:rPr>
          <w:sz w:val="28"/>
          <w:szCs w:val="28"/>
          <w:lang w:val="sv-SE"/>
        </w:rPr>
      </w:pPr>
      <w:r w:rsidRPr="003B6049">
        <w:rPr>
          <w:sz w:val="28"/>
          <w:szCs w:val="28"/>
          <w:lang w:val="sv-SE"/>
        </w:rPr>
        <w:t>Sử dụng lời nói và biểu lộ nét mặt gây sự thích thú.</w:t>
      </w:r>
    </w:p>
    <w:p w:rsidR="00374339" w:rsidRPr="003B6049" w:rsidRDefault="00374339" w:rsidP="003B6049">
      <w:pPr>
        <w:spacing w:after="120" w:line="312" w:lineRule="auto"/>
        <w:ind w:firstLine="720"/>
        <w:rPr>
          <w:sz w:val="28"/>
          <w:szCs w:val="28"/>
          <w:lang w:val="sv-SE"/>
        </w:rPr>
      </w:pPr>
      <w:r w:rsidRPr="003B6049">
        <w:rPr>
          <w:sz w:val="28"/>
          <w:szCs w:val="28"/>
          <w:lang w:val="sv-SE"/>
        </w:rPr>
        <w:t>Hãy giúp trẻ tham gia vào các hoạt động và khuyến khích chúng tự mình thử mọi thứ.</w:t>
      </w:r>
    </w:p>
    <w:p w:rsidR="00374339" w:rsidRPr="003B6049" w:rsidRDefault="00374339" w:rsidP="003B6049">
      <w:pPr>
        <w:spacing w:after="120" w:line="312" w:lineRule="auto"/>
        <w:ind w:firstLine="720"/>
        <w:rPr>
          <w:sz w:val="28"/>
          <w:szCs w:val="28"/>
          <w:lang w:val="sv-SE"/>
        </w:rPr>
      </w:pPr>
      <w:r w:rsidRPr="003B6049">
        <w:rPr>
          <w:sz w:val="28"/>
          <w:szCs w:val="28"/>
          <w:lang w:val="sv-SE"/>
        </w:rPr>
        <w:t>Hãy khen trẻ mỗi khi trẻ cố gắng.</w:t>
      </w:r>
    </w:p>
    <w:p w:rsidR="00374339" w:rsidRPr="003B6049" w:rsidRDefault="00374339" w:rsidP="003B6049">
      <w:pPr>
        <w:numPr>
          <w:ilvl w:val="0"/>
          <w:numId w:val="19"/>
        </w:numPr>
        <w:spacing w:after="120" w:line="312" w:lineRule="auto"/>
        <w:jc w:val="both"/>
        <w:rPr>
          <w:sz w:val="28"/>
          <w:szCs w:val="28"/>
          <w:lang w:val="de-DE"/>
        </w:rPr>
      </w:pPr>
      <w:r w:rsidRPr="003B6049">
        <w:rPr>
          <w:sz w:val="28"/>
          <w:szCs w:val="28"/>
          <w:lang w:val="de-DE"/>
        </w:rPr>
        <w:t>Trong khi giao tiếp, trò chuyện với trẻ người lớn cần:</w:t>
      </w:r>
    </w:p>
    <w:p w:rsidR="00374339" w:rsidRPr="003B6049" w:rsidRDefault="00374339" w:rsidP="003B6049">
      <w:pPr>
        <w:spacing w:after="120" w:line="312" w:lineRule="auto"/>
        <w:ind w:firstLine="720"/>
        <w:jc w:val="both"/>
        <w:rPr>
          <w:sz w:val="28"/>
          <w:szCs w:val="28"/>
          <w:lang w:val="de-DE"/>
        </w:rPr>
      </w:pPr>
      <w:r w:rsidRPr="003B6049">
        <w:rPr>
          <w:sz w:val="28"/>
          <w:szCs w:val="28"/>
          <w:lang w:val="de-DE"/>
        </w:rPr>
        <w:t>Nói ngắn gọn, chính xác, dễ hiểu. Điều chỉnh độ phức tạp của ngôn ngữ phù hợp với mức độ phát triển của trẻ</w:t>
      </w:r>
    </w:p>
    <w:p w:rsidR="00374339" w:rsidRPr="003B6049" w:rsidRDefault="00374339" w:rsidP="003B6049">
      <w:pPr>
        <w:spacing w:after="120" w:line="312" w:lineRule="auto"/>
        <w:ind w:firstLine="720"/>
        <w:jc w:val="both"/>
        <w:rPr>
          <w:sz w:val="28"/>
          <w:szCs w:val="28"/>
          <w:lang w:val="de-DE"/>
        </w:rPr>
      </w:pPr>
      <w:r w:rsidRPr="003B6049">
        <w:rPr>
          <w:sz w:val="28"/>
          <w:szCs w:val="28"/>
          <w:lang w:val="de-DE"/>
        </w:rPr>
        <w:t>Đặt ra câu hỏi để trẻ trả lời</w:t>
      </w:r>
    </w:p>
    <w:p w:rsidR="00374339" w:rsidRPr="003B6049" w:rsidRDefault="00374339" w:rsidP="003B6049">
      <w:pPr>
        <w:spacing w:after="120" w:line="312" w:lineRule="auto"/>
        <w:ind w:firstLine="720"/>
        <w:jc w:val="both"/>
        <w:rPr>
          <w:sz w:val="28"/>
          <w:szCs w:val="28"/>
          <w:lang w:val="de-DE"/>
        </w:rPr>
      </w:pPr>
      <w:r w:rsidRPr="003B6049">
        <w:rPr>
          <w:sz w:val="28"/>
          <w:szCs w:val="28"/>
          <w:lang w:val="de-DE"/>
        </w:rPr>
        <w:t>Trả lời các câu hỏi mà trẻ đặt ra hoặc gợi ý cho trẻ tìm kiếm câu trả lời</w:t>
      </w:r>
    </w:p>
    <w:p w:rsidR="00374339" w:rsidRPr="003B6049" w:rsidRDefault="00374339" w:rsidP="003B6049">
      <w:pPr>
        <w:spacing w:after="120" w:line="312" w:lineRule="auto"/>
        <w:ind w:firstLine="720"/>
        <w:jc w:val="both"/>
        <w:rPr>
          <w:sz w:val="28"/>
          <w:szCs w:val="28"/>
          <w:lang w:val="de-DE"/>
        </w:rPr>
      </w:pPr>
      <w:r w:rsidRPr="003B6049">
        <w:rPr>
          <w:sz w:val="28"/>
          <w:szCs w:val="28"/>
          <w:lang w:val="de-DE"/>
        </w:rPr>
        <w:t>Tận dụng mọi tình huống để dạy trẻ tập nói, cung cấp, mở rộng vốn từ, cấu trúc ngữ pháp cho trẻ (Kỹ thuật cung cấp từ mới, cấu trúc ngữ pháp mới)</w:t>
      </w:r>
    </w:p>
    <w:p w:rsidR="00374339" w:rsidRPr="003B6049" w:rsidRDefault="00374339" w:rsidP="003B6049">
      <w:pPr>
        <w:spacing w:after="120" w:line="312" w:lineRule="auto"/>
        <w:ind w:firstLine="720"/>
        <w:jc w:val="both"/>
        <w:rPr>
          <w:sz w:val="28"/>
          <w:szCs w:val="28"/>
          <w:lang w:val="de-DE"/>
        </w:rPr>
      </w:pPr>
      <w:r w:rsidRPr="003B6049">
        <w:rPr>
          <w:sz w:val="28"/>
          <w:szCs w:val="28"/>
          <w:lang w:val="de-DE"/>
        </w:rPr>
        <w:t>Sửa khi trẻ nói chưa đúng (kỹ thuật sửa sai)</w:t>
      </w:r>
    </w:p>
    <w:p w:rsidR="00374339" w:rsidRPr="003B6049" w:rsidRDefault="00374339" w:rsidP="003B6049">
      <w:pPr>
        <w:spacing w:after="120" w:line="312" w:lineRule="auto"/>
        <w:ind w:firstLine="720"/>
        <w:jc w:val="both"/>
        <w:rPr>
          <w:sz w:val="28"/>
          <w:szCs w:val="28"/>
          <w:lang w:val="de-DE"/>
        </w:rPr>
      </w:pPr>
      <w:r w:rsidRPr="003B6049">
        <w:rPr>
          <w:sz w:val="28"/>
          <w:szCs w:val="28"/>
          <w:lang w:val="de-DE"/>
        </w:rPr>
        <w:t>Quan tâm đến một số khó khăn ngôn ngữ thường gặp: nói ngọng, nói lắp</w:t>
      </w:r>
    </w:p>
    <w:p w:rsidR="00374339" w:rsidRPr="003B6049" w:rsidRDefault="00374339" w:rsidP="003B6049">
      <w:pPr>
        <w:autoSpaceDE w:val="0"/>
        <w:autoSpaceDN w:val="0"/>
        <w:adjustRightInd w:val="0"/>
        <w:spacing w:after="120" w:line="312" w:lineRule="auto"/>
        <w:jc w:val="both"/>
        <w:outlineLvl w:val="0"/>
        <w:rPr>
          <w:b/>
          <w:i/>
          <w:sz w:val="28"/>
          <w:szCs w:val="28"/>
          <w:lang w:val="vi-VN"/>
        </w:rPr>
      </w:pPr>
      <w:bookmarkStart w:id="0" w:name="_Toc382854846"/>
      <w:bookmarkStart w:id="1" w:name="_Toc382898191"/>
      <w:bookmarkStart w:id="2" w:name="_Toc382898432"/>
      <w:bookmarkStart w:id="3" w:name="_Toc383521920"/>
      <w:bookmarkStart w:id="4" w:name="_Toc383523187"/>
      <w:r w:rsidRPr="003B6049">
        <w:rPr>
          <w:b/>
          <w:i/>
          <w:sz w:val="28"/>
          <w:szCs w:val="28"/>
          <w:lang w:val="vi-VN"/>
        </w:rPr>
        <w:t>*  Tổ chức trò chơi nhằm khuyến khích ngôn ngữ của trẻ</w:t>
      </w:r>
      <w:bookmarkEnd w:id="0"/>
      <w:bookmarkEnd w:id="1"/>
      <w:bookmarkEnd w:id="2"/>
      <w:bookmarkEnd w:id="3"/>
      <w:bookmarkEnd w:id="4"/>
    </w:p>
    <w:p w:rsidR="00374339" w:rsidRPr="003B6049" w:rsidRDefault="00374339" w:rsidP="003B6049">
      <w:pPr>
        <w:spacing w:after="120" w:line="312" w:lineRule="auto"/>
        <w:ind w:firstLine="720"/>
        <w:jc w:val="both"/>
        <w:rPr>
          <w:bCs/>
          <w:sz w:val="28"/>
          <w:szCs w:val="28"/>
          <w:lang w:val="vi-VN"/>
        </w:rPr>
      </w:pPr>
      <w:r w:rsidRPr="003B6049">
        <w:rPr>
          <w:bCs/>
          <w:sz w:val="28"/>
          <w:szCs w:val="28"/>
          <w:lang w:val="vi-VN"/>
        </w:rPr>
        <w:t>Trẻ cần có cơ hội thường xuyên để học từ mới và sử dụng chúng trong các tình huống tự nhiên. Trò chơi liên quan trực tiếp đến hành động giúp trẻ dễ nhớ và hiểu từ</w:t>
      </w:r>
    </w:p>
    <w:p w:rsidR="00374339" w:rsidRPr="003B6049" w:rsidRDefault="00374339" w:rsidP="003B6049">
      <w:pPr>
        <w:spacing w:after="120" w:line="312" w:lineRule="auto"/>
        <w:ind w:firstLine="720"/>
        <w:jc w:val="both"/>
        <w:rPr>
          <w:bCs/>
          <w:sz w:val="28"/>
          <w:szCs w:val="28"/>
          <w:lang w:val="vi-VN"/>
        </w:rPr>
      </w:pPr>
      <w:r w:rsidRPr="003B6049">
        <w:rPr>
          <w:bCs/>
          <w:sz w:val="28"/>
          <w:szCs w:val="28"/>
          <w:lang w:val="vi-VN"/>
        </w:rPr>
        <w:t>Các trò chơi khuyến khích kỹ năng nghe, nói, đọc- viết được sử dụng với cả lớp, tại nơi mà tất cả trẻ có thể tham gia, cũng có thế như một hoạt động khởi động, khi luyện tâp từ mới hoặc trong phần củng cố cuối hoạt động…</w:t>
      </w:r>
    </w:p>
    <w:p w:rsidR="003B6049" w:rsidRPr="003B6049" w:rsidRDefault="00374339" w:rsidP="003B6049">
      <w:pPr>
        <w:spacing w:after="120" w:line="312" w:lineRule="auto"/>
        <w:jc w:val="both"/>
        <w:rPr>
          <w:sz w:val="28"/>
          <w:szCs w:val="28"/>
        </w:rPr>
      </w:pPr>
      <w:r w:rsidRPr="003B6049">
        <w:rPr>
          <w:bCs/>
          <w:sz w:val="28"/>
          <w:szCs w:val="28"/>
          <w:lang w:val="vi-VN"/>
        </w:rPr>
        <w:lastRenderedPageBreak/>
        <w:tab/>
        <w:t>Khi sử dụng trò chơi cần chọn các trò chơi liên quan đến chủ đề. Đảm bảo mục tiêu của trò chơi liên quan đến bài học. Giải thích và minh họa rõ ràng trò chơi với trẻ và đảm bảo tất cả các trẻ được tham gia. Giáo viên có thể chơi thử 2-3 lần để trẻ có thể hiểu và tham gia chơi. Khi tự tin trẻ có thể tự chơi và giáo viên có thể sửa đổi để phù hợp với chủ đề</w:t>
      </w:r>
    </w:p>
    <w:p w:rsidR="003B6049" w:rsidRPr="003B6049" w:rsidRDefault="003B6049" w:rsidP="003B6049">
      <w:pPr>
        <w:spacing w:after="120" w:line="312" w:lineRule="auto"/>
        <w:jc w:val="both"/>
        <w:rPr>
          <w:b/>
          <w:i/>
          <w:sz w:val="28"/>
          <w:szCs w:val="28"/>
          <w:lang w:val="vi-VN"/>
        </w:rPr>
      </w:pPr>
      <w:r w:rsidRPr="003B6049">
        <w:rPr>
          <w:b/>
          <w:i/>
          <w:sz w:val="28"/>
          <w:szCs w:val="28"/>
        </w:rPr>
        <w:t xml:space="preserve">* </w:t>
      </w:r>
      <w:r w:rsidRPr="003B6049">
        <w:rPr>
          <w:b/>
          <w:i/>
          <w:sz w:val="28"/>
          <w:szCs w:val="28"/>
          <w:lang w:val="de-DE"/>
        </w:rPr>
        <w:t>Cung cấp tài liệu và hoạt động nhằm củng cố và mở rộng ngôn ngữ</w:t>
      </w:r>
    </w:p>
    <w:p w:rsidR="003B6049" w:rsidRPr="003B6049" w:rsidRDefault="003B6049" w:rsidP="003B6049">
      <w:pPr>
        <w:spacing w:after="120" w:line="312" w:lineRule="auto"/>
        <w:ind w:left="90"/>
        <w:jc w:val="both"/>
        <w:rPr>
          <w:sz w:val="28"/>
          <w:szCs w:val="28"/>
          <w:lang w:val="fr-FR"/>
        </w:rPr>
      </w:pPr>
      <w:r w:rsidRPr="003B6049">
        <w:rPr>
          <w:sz w:val="28"/>
          <w:szCs w:val="28"/>
          <w:lang w:val="it-IT"/>
        </w:rPr>
        <w:tab/>
        <w:t>Các hoạt động để củng cố, mở rộng ngôn ngữ cho trẻ gồm: Hoạt động với đồ vật, trò chơi, đặc biệt là trò chơi đóng vai, â</w:t>
      </w:r>
      <w:r w:rsidRPr="003B6049">
        <w:rPr>
          <w:sz w:val="28"/>
          <w:szCs w:val="28"/>
          <w:lang w:val="sv-SE"/>
        </w:rPr>
        <w:t xml:space="preserve">m nhạc, </w:t>
      </w:r>
      <w:r w:rsidRPr="003B6049">
        <w:rPr>
          <w:sz w:val="28"/>
          <w:szCs w:val="28"/>
          <w:lang w:val="fr-FR"/>
        </w:rPr>
        <w:t>sách, truyện và thơ</w:t>
      </w:r>
    </w:p>
    <w:p w:rsidR="003B6049" w:rsidRPr="003B6049" w:rsidRDefault="003B6049" w:rsidP="003B6049">
      <w:pPr>
        <w:spacing w:after="120" w:line="312" w:lineRule="auto"/>
        <w:ind w:left="90"/>
        <w:jc w:val="both"/>
        <w:rPr>
          <w:sz w:val="28"/>
          <w:szCs w:val="28"/>
          <w:lang w:val="de-DE"/>
        </w:rPr>
      </w:pPr>
      <w:r w:rsidRPr="003B6049">
        <w:rPr>
          <w:sz w:val="28"/>
          <w:szCs w:val="28"/>
          <w:lang w:val="de-DE"/>
        </w:rPr>
        <w:tab/>
        <w:t>Khi lựa chọn hoạt động cần xem xét:</w:t>
      </w:r>
    </w:p>
    <w:p w:rsidR="003B6049" w:rsidRPr="003B6049" w:rsidRDefault="003B6049" w:rsidP="003B6049">
      <w:pPr>
        <w:spacing w:after="120" w:line="312" w:lineRule="auto"/>
        <w:ind w:left="720"/>
        <w:jc w:val="both"/>
        <w:rPr>
          <w:sz w:val="28"/>
          <w:szCs w:val="28"/>
          <w:lang w:val="de-DE"/>
        </w:rPr>
      </w:pPr>
      <w:r w:rsidRPr="003B6049">
        <w:rPr>
          <w:sz w:val="28"/>
          <w:szCs w:val="28"/>
          <w:lang w:val="de-DE"/>
        </w:rPr>
        <w:t>Hoạt động có khuyến khích trẻ lắng nghe nhau và nói với nhau không?</w:t>
      </w:r>
    </w:p>
    <w:p w:rsidR="003B6049" w:rsidRPr="003B6049" w:rsidRDefault="003B6049" w:rsidP="003B6049">
      <w:pPr>
        <w:spacing w:after="120" w:line="312" w:lineRule="auto"/>
        <w:ind w:left="720"/>
        <w:jc w:val="both"/>
        <w:rPr>
          <w:sz w:val="28"/>
          <w:szCs w:val="28"/>
          <w:lang w:val="de-DE"/>
        </w:rPr>
      </w:pPr>
      <w:r w:rsidRPr="003B6049">
        <w:rPr>
          <w:sz w:val="28"/>
          <w:szCs w:val="28"/>
          <w:lang w:val="de-DE"/>
        </w:rPr>
        <w:t>Hoạt động có hấp dẫn đối với trẻ không?</w:t>
      </w:r>
    </w:p>
    <w:p w:rsidR="003B6049" w:rsidRPr="003B6049" w:rsidRDefault="003B6049" w:rsidP="003B6049">
      <w:pPr>
        <w:spacing w:after="120" w:line="312" w:lineRule="auto"/>
        <w:ind w:left="720"/>
        <w:jc w:val="both"/>
        <w:rPr>
          <w:sz w:val="28"/>
          <w:szCs w:val="28"/>
          <w:lang w:val="de-DE"/>
        </w:rPr>
      </w:pPr>
      <w:r w:rsidRPr="003B6049">
        <w:rPr>
          <w:sz w:val="28"/>
          <w:szCs w:val="28"/>
          <w:lang w:val="de-DE"/>
        </w:rPr>
        <w:t>Có phù hợp với giai đoạn phát triển của trẻ không?</w:t>
      </w:r>
    </w:p>
    <w:p w:rsidR="003B6049" w:rsidRPr="003B6049" w:rsidRDefault="003B6049" w:rsidP="003B6049">
      <w:pPr>
        <w:spacing w:after="120" w:line="312" w:lineRule="auto"/>
        <w:ind w:left="720"/>
        <w:jc w:val="both"/>
        <w:rPr>
          <w:sz w:val="28"/>
          <w:szCs w:val="28"/>
          <w:lang w:val="de-DE"/>
        </w:rPr>
      </w:pPr>
      <w:r w:rsidRPr="003B6049">
        <w:rPr>
          <w:sz w:val="28"/>
          <w:szCs w:val="28"/>
          <w:lang w:val="de-DE"/>
        </w:rPr>
        <w:t>Có mở rộng được ngôn ngữ cho trẻ không?</w:t>
      </w:r>
    </w:p>
    <w:p w:rsidR="003B6049" w:rsidRPr="003B6049" w:rsidRDefault="003B6049" w:rsidP="003B6049">
      <w:pPr>
        <w:spacing w:after="120" w:line="312" w:lineRule="auto"/>
        <w:ind w:left="720"/>
        <w:jc w:val="both"/>
        <w:rPr>
          <w:sz w:val="28"/>
          <w:szCs w:val="28"/>
          <w:lang w:val="de-DE"/>
        </w:rPr>
      </w:pPr>
      <w:r w:rsidRPr="003B6049">
        <w:rPr>
          <w:sz w:val="28"/>
          <w:szCs w:val="28"/>
          <w:lang w:val="de-DE"/>
        </w:rPr>
        <w:t>Những trẻ khó khăn về giao tiếp có thể tham gia được không?</w:t>
      </w:r>
    </w:p>
    <w:p w:rsidR="003B6049" w:rsidRPr="003B6049" w:rsidRDefault="003B6049" w:rsidP="003B6049">
      <w:pPr>
        <w:spacing w:after="120" w:line="312" w:lineRule="auto"/>
        <w:ind w:left="720"/>
        <w:jc w:val="both"/>
        <w:rPr>
          <w:sz w:val="28"/>
          <w:szCs w:val="28"/>
          <w:lang w:val="it-IT"/>
        </w:rPr>
      </w:pPr>
      <w:r w:rsidRPr="003B6049">
        <w:rPr>
          <w:sz w:val="28"/>
          <w:szCs w:val="28"/>
          <w:lang w:val="it-IT"/>
        </w:rPr>
        <w:t>Ai là người hỗ trợ?</w:t>
      </w:r>
    </w:p>
    <w:p w:rsidR="003B6049" w:rsidRPr="003B6049" w:rsidRDefault="003B6049" w:rsidP="003B6049">
      <w:pPr>
        <w:spacing w:after="120" w:line="312" w:lineRule="auto"/>
        <w:ind w:left="360"/>
        <w:jc w:val="both"/>
        <w:rPr>
          <w:sz w:val="28"/>
          <w:szCs w:val="28"/>
          <w:lang w:val="it-IT"/>
        </w:rPr>
      </w:pPr>
    </w:p>
    <w:p w:rsidR="00F14F41" w:rsidRPr="003B6049" w:rsidRDefault="00F14F41" w:rsidP="003B6049">
      <w:pPr>
        <w:spacing w:after="120" w:line="312" w:lineRule="auto"/>
        <w:jc w:val="both"/>
        <w:rPr>
          <w:sz w:val="28"/>
          <w:szCs w:val="28"/>
        </w:rPr>
      </w:pPr>
      <w:r w:rsidRPr="003B6049">
        <w:rPr>
          <w:sz w:val="28"/>
          <w:szCs w:val="28"/>
        </w:rPr>
        <w:t>C</w:t>
      </w:r>
      <w:r w:rsidR="00DF195D" w:rsidRPr="003B6049">
        <w:rPr>
          <w:sz w:val="28"/>
          <w:szCs w:val="28"/>
        </w:rPr>
        <w:t>ÂU HỎI, BÀI TẬP</w:t>
      </w:r>
    </w:p>
    <w:p w:rsidR="003B6049" w:rsidRPr="003B6049" w:rsidRDefault="005A0B2B" w:rsidP="003B6049">
      <w:pPr>
        <w:numPr>
          <w:ilvl w:val="0"/>
          <w:numId w:val="9"/>
        </w:numPr>
        <w:spacing w:after="120" w:line="312" w:lineRule="auto"/>
        <w:jc w:val="both"/>
        <w:rPr>
          <w:sz w:val="28"/>
          <w:szCs w:val="28"/>
          <w:lang w:val="nb-NO"/>
        </w:rPr>
      </w:pPr>
      <w:r w:rsidRPr="003B6049">
        <w:rPr>
          <w:sz w:val="28"/>
          <w:szCs w:val="28"/>
          <w:lang w:val="af-ZA"/>
        </w:rPr>
        <w:t xml:space="preserve">Phân tích </w:t>
      </w:r>
      <w:r w:rsidR="003B6049">
        <w:rPr>
          <w:sz w:val="28"/>
          <w:szCs w:val="28"/>
          <w:lang w:val="af-ZA"/>
        </w:rPr>
        <w:t xml:space="preserve">quá trình phát triển ngôn ngữ ở trẻ em lứa tuổi mầm non, từ đó chỉ ra những lưu ý </w:t>
      </w:r>
      <w:r w:rsidR="002F25B0" w:rsidRPr="003B6049">
        <w:rPr>
          <w:sz w:val="28"/>
          <w:szCs w:val="28"/>
          <w:lang w:val="af-ZA"/>
        </w:rPr>
        <w:t>đố</w:t>
      </w:r>
      <w:r w:rsidR="005E7BA2" w:rsidRPr="003B6049">
        <w:rPr>
          <w:sz w:val="28"/>
          <w:szCs w:val="28"/>
          <w:lang w:val="af-ZA"/>
        </w:rPr>
        <w:t xml:space="preserve">i </w:t>
      </w:r>
      <w:r w:rsidR="003B6049">
        <w:rPr>
          <w:sz w:val="28"/>
          <w:szCs w:val="28"/>
          <w:lang w:val="af-ZA"/>
        </w:rPr>
        <w:t>với người lớn khi giao tiếp với trẻ ở từng độ tuổi.</w:t>
      </w:r>
    </w:p>
    <w:p w:rsidR="005A0B2B" w:rsidRPr="003B6049" w:rsidRDefault="003B6049" w:rsidP="003B6049">
      <w:pPr>
        <w:numPr>
          <w:ilvl w:val="0"/>
          <w:numId w:val="9"/>
        </w:numPr>
        <w:spacing w:after="120" w:line="312" w:lineRule="auto"/>
        <w:jc w:val="both"/>
        <w:rPr>
          <w:sz w:val="28"/>
          <w:szCs w:val="28"/>
          <w:lang w:val="nb-NO"/>
        </w:rPr>
      </w:pPr>
      <w:r>
        <w:rPr>
          <w:sz w:val="28"/>
          <w:szCs w:val="28"/>
          <w:lang w:val="af-ZA"/>
        </w:rPr>
        <w:t>Phân tích các yếu tố ảnh hưởng đến sự phát triển ngôn ngữ của trẻ mầm non. Lấy ví dụ minh họa</w:t>
      </w:r>
      <w:r w:rsidR="005A0B2B" w:rsidRPr="003B6049">
        <w:rPr>
          <w:sz w:val="28"/>
          <w:szCs w:val="28"/>
          <w:lang w:val="af-ZA"/>
        </w:rPr>
        <w:t xml:space="preserve">. </w:t>
      </w:r>
    </w:p>
    <w:p w:rsidR="003B6049" w:rsidRDefault="003B6049" w:rsidP="003B6049">
      <w:pPr>
        <w:numPr>
          <w:ilvl w:val="0"/>
          <w:numId w:val="9"/>
        </w:numPr>
        <w:spacing w:after="120" w:line="312" w:lineRule="auto"/>
        <w:jc w:val="both"/>
        <w:rPr>
          <w:sz w:val="28"/>
          <w:szCs w:val="28"/>
          <w:lang w:val="nb-NO"/>
        </w:rPr>
      </w:pPr>
      <w:r>
        <w:rPr>
          <w:sz w:val="28"/>
          <w:szCs w:val="28"/>
          <w:lang w:val="nb-NO"/>
        </w:rPr>
        <w:t>Lựa chọn và thiết kế cách thực hiện một hoạt động phát triển ngôn ngữ cho trẻ</w:t>
      </w:r>
    </w:p>
    <w:p w:rsidR="00065F2E" w:rsidRPr="003B6049" w:rsidRDefault="00065F2E" w:rsidP="003B6049">
      <w:pPr>
        <w:widowControl w:val="0"/>
        <w:autoSpaceDE w:val="0"/>
        <w:autoSpaceDN w:val="0"/>
        <w:adjustRightInd w:val="0"/>
        <w:spacing w:after="120" w:line="312" w:lineRule="auto"/>
        <w:ind w:left="720"/>
        <w:jc w:val="both"/>
        <w:rPr>
          <w:sz w:val="28"/>
          <w:szCs w:val="28"/>
        </w:rPr>
      </w:pPr>
    </w:p>
    <w:p w:rsidR="00DF4450" w:rsidRPr="003B6049" w:rsidRDefault="00DF4450" w:rsidP="003B6049">
      <w:pPr>
        <w:spacing w:after="120" w:line="312" w:lineRule="auto"/>
        <w:jc w:val="both"/>
        <w:rPr>
          <w:sz w:val="28"/>
          <w:szCs w:val="28"/>
        </w:rPr>
      </w:pPr>
      <w:r w:rsidRPr="003B6049">
        <w:rPr>
          <w:sz w:val="28"/>
          <w:szCs w:val="28"/>
        </w:rPr>
        <w:t>TÀI LIỆU THAM KHẢO</w:t>
      </w:r>
    </w:p>
    <w:p w:rsidR="005E7BA2" w:rsidRPr="003B6049" w:rsidRDefault="00A477D0" w:rsidP="003B6049">
      <w:pPr>
        <w:numPr>
          <w:ilvl w:val="0"/>
          <w:numId w:val="10"/>
        </w:numPr>
        <w:spacing w:after="120" w:line="312" w:lineRule="auto"/>
        <w:jc w:val="both"/>
        <w:rPr>
          <w:sz w:val="28"/>
          <w:szCs w:val="28"/>
        </w:rPr>
      </w:pPr>
      <w:r w:rsidRPr="003B6049">
        <w:rPr>
          <w:sz w:val="28"/>
          <w:szCs w:val="28"/>
        </w:rPr>
        <w:t>Nguyễn Thị Hòa</w:t>
      </w:r>
      <w:r w:rsidR="005E7BA2" w:rsidRPr="003B6049">
        <w:rPr>
          <w:sz w:val="28"/>
          <w:szCs w:val="28"/>
        </w:rPr>
        <w:t xml:space="preserve">, </w:t>
      </w:r>
      <w:r w:rsidR="005E7BA2" w:rsidRPr="003B6049">
        <w:rPr>
          <w:i/>
          <w:sz w:val="28"/>
          <w:szCs w:val="28"/>
        </w:rPr>
        <w:t>Giáo dục học mầm non</w:t>
      </w:r>
      <w:r w:rsidR="005E7BA2" w:rsidRPr="003B6049">
        <w:rPr>
          <w:sz w:val="28"/>
          <w:szCs w:val="28"/>
        </w:rPr>
        <w:t>, NXB Đại học sư phạm, 2009.</w:t>
      </w:r>
    </w:p>
    <w:p w:rsidR="005E7BA2" w:rsidRPr="003B6049" w:rsidRDefault="005E7BA2" w:rsidP="003B6049">
      <w:pPr>
        <w:numPr>
          <w:ilvl w:val="0"/>
          <w:numId w:val="10"/>
        </w:numPr>
        <w:spacing w:after="120" w:line="312" w:lineRule="auto"/>
        <w:jc w:val="both"/>
        <w:rPr>
          <w:sz w:val="28"/>
          <w:szCs w:val="28"/>
        </w:rPr>
      </w:pPr>
      <w:r w:rsidRPr="003B6049">
        <w:rPr>
          <w:sz w:val="28"/>
          <w:szCs w:val="28"/>
        </w:rPr>
        <w:lastRenderedPageBreak/>
        <w:t xml:space="preserve">Penny Tassoni, Kath Bulman et al., </w:t>
      </w:r>
      <w:r w:rsidRPr="003B6049">
        <w:rPr>
          <w:i/>
          <w:sz w:val="28"/>
          <w:szCs w:val="28"/>
        </w:rPr>
        <w:t>Early Years Care and Education</w:t>
      </w:r>
      <w:r w:rsidRPr="003B6049">
        <w:rPr>
          <w:sz w:val="28"/>
          <w:szCs w:val="28"/>
        </w:rPr>
        <w:t>, Heinemann Educational Publishers, 1999.</w:t>
      </w:r>
    </w:p>
    <w:p w:rsidR="00300668" w:rsidRDefault="005E7BA2" w:rsidP="003B6049">
      <w:pPr>
        <w:numPr>
          <w:ilvl w:val="0"/>
          <w:numId w:val="10"/>
        </w:numPr>
        <w:spacing w:after="120" w:line="312" w:lineRule="auto"/>
        <w:jc w:val="both"/>
        <w:rPr>
          <w:sz w:val="28"/>
          <w:szCs w:val="28"/>
        </w:rPr>
      </w:pPr>
      <w:r w:rsidRPr="003B6049">
        <w:rPr>
          <w:sz w:val="28"/>
          <w:szCs w:val="28"/>
        </w:rPr>
        <w:t xml:space="preserve">Penny Tassoni, </w:t>
      </w:r>
      <w:r w:rsidRPr="003B6049">
        <w:rPr>
          <w:i/>
          <w:sz w:val="28"/>
          <w:szCs w:val="28"/>
        </w:rPr>
        <w:t>Certificate Child Care and Education</w:t>
      </w:r>
      <w:r w:rsidRPr="003B6049">
        <w:rPr>
          <w:sz w:val="28"/>
          <w:szCs w:val="28"/>
        </w:rPr>
        <w:t>, Heinemann Educational Publishers, 2000.</w:t>
      </w:r>
    </w:p>
    <w:p w:rsidR="003B6049" w:rsidRPr="003B6049" w:rsidRDefault="003B6049" w:rsidP="003B6049">
      <w:pPr>
        <w:numPr>
          <w:ilvl w:val="0"/>
          <w:numId w:val="10"/>
        </w:numPr>
        <w:spacing w:after="120" w:line="312" w:lineRule="auto"/>
        <w:jc w:val="both"/>
        <w:rPr>
          <w:sz w:val="28"/>
          <w:szCs w:val="28"/>
        </w:rPr>
      </w:pPr>
      <w:r>
        <w:rPr>
          <w:sz w:val="28"/>
          <w:szCs w:val="28"/>
        </w:rPr>
        <w:t xml:space="preserve">Đinh Hồng Thái, </w:t>
      </w:r>
      <w:r w:rsidRPr="003B6049">
        <w:rPr>
          <w:i/>
          <w:sz w:val="28"/>
          <w:szCs w:val="28"/>
        </w:rPr>
        <w:t>Phát triển ngôn ngữ tuổi mầm non</w:t>
      </w:r>
      <w:r>
        <w:rPr>
          <w:sz w:val="28"/>
          <w:szCs w:val="28"/>
        </w:rPr>
        <w:t>, NXB Đại học sư phạm, 2011.</w:t>
      </w:r>
    </w:p>
    <w:sectPr w:rsidR="003B6049" w:rsidRPr="003B6049" w:rsidSect="00FA13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51A4" w:rsidRDefault="007051A4" w:rsidP="0010019B">
      <w:r>
        <w:separator/>
      </w:r>
    </w:p>
  </w:endnote>
  <w:endnote w:type="continuationSeparator" w:id="1">
    <w:p w:rsidR="007051A4" w:rsidRDefault="007051A4" w:rsidP="001001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51A4" w:rsidRDefault="007051A4" w:rsidP="0010019B">
      <w:r>
        <w:separator/>
      </w:r>
    </w:p>
  </w:footnote>
  <w:footnote w:type="continuationSeparator" w:id="1">
    <w:p w:rsidR="007051A4" w:rsidRDefault="007051A4" w:rsidP="001001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631DB"/>
    <w:multiLevelType w:val="hybridMultilevel"/>
    <w:tmpl w:val="A6CEB64E"/>
    <w:lvl w:ilvl="0" w:tplc="3B76AE48">
      <w:start w:val="1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1">
    <w:nsid w:val="0E017850"/>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2">
    <w:nsid w:val="169468A5"/>
    <w:multiLevelType w:val="hybridMultilevel"/>
    <w:tmpl w:val="C1BE3C6C"/>
    <w:lvl w:ilvl="0" w:tplc="FEF6EF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8940A67"/>
    <w:multiLevelType w:val="hybridMultilevel"/>
    <w:tmpl w:val="3EB871C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09457F"/>
    <w:multiLevelType w:val="hybridMultilevel"/>
    <w:tmpl w:val="AAAADBB4"/>
    <w:lvl w:ilvl="0" w:tplc="3B3CBE2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AEE2E65"/>
    <w:multiLevelType w:val="hybridMultilevel"/>
    <w:tmpl w:val="1A965E80"/>
    <w:lvl w:ilvl="0" w:tplc="3B3CBE2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0211157"/>
    <w:multiLevelType w:val="singleLevel"/>
    <w:tmpl w:val="A30ED7C0"/>
    <w:lvl w:ilvl="0">
      <w:start w:val="1"/>
      <w:numFmt w:val="bullet"/>
      <w:lvlText w:val="-"/>
      <w:lvlJc w:val="left"/>
      <w:pPr>
        <w:tabs>
          <w:tab w:val="num" w:pos="360"/>
        </w:tabs>
        <w:ind w:left="360" w:hanging="360"/>
      </w:pPr>
      <w:rPr>
        <w:rFonts w:ascii="Times New Roman" w:hAnsi="Times New Roman" w:hint="default"/>
      </w:rPr>
    </w:lvl>
  </w:abstractNum>
  <w:abstractNum w:abstractNumId="7">
    <w:nsid w:val="3E3B25B1"/>
    <w:multiLevelType w:val="hybridMultilevel"/>
    <w:tmpl w:val="3E688398"/>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62136B"/>
    <w:multiLevelType w:val="multilevel"/>
    <w:tmpl w:val="523EA90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4FFC33FD"/>
    <w:multiLevelType w:val="multilevel"/>
    <w:tmpl w:val="3ADEA2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50947D3C"/>
    <w:multiLevelType w:val="multilevel"/>
    <w:tmpl w:val="98E879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526D5ED5"/>
    <w:multiLevelType w:val="multilevel"/>
    <w:tmpl w:val="250EF9B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597E7F7F"/>
    <w:multiLevelType w:val="multilevel"/>
    <w:tmpl w:val="59A43FA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599F792F"/>
    <w:multiLevelType w:val="hybridMultilevel"/>
    <w:tmpl w:val="9C947C2E"/>
    <w:lvl w:ilvl="0" w:tplc="3B3CBE2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3020E62"/>
    <w:multiLevelType w:val="hybridMultilevel"/>
    <w:tmpl w:val="F7725836"/>
    <w:lvl w:ilvl="0" w:tplc="3B3CBE2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7B27783"/>
    <w:multiLevelType w:val="hybridMultilevel"/>
    <w:tmpl w:val="835CC6AE"/>
    <w:lvl w:ilvl="0" w:tplc="BD201964">
      <w:start w:val="2"/>
      <w:numFmt w:val="upperRoman"/>
      <w:pStyle w:val="Heading3"/>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7ED45D0"/>
    <w:multiLevelType w:val="hybridMultilevel"/>
    <w:tmpl w:val="E10C2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B817862"/>
    <w:multiLevelType w:val="hybridMultilevel"/>
    <w:tmpl w:val="B3B002AC"/>
    <w:lvl w:ilvl="0" w:tplc="51966E24">
      <w:start w:val="1"/>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C011E59"/>
    <w:multiLevelType w:val="hybridMultilevel"/>
    <w:tmpl w:val="47FE42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FF85C82"/>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20">
    <w:nsid w:val="74CF68F0"/>
    <w:multiLevelType w:val="hybridMultilevel"/>
    <w:tmpl w:val="C54A5B48"/>
    <w:lvl w:ilvl="0" w:tplc="0409000F">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8CB5765"/>
    <w:multiLevelType w:val="hybridMultilevel"/>
    <w:tmpl w:val="D04A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C603476"/>
    <w:multiLevelType w:val="hybridMultilevel"/>
    <w:tmpl w:val="9AECC594"/>
    <w:lvl w:ilvl="0" w:tplc="3B3CBE2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D76757D"/>
    <w:multiLevelType w:val="hybridMultilevel"/>
    <w:tmpl w:val="171CDEAC"/>
    <w:lvl w:ilvl="0" w:tplc="3B3CBE2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5"/>
  </w:num>
  <w:num w:numId="3">
    <w:abstractNumId w:val="11"/>
  </w:num>
  <w:num w:numId="4">
    <w:abstractNumId w:val="12"/>
  </w:num>
  <w:num w:numId="5">
    <w:abstractNumId w:val="0"/>
  </w:num>
  <w:num w:numId="6">
    <w:abstractNumId w:val="7"/>
  </w:num>
  <w:num w:numId="7">
    <w:abstractNumId w:val="18"/>
  </w:num>
  <w:num w:numId="8">
    <w:abstractNumId w:val="16"/>
  </w:num>
  <w:num w:numId="9">
    <w:abstractNumId w:val="20"/>
  </w:num>
  <w:num w:numId="10">
    <w:abstractNumId w:val="21"/>
  </w:num>
  <w:num w:numId="11">
    <w:abstractNumId w:val="9"/>
  </w:num>
  <w:num w:numId="12">
    <w:abstractNumId w:val="8"/>
  </w:num>
  <w:num w:numId="13">
    <w:abstractNumId w:val="6"/>
  </w:num>
  <w:num w:numId="14">
    <w:abstractNumId w:val="1"/>
  </w:num>
  <w:num w:numId="15">
    <w:abstractNumId w:val="19"/>
  </w:num>
  <w:num w:numId="16">
    <w:abstractNumId w:val="10"/>
  </w:num>
  <w:num w:numId="17">
    <w:abstractNumId w:val="3"/>
  </w:num>
  <w:num w:numId="18">
    <w:abstractNumId w:val="2"/>
  </w:num>
  <w:num w:numId="19">
    <w:abstractNumId w:val="17"/>
  </w:num>
  <w:num w:numId="20">
    <w:abstractNumId w:val="23"/>
  </w:num>
  <w:num w:numId="21">
    <w:abstractNumId w:val="22"/>
  </w:num>
  <w:num w:numId="22">
    <w:abstractNumId w:val="5"/>
  </w:num>
  <w:num w:numId="23">
    <w:abstractNumId w:val="13"/>
  </w:num>
  <w:num w:numId="24">
    <w:abstractNumId w:val="4"/>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0"/>
    <w:footnote w:id="1"/>
  </w:footnotePr>
  <w:endnotePr>
    <w:endnote w:id="0"/>
    <w:endnote w:id="1"/>
  </w:endnotePr>
  <w:compat/>
  <w:rsids>
    <w:rsidRoot w:val="00F14F41"/>
    <w:rsid w:val="00011E47"/>
    <w:rsid w:val="00027518"/>
    <w:rsid w:val="0003582E"/>
    <w:rsid w:val="00061A4E"/>
    <w:rsid w:val="00065F2E"/>
    <w:rsid w:val="000E61E7"/>
    <w:rsid w:val="0010019B"/>
    <w:rsid w:val="001735EB"/>
    <w:rsid w:val="002333B1"/>
    <w:rsid w:val="00254698"/>
    <w:rsid w:val="002561BC"/>
    <w:rsid w:val="00270206"/>
    <w:rsid w:val="002F25B0"/>
    <w:rsid w:val="00300668"/>
    <w:rsid w:val="00346CCF"/>
    <w:rsid w:val="00374339"/>
    <w:rsid w:val="003B6049"/>
    <w:rsid w:val="004250B1"/>
    <w:rsid w:val="00441AFF"/>
    <w:rsid w:val="004B6493"/>
    <w:rsid w:val="0052395E"/>
    <w:rsid w:val="0055308B"/>
    <w:rsid w:val="005A0B2B"/>
    <w:rsid w:val="005C5667"/>
    <w:rsid w:val="005E7BA2"/>
    <w:rsid w:val="007051A4"/>
    <w:rsid w:val="007256AB"/>
    <w:rsid w:val="0075786F"/>
    <w:rsid w:val="00890F36"/>
    <w:rsid w:val="00923417"/>
    <w:rsid w:val="009F1B9D"/>
    <w:rsid w:val="00A477D0"/>
    <w:rsid w:val="00A85836"/>
    <w:rsid w:val="00AC54DC"/>
    <w:rsid w:val="00B3587F"/>
    <w:rsid w:val="00C2277D"/>
    <w:rsid w:val="00C815B3"/>
    <w:rsid w:val="00CE7153"/>
    <w:rsid w:val="00D16E6E"/>
    <w:rsid w:val="00DA0329"/>
    <w:rsid w:val="00DC5C16"/>
    <w:rsid w:val="00DF195D"/>
    <w:rsid w:val="00DF4450"/>
    <w:rsid w:val="00E73E07"/>
    <w:rsid w:val="00EB18DA"/>
    <w:rsid w:val="00ED2D95"/>
    <w:rsid w:val="00EE044E"/>
    <w:rsid w:val="00F14F41"/>
    <w:rsid w:val="00F219B1"/>
    <w:rsid w:val="00F5372D"/>
    <w:rsid w:val="00F73DA8"/>
    <w:rsid w:val="00FA13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4DC"/>
    <w:rPr>
      <w:sz w:val="24"/>
      <w:szCs w:val="24"/>
    </w:rPr>
  </w:style>
  <w:style w:type="paragraph" w:styleId="Heading1">
    <w:name w:val="heading 1"/>
    <w:basedOn w:val="Normal"/>
    <w:next w:val="Normal"/>
    <w:link w:val="Heading1Char"/>
    <w:qFormat/>
    <w:rsid w:val="00AC54DC"/>
    <w:pPr>
      <w:keepNext/>
      <w:ind w:firstLine="720"/>
      <w:outlineLvl w:val="0"/>
    </w:pPr>
    <w:rPr>
      <w:rFonts w:ascii=".VnTime" w:hAnsi=".VnTime"/>
      <w:b/>
      <w:bCs/>
      <w:color w:val="000000"/>
      <w:sz w:val="30"/>
      <w:szCs w:val="30"/>
      <w:lang w:val="vi-VN"/>
    </w:rPr>
  </w:style>
  <w:style w:type="paragraph" w:styleId="Heading2">
    <w:name w:val="heading 2"/>
    <w:basedOn w:val="Normal"/>
    <w:next w:val="Normal"/>
    <w:link w:val="Heading2Char"/>
    <w:qFormat/>
    <w:rsid w:val="00AC54DC"/>
    <w:pPr>
      <w:keepNext/>
      <w:spacing w:before="120" w:after="120" w:line="312" w:lineRule="auto"/>
      <w:jc w:val="both"/>
      <w:outlineLvl w:val="1"/>
    </w:pPr>
    <w:rPr>
      <w:rFonts w:ascii=".VnTime" w:hAnsi=".VnTime" w:cs="Tahoma"/>
      <w:sz w:val="28"/>
      <w:szCs w:val="18"/>
    </w:rPr>
  </w:style>
  <w:style w:type="paragraph" w:styleId="Heading3">
    <w:name w:val="heading 3"/>
    <w:basedOn w:val="Normal"/>
    <w:next w:val="Normal"/>
    <w:link w:val="Heading3Char"/>
    <w:qFormat/>
    <w:rsid w:val="00AC54DC"/>
    <w:pPr>
      <w:keepNext/>
      <w:numPr>
        <w:numId w:val="2"/>
      </w:numPr>
      <w:spacing w:before="120" w:after="120" w:line="312" w:lineRule="auto"/>
      <w:outlineLvl w:val="2"/>
    </w:pPr>
    <w:rPr>
      <w:rFonts w:ascii=".VnTime" w:hAnsi=".VnTime"/>
      <w:b/>
      <w:bCs/>
      <w:sz w:val="28"/>
    </w:rPr>
  </w:style>
  <w:style w:type="paragraph" w:styleId="Heading4">
    <w:name w:val="heading 4"/>
    <w:basedOn w:val="Normal"/>
    <w:next w:val="Normal"/>
    <w:link w:val="Heading4Char"/>
    <w:qFormat/>
    <w:rsid w:val="00AC54DC"/>
    <w:pPr>
      <w:keepNext/>
      <w:spacing w:before="80" w:after="80" w:line="320" w:lineRule="atLeast"/>
      <w:ind w:firstLine="567"/>
      <w:jc w:val="both"/>
      <w:outlineLvl w:val="3"/>
    </w:pPr>
    <w:rPr>
      <w:rFonts w:ascii=".VnTime" w:hAnsi=".VnTime"/>
      <w:b/>
      <w:bCs/>
      <w:sz w:val="28"/>
    </w:rPr>
  </w:style>
  <w:style w:type="paragraph" w:styleId="Heading5">
    <w:name w:val="heading 5"/>
    <w:basedOn w:val="Normal"/>
    <w:next w:val="Normal"/>
    <w:link w:val="Heading5Char"/>
    <w:qFormat/>
    <w:rsid w:val="00AC54DC"/>
    <w:pPr>
      <w:keepNext/>
      <w:ind w:left="360"/>
      <w:outlineLvl w:val="4"/>
    </w:pPr>
    <w:rPr>
      <w:rFonts w:ascii=".VnTimeH" w:hAnsi=".VnTimeH"/>
      <w:b/>
      <w:bCs/>
      <w:sz w:val="30"/>
    </w:rPr>
  </w:style>
  <w:style w:type="paragraph" w:styleId="Heading6">
    <w:name w:val="heading 6"/>
    <w:basedOn w:val="Normal"/>
    <w:next w:val="Normal"/>
    <w:link w:val="Heading6Char"/>
    <w:qFormat/>
    <w:rsid w:val="00AC54DC"/>
    <w:pPr>
      <w:keepNext/>
      <w:spacing w:before="80" w:after="80" w:line="320" w:lineRule="atLeast"/>
      <w:jc w:val="center"/>
      <w:outlineLvl w:val="5"/>
    </w:pPr>
    <w:rPr>
      <w:rFonts w:ascii=".VnTimeH" w:hAnsi=".VnTimeH"/>
      <w:b/>
      <w:bCs/>
      <w:sz w:val="32"/>
    </w:rPr>
  </w:style>
  <w:style w:type="paragraph" w:styleId="Heading7">
    <w:name w:val="heading 7"/>
    <w:basedOn w:val="Normal"/>
    <w:next w:val="Normal"/>
    <w:link w:val="Heading7Char"/>
    <w:qFormat/>
    <w:rsid w:val="00AC54DC"/>
    <w:pPr>
      <w:keepNext/>
      <w:spacing w:before="80" w:after="80" w:line="320" w:lineRule="atLeast"/>
      <w:ind w:firstLine="624"/>
      <w:jc w:val="both"/>
      <w:outlineLvl w:val="6"/>
    </w:pPr>
    <w:rPr>
      <w:rFonts w:ascii=".VnTimeH" w:hAnsi=".VnTimeH"/>
      <w:b/>
      <w:bCs/>
      <w:sz w:val="28"/>
    </w:rPr>
  </w:style>
  <w:style w:type="paragraph" w:styleId="Heading8">
    <w:name w:val="heading 8"/>
    <w:basedOn w:val="Normal"/>
    <w:next w:val="Normal"/>
    <w:link w:val="Heading8Char"/>
    <w:qFormat/>
    <w:rsid w:val="00AC54DC"/>
    <w:pPr>
      <w:keepNext/>
      <w:spacing w:before="80" w:after="80" w:line="320" w:lineRule="atLeast"/>
      <w:ind w:left="624"/>
      <w:jc w:val="both"/>
      <w:outlineLvl w:val="7"/>
    </w:pPr>
    <w:rPr>
      <w:rFonts w:ascii=".VnTime" w:hAnsi=".VnTime"/>
      <w:b/>
      <w:bCs/>
      <w:sz w:val="28"/>
    </w:rPr>
  </w:style>
  <w:style w:type="paragraph" w:styleId="Heading9">
    <w:name w:val="heading 9"/>
    <w:basedOn w:val="Normal"/>
    <w:next w:val="Normal"/>
    <w:link w:val="Heading9Char"/>
    <w:qFormat/>
    <w:rsid w:val="00AC54DC"/>
    <w:pPr>
      <w:keepNext/>
      <w:spacing w:before="80" w:after="80" w:line="320" w:lineRule="atLeast"/>
      <w:jc w:val="center"/>
      <w:outlineLvl w:val="8"/>
    </w:pPr>
    <w:rPr>
      <w:rFonts w:ascii=".VnArial" w:hAnsi=".Vn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4DC"/>
    <w:rPr>
      <w:rFonts w:ascii=".VnTime" w:hAnsi=".VnTime"/>
      <w:b/>
      <w:bCs/>
      <w:color w:val="000000"/>
      <w:sz w:val="30"/>
      <w:szCs w:val="30"/>
      <w:lang w:val="vi-VN"/>
    </w:rPr>
  </w:style>
  <w:style w:type="character" w:customStyle="1" w:styleId="Heading2Char">
    <w:name w:val="Heading 2 Char"/>
    <w:basedOn w:val="DefaultParagraphFont"/>
    <w:link w:val="Heading2"/>
    <w:rsid w:val="00AC54DC"/>
    <w:rPr>
      <w:rFonts w:ascii=".VnTime" w:hAnsi=".VnTime" w:cs="Tahoma"/>
      <w:sz w:val="28"/>
      <w:szCs w:val="18"/>
    </w:rPr>
  </w:style>
  <w:style w:type="character" w:customStyle="1" w:styleId="Heading3Char">
    <w:name w:val="Heading 3 Char"/>
    <w:basedOn w:val="DefaultParagraphFont"/>
    <w:link w:val="Heading3"/>
    <w:rsid w:val="00AC54DC"/>
    <w:rPr>
      <w:rFonts w:ascii=".VnTime" w:hAnsi=".VnTime"/>
      <w:b/>
      <w:bCs/>
      <w:sz w:val="28"/>
      <w:szCs w:val="24"/>
    </w:rPr>
  </w:style>
  <w:style w:type="character" w:customStyle="1" w:styleId="Heading4Char">
    <w:name w:val="Heading 4 Char"/>
    <w:basedOn w:val="DefaultParagraphFont"/>
    <w:link w:val="Heading4"/>
    <w:rsid w:val="00AC54DC"/>
    <w:rPr>
      <w:rFonts w:ascii=".VnTime" w:hAnsi=".VnTime"/>
      <w:b/>
      <w:bCs/>
      <w:sz w:val="28"/>
      <w:szCs w:val="24"/>
    </w:rPr>
  </w:style>
  <w:style w:type="character" w:customStyle="1" w:styleId="Heading5Char">
    <w:name w:val="Heading 5 Char"/>
    <w:basedOn w:val="DefaultParagraphFont"/>
    <w:link w:val="Heading5"/>
    <w:rsid w:val="00AC54DC"/>
    <w:rPr>
      <w:rFonts w:ascii=".VnTimeH" w:hAnsi=".VnTimeH"/>
      <w:b/>
      <w:bCs/>
      <w:sz w:val="30"/>
      <w:szCs w:val="24"/>
    </w:rPr>
  </w:style>
  <w:style w:type="character" w:customStyle="1" w:styleId="Heading6Char">
    <w:name w:val="Heading 6 Char"/>
    <w:basedOn w:val="DefaultParagraphFont"/>
    <w:link w:val="Heading6"/>
    <w:rsid w:val="00AC54DC"/>
    <w:rPr>
      <w:rFonts w:ascii=".VnTimeH" w:hAnsi=".VnTimeH"/>
      <w:b/>
      <w:bCs/>
      <w:sz w:val="32"/>
      <w:szCs w:val="24"/>
    </w:rPr>
  </w:style>
  <w:style w:type="character" w:customStyle="1" w:styleId="Heading7Char">
    <w:name w:val="Heading 7 Char"/>
    <w:basedOn w:val="DefaultParagraphFont"/>
    <w:link w:val="Heading7"/>
    <w:rsid w:val="00AC54DC"/>
    <w:rPr>
      <w:rFonts w:ascii=".VnTimeH" w:hAnsi=".VnTimeH"/>
      <w:b/>
      <w:bCs/>
      <w:sz w:val="28"/>
      <w:szCs w:val="24"/>
    </w:rPr>
  </w:style>
  <w:style w:type="character" w:customStyle="1" w:styleId="Heading8Char">
    <w:name w:val="Heading 8 Char"/>
    <w:basedOn w:val="DefaultParagraphFont"/>
    <w:link w:val="Heading8"/>
    <w:rsid w:val="00AC54DC"/>
    <w:rPr>
      <w:rFonts w:ascii=".VnTime" w:hAnsi=".VnTime"/>
      <w:b/>
      <w:bCs/>
      <w:sz w:val="28"/>
      <w:szCs w:val="24"/>
    </w:rPr>
  </w:style>
  <w:style w:type="character" w:customStyle="1" w:styleId="Heading9Char">
    <w:name w:val="Heading 9 Char"/>
    <w:basedOn w:val="DefaultParagraphFont"/>
    <w:link w:val="Heading9"/>
    <w:rsid w:val="00AC54DC"/>
    <w:rPr>
      <w:rFonts w:ascii=".VnArial" w:hAnsi=".VnArial"/>
      <w:b/>
      <w:szCs w:val="24"/>
    </w:rPr>
  </w:style>
  <w:style w:type="paragraph" w:styleId="Caption">
    <w:name w:val="caption"/>
    <w:basedOn w:val="Normal"/>
    <w:next w:val="Normal"/>
    <w:qFormat/>
    <w:rsid w:val="00AC54DC"/>
    <w:pPr>
      <w:spacing w:line="360" w:lineRule="auto"/>
      <w:jc w:val="both"/>
    </w:pPr>
    <w:rPr>
      <w:rFonts w:ascii=".VnTime" w:hAnsi=".VnTime"/>
      <w:b/>
      <w:sz w:val="28"/>
      <w:szCs w:val="20"/>
    </w:rPr>
  </w:style>
  <w:style w:type="paragraph" w:styleId="Title">
    <w:name w:val="Title"/>
    <w:basedOn w:val="Normal"/>
    <w:link w:val="TitleChar"/>
    <w:qFormat/>
    <w:rsid w:val="00AC54DC"/>
    <w:pPr>
      <w:spacing w:before="100" w:beforeAutospacing="1" w:after="100" w:afterAutospacing="1"/>
    </w:pPr>
  </w:style>
  <w:style w:type="character" w:customStyle="1" w:styleId="TitleChar">
    <w:name w:val="Title Char"/>
    <w:basedOn w:val="DefaultParagraphFont"/>
    <w:link w:val="Title"/>
    <w:rsid w:val="00AC54DC"/>
    <w:rPr>
      <w:sz w:val="24"/>
      <w:szCs w:val="24"/>
    </w:rPr>
  </w:style>
  <w:style w:type="paragraph" w:styleId="Subtitle">
    <w:name w:val="Subtitle"/>
    <w:basedOn w:val="Normal"/>
    <w:link w:val="SubtitleChar"/>
    <w:qFormat/>
    <w:rsid w:val="00AC54DC"/>
    <w:rPr>
      <w:rFonts w:ascii=".VnTime" w:hAnsi=".VnTime"/>
      <w:sz w:val="28"/>
      <w:szCs w:val="20"/>
    </w:rPr>
  </w:style>
  <w:style w:type="character" w:customStyle="1" w:styleId="SubtitleChar">
    <w:name w:val="Subtitle Char"/>
    <w:basedOn w:val="DefaultParagraphFont"/>
    <w:link w:val="Subtitle"/>
    <w:rsid w:val="00AC54DC"/>
    <w:rPr>
      <w:rFonts w:ascii=".VnTime" w:hAnsi=".VnTime"/>
      <w:sz w:val="28"/>
    </w:rPr>
  </w:style>
  <w:style w:type="character" w:styleId="Strong">
    <w:name w:val="Strong"/>
    <w:basedOn w:val="DefaultParagraphFont"/>
    <w:uiPriority w:val="22"/>
    <w:qFormat/>
    <w:rsid w:val="00AC54DC"/>
    <w:rPr>
      <w:b/>
      <w:bCs/>
    </w:rPr>
  </w:style>
  <w:style w:type="character" w:styleId="Emphasis">
    <w:name w:val="Emphasis"/>
    <w:basedOn w:val="DefaultParagraphFont"/>
    <w:qFormat/>
    <w:rsid w:val="00AC54DC"/>
    <w:rPr>
      <w:i/>
      <w:iCs/>
    </w:rPr>
  </w:style>
  <w:style w:type="paragraph" w:styleId="ListParagraph">
    <w:name w:val="List Paragraph"/>
    <w:basedOn w:val="Normal"/>
    <w:qFormat/>
    <w:rsid w:val="00AC54DC"/>
    <w:pPr>
      <w:ind w:left="720"/>
      <w:contextualSpacing/>
    </w:pPr>
  </w:style>
  <w:style w:type="character" w:customStyle="1" w:styleId="Mu">
    <w:name w:val="Mở đầu"/>
    <w:basedOn w:val="DefaultParagraphFont"/>
    <w:qFormat/>
    <w:rsid w:val="00AC54DC"/>
    <w:rPr>
      <w:rFonts w:ascii="Times New Roman" w:hAnsi="Times New Roman"/>
      <w:b/>
      <w:bCs/>
      <w:color w:val="000000"/>
      <w:sz w:val="32"/>
      <w:szCs w:val="26"/>
      <w:lang w:val="pt-BR"/>
    </w:rPr>
  </w:style>
  <w:style w:type="paragraph" w:customStyle="1" w:styleId="Ilama">
    <w:name w:val="I la ma"/>
    <w:basedOn w:val="Normal"/>
    <w:qFormat/>
    <w:rsid w:val="00AC54DC"/>
    <w:pPr>
      <w:spacing w:before="120" w:after="120" w:line="360" w:lineRule="auto"/>
      <w:ind w:firstLine="720"/>
      <w:jc w:val="both"/>
    </w:pPr>
    <w:rPr>
      <w:bCs/>
      <w:color w:val="000000"/>
      <w:sz w:val="28"/>
      <w:szCs w:val="26"/>
      <w:lang w:val="pt-BR"/>
    </w:rPr>
  </w:style>
  <w:style w:type="paragraph" w:customStyle="1" w:styleId="CharCharCharCharCharCharCharCharCharChar">
    <w:name w:val="Char Char Char Char Char Char Char Char Char Char"/>
    <w:basedOn w:val="Normal"/>
    <w:autoRedefine/>
    <w:rsid w:val="004250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3">
    <w:name w:val="Char Char13"/>
    <w:basedOn w:val="Normal"/>
    <w:autoRedefine/>
    <w:rsid w:val="000E61E7"/>
    <w:pPr>
      <w:widowControl w:val="0"/>
      <w:shd w:val="clear" w:color="auto" w:fill="000080"/>
      <w:jc w:val="both"/>
    </w:pPr>
    <w:rPr>
      <w:rFonts w:ascii="Batang" w:eastAsia="Batang" w:hAnsi="Batang"/>
      <w:kern w:val="2"/>
      <w:lang w:eastAsia="zh-CN"/>
    </w:rPr>
  </w:style>
  <w:style w:type="paragraph" w:styleId="DocumentMap">
    <w:name w:val="Document Map"/>
    <w:basedOn w:val="Normal"/>
    <w:link w:val="DocumentMapChar"/>
    <w:uiPriority w:val="99"/>
    <w:semiHidden/>
    <w:unhideWhenUsed/>
    <w:rsid w:val="000E61E7"/>
    <w:rPr>
      <w:rFonts w:ascii="Tahoma" w:hAnsi="Tahoma" w:cs="Tahoma"/>
      <w:sz w:val="16"/>
      <w:szCs w:val="16"/>
    </w:rPr>
  </w:style>
  <w:style w:type="character" w:customStyle="1" w:styleId="DocumentMapChar">
    <w:name w:val="Document Map Char"/>
    <w:basedOn w:val="DefaultParagraphFont"/>
    <w:link w:val="DocumentMap"/>
    <w:uiPriority w:val="99"/>
    <w:semiHidden/>
    <w:rsid w:val="000E61E7"/>
    <w:rPr>
      <w:rFonts w:ascii="Tahoma" w:hAnsi="Tahoma" w:cs="Tahoma"/>
      <w:sz w:val="16"/>
      <w:szCs w:val="16"/>
    </w:rPr>
  </w:style>
  <w:style w:type="paragraph" w:customStyle="1" w:styleId="Default">
    <w:name w:val="Default"/>
    <w:rsid w:val="000E61E7"/>
    <w:pPr>
      <w:autoSpaceDE w:val="0"/>
      <w:autoSpaceDN w:val="0"/>
      <w:adjustRightInd w:val="0"/>
    </w:pPr>
    <w:rPr>
      <w:rFonts w:eastAsia="Calibri"/>
      <w:color w:val="000000"/>
      <w:sz w:val="24"/>
      <w:szCs w:val="24"/>
      <w:lang w:val="en-AU"/>
    </w:rPr>
  </w:style>
  <w:style w:type="paragraph" w:customStyle="1" w:styleId="CharCharCharCharCharChar">
    <w:name w:val="Char Char Char Char Char Char"/>
    <w:basedOn w:val="Normal"/>
    <w:autoRedefine/>
    <w:rsid w:val="00065F2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A0B2B"/>
    <w:pPr>
      <w:jc w:val="both"/>
    </w:pPr>
    <w:rPr>
      <w:rFonts w:ascii=".VnTime" w:hAnsi=".VnTime"/>
      <w:i/>
      <w:sz w:val="28"/>
      <w:szCs w:val="20"/>
    </w:rPr>
  </w:style>
  <w:style w:type="character" w:customStyle="1" w:styleId="BodyText2Char">
    <w:name w:val="Body Text 2 Char"/>
    <w:basedOn w:val="DefaultParagraphFont"/>
    <w:link w:val="BodyText2"/>
    <w:rsid w:val="005A0B2B"/>
    <w:rPr>
      <w:rFonts w:ascii=".VnTime" w:hAnsi=".VnTime"/>
      <w:i/>
      <w:sz w:val="28"/>
    </w:rPr>
  </w:style>
  <w:style w:type="table" w:styleId="TableGrid">
    <w:name w:val="Table Grid"/>
    <w:basedOn w:val="TableNormal"/>
    <w:uiPriority w:val="59"/>
    <w:rsid w:val="005A0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10019B"/>
    <w:rPr>
      <w:rFonts w:ascii=".VnTime" w:hAnsi=".VnTime"/>
      <w:sz w:val="20"/>
      <w:szCs w:val="20"/>
    </w:rPr>
  </w:style>
  <w:style w:type="character" w:customStyle="1" w:styleId="FootnoteTextChar">
    <w:name w:val="Footnote Text Char"/>
    <w:basedOn w:val="DefaultParagraphFont"/>
    <w:link w:val="FootnoteText"/>
    <w:rsid w:val="0010019B"/>
    <w:rPr>
      <w:rFonts w:ascii=".VnTime" w:hAnsi=".VnTime"/>
    </w:rPr>
  </w:style>
  <w:style w:type="paragraph" w:styleId="Header">
    <w:name w:val="header"/>
    <w:basedOn w:val="Normal"/>
    <w:link w:val="HeaderChar"/>
    <w:rsid w:val="001735EB"/>
    <w:pPr>
      <w:tabs>
        <w:tab w:val="center" w:pos="4153"/>
        <w:tab w:val="right" w:pos="8306"/>
      </w:tabs>
    </w:pPr>
    <w:rPr>
      <w:rFonts w:ascii=".VnTime" w:hAnsi=".VnTime"/>
      <w:lang w:val="en-GB"/>
    </w:rPr>
  </w:style>
  <w:style w:type="character" w:customStyle="1" w:styleId="HeaderChar">
    <w:name w:val="Header Char"/>
    <w:basedOn w:val="DefaultParagraphFont"/>
    <w:link w:val="Header"/>
    <w:rsid w:val="001735EB"/>
    <w:rPr>
      <w:rFonts w:ascii=".VnTime" w:hAnsi=".VnTime"/>
      <w:sz w:val="24"/>
      <w:szCs w:val="2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10</Pages>
  <Words>2190</Words>
  <Characters>12484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Lam</cp:lastModifiedBy>
  <cp:revision>3</cp:revision>
  <dcterms:created xsi:type="dcterms:W3CDTF">2017-04-20T06:54:00Z</dcterms:created>
  <dcterms:modified xsi:type="dcterms:W3CDTF">2017-04-20T15:45:00Z</dcterms:modified>
</cp:coreProperties>
</file>