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35D9" w:rsidRDefault="008735D9" w:rsidP="008735D9">
      <w:pPr>
        <w:jc w:val="center"/>
        <w:rPr>
          <w:rFonts w:ascii="Times New Roman" w:hAnsi="Times New Roman" w:cs="Times New Roman"/>
          <w:b/>
          <w:sz w:val="28"/>
          <w:szCs w:val="28"/>
          <w:lang w:val="uz-Cyrl-UZ"/>
        </w:rPr>
      </w:pPr>
      <w:bookmarkStart w:id="0" w:name="_GoBack"/>
      <w:r>
        <w:rPr>
          <w:rFonts w:ascii="Times New Roman" w:hAnsi="Times New Roman" w:cs="Times New Roman"/>
          <w:b/>
          <w:sz w:val="28"/>
          <w:szCs w:val="28"/>
          <w:lang w:val="uz-Cyrl-UZ"/>
        </w:rPr>
        <w:t>THE COURSE: MANAGERIAL ECONOMICS</w:t>
      </w:r>
    </w:p>
    <w:bookmarkEnd w:id="0"/>
    <w:p w:rsidR="00EE27F0" w:rsidRPr="00CA1C22" w:rsidRDefault="00EE27F0" w:rsidP="00EE27F0">
      <w:pPr>
        <w:jc w:val="center"/>
        <w:rPr>
          <w:rFonts w:ascii="Times New Roman" w:hAnsi="Times New Roman" w:cs="Times New Roman"/>
          <w:b/>
          <w:sz w:val="28"/>
          <w:szCs w:val="28"/>
          <w:lang w:val="uz-Cyrl-UZ"/>
        </w:rPr>
      </w:pPr>
    </w:p>
    <w:p w:rsidR="00EE27F0" w:rsidRPr="00CA1C22" w:rsidRDefault="00EE27F0" w:rsidP="00EE27F0">
      <w:pPr>
        <w:jc w:val="center"/>
        <w:rPr>
          <w:rFonts w:ascii="Times New Roman" w:hAnsi="Times New Roman" w:cs="Times New Roman"/>
          <w:b/>
          <w:sz w:val="28"/>
          <w:szCs w:val="28"/>
          <w:lang w:val="uz-Cyrl-UZ"/>
        </w:rPr>
      </w:pPr>
    </w:p>
    <w:p w:rsidR="00EE27F0" w:rsidRPr="00CA1C22" w:rsidRDefault="00EE27F0" w:rsidP="00EE27F0">
      <w:pPr>
        <w:jc w:val="center"/>
        <w:rPr>
          <w:rFonts w:ascii="Times New Roman" w:hAnsi="Times New Roman" w:cs="Times New Roman"/>
          <w:b/>
          <w:sz w:val="28"/>
          <w:szCs w:val="28"/>
          <w:lang w:val="uz-Cyrl-UZ"/>
        </w:rPr>
      </w:pPr>
      <w:r w:rsidRPr="00CA1C22">
        <w:rPr>
          <w:rFonts w:ascii="Times New Roman" w:hAnsi="Times New Roman" w:cs="Times New Roman"/>
          <w:b/>
          <w:sz w:val="28"/>
          <w:szCs w:val="28"/>
          <w:lang w:val="uz-Cyrl-UZ"/>
        </w:rPr>
        <w:t>ФАН: БОШҚАРУВ ИҚТИСОДИЁТИ</w:t>
      </w:r>
    </w:p>
    <w:p w:rsidR="00EE27F0" w:rsidRPr="00CA1C22" w:rsidRDefault="00EE27F0" w:rsidP="00EE27F0">
      <w:pPr>
        <w:rPr>
          <w:rFonts w:ascii="Times New Roman" w:hAnsi="Times New Roman" w:cs="Times New Roman"/>
          <w:b/>
          <w:sz w:val="28"/>
          <w:szCs w:val="28"/>
          <w:lang w:val="uz-Cyrl-UZ"/>
        </w:rPr>
      </w:pPr>
    </w:p>
    <w:p w:rsidR="00EE27F0" w:rsidRPr="00CA1C22" w:rsidRDefault="00EE27F0" w:rsidP="00EE27F0">
      <w:pPr>
        <w:rPr>
          <w:rFonts w:ascii="Times New Roman" w:hAnsi="Times New Roman" w:cs="Times New Roman"/>
          <w:b/>
          <w:sz w:val="28"/>
          <w:szCs w:val="28"/>
          <w:lang w:val="uz-Cyrl-UZ"/>
        </w:rPr>
      </w:pPr>
    </w:p>
    <w:p w:rsidR="00EE27F0" w:rsidRPr="00CA1C22" w:rsidRDefault="00EE27F0" w:rsidP="00EE27F0">
      <w:pPr>
        <w:rPr>
          <w:rFonts w:ascii="Times New Roman" w:hAnsi="Times New Roman" w:cs="Times New Roman"/>
          <w:b/>
          <w:sz w:val="28"/>
          <w:szCs w:val="28"/>
          <w:lang w:val="uz-Cyrl-UZ"/>
        </w:rPr>
      </w:pPr>
    </w:p>
    <w:p w:rsidR="00EE27F0" w:rsidRPr="00CA1C22" w:rsidRDefault="00EE27F0" w:rsidP="00EE27F0">
      <w:pPr>
        <w:rPr>
          <w:rFonts w:ascii="Times New Roman" w:hAnsi="Times New Roman" w:cs="Times New Roman"/>
          <w:b/>
          <w:sz w:val="28"/>
          <w:szCs w:val="28"/>
          <w:lang w:val="uz-Cyrl-UZ"/>
        </w:rPr>
      </w:pPr>
    </w:p>
    <w:p w:rsidR="00EE27F0" w:rsidRPr="00CA1C22" w:rsidRDefault="00EE27F0" w:rsidP="00EE27F0">
      <w:pPr>
        <w:rPr>
          <w:rFonts w:ascii="Times New Roman" w:hAnsi="Times New Roman" w:cs="Times New Roman"/>
          <w:b/>
          <w:sz w:val="28"/>
          <w:szCs w:val="28"/>
          <w:lang w:val="uz-Cyrl-UZ"/>
        </w:rPr>
      </w:pPr>
    </w:p>
    <w:p w:rsidR="00EE27F0" w:rsidRPr="00CA1C22" w:rsidRDefault="006A4181" w:rsidP="005E32E8">
      <w:pPr>
        <w:jc w:val="center"/>
        <w:rPr>
          <w:rFonts w:ascii="Times New Roman" w:hAnsi="Times New Roman" w:cs="Times New Roman"/>
          <w:b/>
          <w:sz w:val="28"/>
          <w:szCs w:val="28"/>
          <w:lang w:val="uz-Cyrl-UZ"/>
        </w:rPr>
      </w:pPr>
      <w:r w:rsidRPr="00AE72F0">
        <w:rPr>
          <w:rFonts w:ascii="Times New Roman" w:hAnsi="Times New Roman" w:cs="Times New Roman"/>
          <w:b/>
          <w:sz w:val="28"/>
          <w:szCs w:val="28"/>
        </w:rPr>
        <w:t>6</w:t>
      </w:r>
      <w:r w:rsidR="00EE27F0" w:rsidRPr="00CA1C22">
        <w:rPr>
          <w:rFonts w:ascii="Times New Roman" w:hAnsi="Times New Roman" w:cs="Times New Roman"/>
          <w:b/>
          <w:sz w:val="28"/>
          <w:szCs w:val="28"/>
          <w:lang w:val="uz-Cyrl-UZ"/>
        </w:rPr>
        <w:t xml:space="preserve">-МАВЗУ: </w:t>
      </w:r>
      <w:r w:rsidR="00C7111F" w:rsidRPr="00C7111F">
        <w:rPr>
          <w:rFonts w:ascii="Times New Roman" w:hAnsi="Times New Roman" w:cs="Times New Roman"/>
          <w:b/>
          <w:bCs/>
          <w:sz w:val="28"/>
          <w:szCs w:val="28"/>
        </w:rPr>
        <w:t>КОМПАНИЯ ХАРАЖАТЛАРИ ТАҲЛИЛИ. КОМПАНИЯЛАРДА САМАРАДОРЛИКНИ ЎЛЧАШ ВА БОШҚАРИШ</w:t>
      </w:r>
    </w:p>
    <w:p w:rsidR="00EE27F0" w:rsidRPr="00020B0B" w:rsidRDefault="00C7111F" w:rsidP="00EE27F0">
      <w:pPr>
        <w:jc w:val="center"/>
        <w:rPr>
          <w:rFonts w:ascii="Times New Roman" w:hAnsi="Times New Roman" w:cs="Times New Roman"/>
          <w:b/>
          <w:i/>
          <w:sz w:val="28"/>
          <w:szCs w:val="28"/>
          <w:lang w:val="en-US"/>
        </w:rPr>
      </w:pPr>
      <w:r>
        <w:rPr>
          <w:rFonts w:ascii="Times New Roman" w:hAnsi="Times New Roman" w:cs="Times New Roman"/>
          <w:b/>
          <w:i/>
          <w:sz w:val="28"/>
          <w:szCs w:val="28"/>
          <w:lang w:val="en-US"/>
        </w:rPr>
        <w:t>Company</w:t>
      </w:r>
      <w:r w:rsidRPr="008735D9">
        <w:rPr>
          <w:rFonts w:ascii="Times New Roman" w:hAnsi="Times New Roman" w:cs="Times New Roman"/>
          <w:b/>
          <w:i/>
          <w:sz w:val="28"/>
          <w:szCs w:val="28"/>
          <w:lang w:val="en-US"/>
        </w:rPr>
        <w:t xml:space="preserve"> </w:t>
      </w:r>
      <w:r>
        <w:rPr>
          <w:rFonts w:ascii="Times New Roman" w:hAnsi="Times New Roman" w:cs="Times New Roman"/>
          <w:b/>
          <w:i/>
          <w:sz w:val="28"/>
          <w:szCs w:val="28"/>
          <w:lang w:val="en-US"/>
        </w:rPr>
        <w:t>cost</w:t>
      </w:r>
      <w:r w:rsidRPr="008735D9">
        <w:rPr>
          <w:rFonts w:ascii="Times New Roman" w:hAnsi="Times New Roman" w:cs="Times New Roman"/>
          <w:b/>
          <w:i/>
          <w:sz w:val="28"/>
          <w:szCs w:val="28"/>
          <w:lang w:val="en-US"/>
        </w:rPr>
        <w:t xml:space="preserve"> </w:t>
      </w:r>
      <w:r>
        <w:rPr>
          <w:rFonts w:ascii="Times New Roman" w:hAnsi="Times New Roman" w:cs="Times New Roman"/>
          <w:b/>
          <w:i/>
          <w:sz w:val="28"/>
          <w:szCs w:val="28"/>
          <w:lang w:val="en-US"/>
        </w:rPr>
        <w:t>analysis</w:t>
      </w:r>
      <w:r w:rsidRPr="008735D9">
        <w:rPr>
          <w:rFonts w:ascii="Times New Roman" w:hAnsi="Times New Roman" w:cs="Times New Roman"/>
          <w:b/>
          <w:i/>
          <w:sz w:val="28"/>
          <w:szCs w:val="28"/>
          <w:lang w:val="en-US"/>
        </w:rPr>
        <w:t xml:space="preserve">. </w:t>
      </w:r>
      <w:r>
        <w:rPr>
          <w:rFonts w:ascii="Times New Roman" w:hAnsi="Times New Roman" w:cs="Times New Roman"/>
          <w:b/>
          <w:i/>
          <w:sz w:val="28"/>
          <w:szCs w:val="28"/>
          <w:lang w:val="en-US"/>
        </w:rPr>
        <w:t>Measuring and managing company profits</w:t>
      </w:r>
    </w:p>
    <w:p w:rsidR="00EE27F0" w:rsidRPr="00CA1C22" w:rsidRDefault="00EE27F0" w:rsidP="00EE27F0">
      <w:pPr>
        <w:jc w:val="center"/>
        <w:rPr>
          <w:rFonts w:ascii="Times New Roman" w:hAnsi="Times New Roman" w:cs="Times New Roman"/>
          <w:b/>
          <w:sz w:val="28"/>
          <w:szCs w:val="28"/>
          <w:lang w:val="uz-Cyrl-UZ"/>
        </w:rPr>
      </w:pPr>
    </w:p>
    <w:p w:rsidR="00EE27F0" w:rsidRPr="00CA1C22" w:rsidRDefault="00EE27F0" w:rsidP="00EE27F0">
      <w:pPr>
        <w:jc w:val="center"/>
        <w:rPr>
          <w:rFonts w:ascii="Times New Roman" w:hAnsi="Times New Roman" w:cs="Times New Roman"/>
          <w:b/>
          <w:sz w:val="28"/>
          <w:szCs w:val="28"/>
          <w:lang w:val="uz-Cyrl-UZ"/>
        </w:rPr>
      </w:pPr>
    </w:p>
    <w:p w:rsidR="00EE27F0" w:rsidRPr="00CA1C22" w:rsidRDefault="00EE27F0" w:rsidP="00EE27F0">
      <w:pPr>
        <w:jc w:val="center"/>
        <w:rPr>
          <w:rFonts w:ascii="Times New Roman" w:hAnsi="Times New Roman" w:cs="Times New Roman"/>
          <w:b/>
          <w:sz w:val="28"/>
          <w:szCs w:val="28"/>
          <w:lang w:val="uz-Cyrl-UZ"/>
        </w:rPr>
      </w:pPr>
    </w:p>
    <w:p w:rsidR="00EE27F0" w:rsidRPr="00CA1C22" w:rsidRDefault="00EE27F0" w:rsidP="00EE27F0">
      <w:pPr>
        <w:jc w:val="center"/>
        <w:rPr>
          <w:rFonts w:ascii="Times New Roman" w:hAnsi="Times New Roman" w:cs="Times New Roman"/>
          <w:b/>
          <w:sz w:val="28"/>
          <w:szCs w:val="28"/>
          <w:lang w:val="uz-Cyrl-UZ"/>
        </w:rPr>
      </w:pPr>
    </w:p>
    <w:p w:rsidR="00EE27F0" w:rsidRPr="00CA1C22" w:rsidRDefault="00EE27F0" w:rsidP="00EE27F0">
      <w:pPr>
        <w:jc w:val="center"/>
        <w:rPr>
          <w:rFonts w:ascii="Times New Roman" w:hAnsi="Times New Roman" w:cs="Times New Roman"/>
          <w:sz w:val="28"/>
          <w:szCs w:val="28"/>
          <w:lang w:val="uz-Cyrl-UZ"/>
        </w:rPr>
      </w:pPr>
    </w:p>
    <w:p w:rsidR="00EE27F0" w:rsidRPr="00CA1C22" w:rsidRDefault="00EE27F0" w:rsidP="00EE27F0">
      <w:pPr>
        <w:jc w:val="center"/>
        <w:rPr>
          <w:rFonts w:ascii="Times New Roman" w:hAnsi="Times New Roman" w:cs="Times New Roman"/>
          <w:b/>
          <w:sz w:val="28"/>
          <w:szCs w:val="28"/>
          <w:lang w:val="uz-Cyrl-UZ"/>
        </w:rPr>
      </w:pPr>
      <w:r w:rsidRPr="00CA1C22">
        <w:rPr>
          <w:rFonts w:ascii="Times New Roman" w:hAnsi="Times New Roman" w:cs="Times New Roman"/>
          <w:b/>
          <w:sz w:val="28"/>
          <w:szCs w:val="28"/>
          <w:lang w:val="uz-Cyrl-UZ"/>
        </w:rPr>
        <w:t>МАЪРУЗАЧИ: И.Ф.Д., ДОЦ. Э.А.ХОШИМОВ</w:t>
      </w:r>
    </w:p>
    <w:p w:rsidR="006C455F" w:rsidRPr="00CA1C22" w:rsidRDefault="006C455F">
      <w:pPr>
        <w:rPr>
          <w:rFonts w:ascii="Times New Roman" w:hAnsi="Times New Roman" w:cs="Times New Roman"/>
          <w:sz w:val="28"/>
          <w:szCs w:val="28"/>
          <w:lang w:val="uz-Cyrl-UZ"/>
        </w:rPr>
      </w:pPr>
    </w:p>
    <w:p w:rsidR="006C455F" w:rsidRPr="00CA1C22" w:rsidRDefault="006C455F" w:rsidP="006C455F">
      <w:pPr>
        <w:rPr>
          <w:rFonts w:ascii="Times New Roman" w:hAnsi="Times New Roman" w:cs="Times New Roman"/>
          <w:sz w:val="28"/>
          <w:szCs w:val="28"/>
          <w:lang w:val="uz-Cyrl-UZ"/>
        </w:rPr>
      </w:pPr>
    </w:p>
    <w:p w:rsidR="006C455F" w:rsidRPr="00CA1C22" w:rsidRDefault="006C455F" w:rsidP="006C455F">
      <w:pPr>
        <w:rPr>
          <w:rFonts w:ascii="Times New Roman" w:hAnsi="Times New Roman" w:cs="Times New Roman"/>
          <w:sz w:val="28"/>
          <w:szCs w:val="28"/>
          <w:lang w:val="uz-Cyrl-UZ"/>
        </w:rPr>
      </w:pPr>
    </w:p>
    <w:p w:rsidR="006C455F" w:rsidRPr="00CA1C22" w:rsidRDefault="006C455F" w:rsidP="006C455F">
      <w:pPr>
        <w:rPr>
          <w:rFonts w:ascii="Times New Roman" w:hAnsi="Times New Roman" w:cs="Times New Roman"/>
          <w:sz w:val="28"/>
          <w:szCs w:val="28"/>
          <w:lang w:val="uz-Cyrl-UZ"/>
        </w:rPr>
      </w:pPr>
    </w:p>
    <w:p w:rsidR="006C455F" w:rsidRPr="00CA1C22" w:rsidRDefault="006C455F" w:rsidP="006C455F">
      <w:pPr>
        <w:rPr>
          <w:rFonts w:ascii="Times New Roman" w:hAnsi="Times New Roman" w:cs="Times New Roman"/>
          <w:sz w:val="28"/>
          <w:szCs w:val="28"/>
          <w:lang w:val="uz-Cyrl-UZ"/>
        </w:rPr>
      </w:pPr>
    </w:p>
    <w:p w:rsidR="00B46581" w:rsidRPr="00CA1C22" w:rsidRDefault="00C0278B" w:rsidP="006C455F">
      <w:pPr>
        <w:jc w:val="center"/>
        <w:rPr>
          <w:rFonts w:ascii="Times New Roman" w:hAnsi="Times New Roman" w:cs="Times New Roman"/>
          <w:sz w:val="28"/>
          <w:szCs w:val="28"/>
          <w:lang w:val="uz-Cyrl-UZ"/>
        </w:rPr>
      </w:pPr>
    </w:p>
    <w:p w:rsidR="006C455F" w:rsidRPr="00CA1C22" w:rsidRDefault="006C455F" w:rsidP="006C455F">
      <w:pPr>
        <w:jc w:val="center"/>
        <w:rPr>
          <w:rFonts w:ascii="Times New Roman" w:hAnsi="Times New Roman" w:cs="Times New Roman"/>
          <w:sz w:val="28"/>
          <w:szCs w:val="28"/>
          <w:lang w:val="uz-Cyrl-UZ"/>
        </w:rPr>
      </w:pPr>
    </w:p>
    <w:p w:rsidR="006C455F" w:rsidRPr="00CA1C22" w:rsidRDefault="006C455F" w:rsidP="006C455F">
      <w:pPr>
        <w:jc w:val="center"/>
        <w:rPr>
          <w:rFonts w:ascii="Times New Roman" w:hAnsi="Times New Roman" w:cs="Times New Roman"/>
          <w:sz w:val="28"/>
          <w:szCs w:val="28"/>
          <w:lang w:val="uz-Cyrl-UZ"/>
        </w:rPr>
      </w:pPr>
    </w:p>
    <w:p w:rsidR="006C455F" w:rsidRPr="00CA1C22" w:rsidRDefault="006C455F" w:rsidP="006C455F">
      <w:pPr>
        <w:jc w:val="center"/>
        <w:rPr>
          <w:rFonts w:ascii="Times New Roman" w:hAnsi="Times New Roman" w:cs="Times New Roman"/>
          <w:sz w:val="28"/>
          <w:szCs w:val="28"/>
          <w:lang w:val="uz-Cyrl-UZ"/>
        </w:rPr>
      </w:pPr>
    </w:p>
    <w:p w:rsidR="006C455F" w:rsidRPr="00CA1C22" w:rsidRDefault="006C455F" w:rsidP="006C455F">
      <w:pPr>
        <w:jc w:val="center"/>
        <w:rPr>
          <w:rFonts w:ascii="Times New Roman" w:hAnsi="Times New Roman" w:cs="Times New Roman"/>
          <w:sz w:val="28"/>
          <w:szCs w:val="28"/>
          <w:lang w:val="uz-Cyrl-UZ"/>
        </w:rPr>
      </w:pPr>
    </w:p>
    <w:p w:rsidR="006C455F" w:rsidRPr="00CA1C22" w:rsidRDefault="006C455F" w:rsidP="006C455F">
      <w:pPr>
        <w:jc w:val="center"/>
        <w:rPr>
          <w:rFonts w:ascii="Times New Roman" w:hAnsi="Times New Roman" w:cs="Times New Roman"/>
          <w:sz w:val="28"/>
          <w:szCs w:val="28"/>
          <w:lang w:val="uz-Cyrl-UZ"/>
        </w:rPr>
      </w:pPr>
    </w:p>
    <w:p w:rsidR="008A116C" w:rsidRPr="00E348CB" w:rsidRDefault="00227DA3" w:rsidP="008A116C">
      <w:pPr>
        <w:tabs>
          <w:tab w:val="left" w:pos="1289"/>
        </w:tabs>
        <w:jc w:val="both"/>
        <w:rPr>
          <w:rFonts w:ascii="Times New Roman" w:hAnsi="Times New Roman" w:cs="Times New Roman"/>
          <w:b/>
          <w:sz w:val="28"/>
          <w:szCs w:val="28"/>
          <w:lang w:val="uz-Cyrl-UZ"/>
        </w:rPr>
      </w:pPr>
      <w:r>
        <w:rPr>
          <w:rFonts w:ascii="Times New Roman" w:hAnsi="Times New Roman" w:cs="Times New Roman"/>
          <w:b/>
          <w:sz w:val="28"/>
          <w:szCs w:val="28"/>
          <w:lang w:val="uz-Cyrl-UZ"/>
        </w:rPr>
        <w:lastRenderedPageBreak/>
        <w:tab/>
      </w:r>
      <w:r w:rsidR="008A116C" w:rsidRPr="00E348CB">
        <w:rPr>
          <w:rFonts w:ascii="Times New Roman" w:hAnsi="Times New Roman" w:cs="Times New Roman"/>
          <w:b/>
          <w:bCs/>
          <w:sz w:val="28"/>
          <w:szCs w:val="28"/>
          <w:lang w:val="uz-Cyrl-UZ"/>
        </w:rPr>
        <w:t>Аҳамиятли харажатлар концепцияси (relevant cost)</w:t>
      </w:r>
    </w:p>
    <w:p w:rsidR="008A116C" w:rsidRPr="008A116C" w:rsidRDefault="008A116C" w:rsidP="008A116C">
      <w:pPr>
        <w:tabs>
          <w:tab w:val="left" w:pos="1289"/>
        </w:tabs>
        <w:jc w:val="both"/>
        <w:rPr>
          <w:rFonts w:ascii="Times New Roman" w:hAnsi="Times New Roman" w:cs="Times New Roman"/>
          <w:sz w:val="28"/>
          <w:szCs w:val="28"/>
          <w:lang w:val="uz-Cyrl-UZ"/>
        </w:rPr>
      </w:pPr>
      <w:r>
        <w:rPr>
          <w:rFonts w:ascii="Times New Roman" w:hAnsi="Times New Roman" w:cs="Times New Roman"/>
          <w:b/>
          <w:sz w:val="28"/>
          <w:szCs w:val="28"/>
          <w:lang w:val="uz-Cyrl-UZ"/>
        </w:rPr>
        <w:tab/>
      </w:r>
      <w:r w:rsidRPr="008A116C">
        <w:rPr>
          <w:rFonts w:ascii="Times New Roman" w:hAnsi="Times New Roman" w:cs="Times New Roman"/>
          <w:sz w:val="28"/>
          <w:szCs w:val="28"/>
          <w:lang w:val="uz-Cyrl-UZ"/>
        </w:rPr>
        <w:t>Таърифга кўра, харажатлар, агар улар бошқарув қарорига боғлиқ бўлса, аҳамиятли (муҳим) ҳисобланади. Қарор таъсир қилмайдиган ҳар қандай харажатлар аҳамиятсиз деб ҳисобланади.</w:t>
      </w:r>
    </w:p>
    <w:p w:rsidR="008A116C" w:rsidRPr="00AE72F0" w:rsidRDefault="008A116C" w:rsidP="008A116C">
      <w:pPr>
        <w:tabs>
          <w:tab w:val="left" w:pos="1289"/>
        </w:tabs>
        <w:jc w:val="both"/>
        <w:rPr>
          <w:rFonts w:ascii="Times New Roman" w:hAnsi="Times New Roman" w:cs="Times New Roman"/>
          <w:sz w:val="28"/>
          <w:szCs w:val="28"/>
          <w:lang w:val="uz-Cyrl-UZ"/>
        </w:rPr>
      </w:pPr>
      <w:r w:rsidRPr="008A116C">
        <w:rPr>
          <w:rFonts w:ascii="Times New Roman" w:hAnsi="Times New Roman" w:cs="Times New Roman"/>
          <w:sz w:val="28"/>
          <w:szCs w:val="28"/>
          <w:lang w:val="uz-Cyrl-UZ"/>
        </w:rPr>
        <w:tab/>
        <w:t xml:space="preserve">Айтайлик, махсус дастурлар ишлаб чиқарувчиси тўхтаб қолган тизимлардан қолган 16 бит микросхемалардан иборат бўлган 750 минг долларлик ишлаб чиқариш захираларига эга. Давлат томонидан амалга оширилаётган протекционизмнинг кескин чоралари ушбу микросхемаларнинг етишмаслигини келтириб чиқарди ва уларнинг бозор қийматини 1 миллион долларгача оширди, компания эса ушбу бозорга қайтишга қарор қилди. </w:t>
      </w:r>
      <w:r w:rsidRPr="00AE72F0">
        <w:rPr>
          <w:rFonts w:ascii="Times New Roman" w:hAnsi="Times New Roman" w:cs="Times New Roman"/>
          <w:sz w:val="28"/>
          <w:szCs w:val="28"/>
          <w:lang w:val="uz-Cyrl-UZ"/>
        </w:rPr>
        <w:t>Фирма учун энди бу захиралар қандай қийматга эга?</w:t>
      </w:r>
    </w:p>
    <w:p w:rsidR="008A116C" w:rsidRPr="00AE72F0" w:rsidRDefault="008A116C" w:rsidP="008A116C">
      <w:pPr>
        <w:tabs>
          <w:tab w:val="left" w:pos="1289"/>
        </w:tabs>
        <w:jc w:val="both"/>
        <w:rPr>
          <w:rFonts w:ascii="Times New Roman" w:hAnsi="Times New Roman" w:cs="Times New Roman"/>
          <w:b/>
          <w:bCs/>
          <w:sz w:val="28"/>
          <w:szCs w:val="28"/>
          <w:lang w:val="uz-Cyrl-UZ"/>
        </w:rPr>
      </w:pPr>
      <w:r w:rsidRPr="00AE72F0">
        <w:rPr>
          <w:rFonts w:ascii="Times New Roman" w:hAnsi="Times New Roman" w:cs="Times New Roman"/>
          <w:b/>
          <w:bCs/>
          <w:sz w:val="28"/>
          <w:szCs w:val="28"/>
          <w:lang w:val="uz-Cyrl-UZ"/>
        </w:rPr>
        <w:tab/>
        <w:t>Харажатларни талқин қилишнинг 2 ёндашуви:</w:t>
      </w:r>
    </w:p>
    <w:p w:rsidR="00557CF9" w:rsidRPr="00AE72F0" w:rsidRDefault="008A116C" w:rsidP="008A116C">
      <w:pPr>
        <w:jc w:val="both"/>
        <w:rPr>
          <w:rFonts w:ascii="Times New Roman" w:hAnsi="Times New Roman" w:cs="Times New Roman"/>
          <w:sz w:val="28"/>
          <w:szCs w:val="28"/>
          <w:lang w:val="uz-Cyrl-UZ"/>
        </w:rPr>
      </w:pPr>
      <w:r w:rsidRPr="00AE72F0">
        <w:rPr>
          <w:sz w:val="28"/>
          <w:szCs w:val="28"/>
          <w:lang w:val="uz-Cyrl-UZ"/>
        </w:rPr>
        <w:tab/>
      </w:r>
      <w:r w:rsidRPr="00AE72F0">
        <w:rPr>
          <w:rFonts w:ascii="Times New Roman" w:hAnsi="Times New Roman" w:cs="Times New Roman"/>
          <w:sz w:val="28"/>
          <w:szCs w:val="28"/>
          <w:lang w:val="uz-Cyrl-UZ"/>
        </w:rPr>
        <w:t xml:space="preserve">1. </w:t>
      </w:r>
      <w:r w:rsidR="0029042D" w:rsidRPr="00AE72F0">
        <w:rPr>
          <w:rFonts w:ascii="Times New Roman" w:hAnsi="Times New Roman" w:cs="Times New Roman"/>
          <w:sz w:val="28"/>
          <w:szCs w:val="28"/>
          <w:lang w:val="uz-Cyrl-UZ"/>
        </w:rPr>
        <w:t>Харажатлар сарфланган ресурсларнинг уларни харид қилишдаги ҳақиқий баҳоларидаги қиймати орқали аниқланади</w:t>
      </w:r>
      <w:r w:rsidRPr="00AE72F0">
        <w:rPr>
          <w:rFonts w:ascii="Times New Roman" w:hAnsi="Times New Roman" w:cs="Times New Roman"/>
          <w:sz w:val="28"/>
          <w:szCs w:val="28"/>
          <w:lang w:val="uz-Cyrl-UZ"/>
        </w:rPr>
        <w:t>.</w:t>
      </w:r>
    </w:p>
    <w:p w:rsidR="00557CF9" w:rsidRPr="00AE72F0" w:rsidRDefault="008A116C" w:rsidP="008A116C">
      <w:pPr>
        <w:ind w:firstLine="708"/>
        <w:jc w:val="both"/>
        <w:rPr>
          <w:rFonts w:ascii="Times New Roman" w:hAnsi="Times New Roman" w:cs="Times New Roman"/>
          <w:sz w:val="28"/>
          <w:szCs w:val="28"/>
          <w:lang w:val="uz-Cyrl-UZ"/>
        </w:rPr>
      </w:pPr>
      <w:r w:rsidRPr="00AE72F0">
        <w:rPr>
          <w:rFonts w:ascii="Times New Roman" w:hAnsi="Times New Roman" w:cs="Times New Roman"/>
          <w:sz w:val="28"/>
          <w:szCs w:val="28"/>
          <w:lang w:val="uz-Cyrl-UZ"/>
        </w:rPr>
        <w:t xml:space="preserve">2. </w:t>
      </w:r>
      <w:r w:rsidR="0029042D" w:rsidRPr="00AE72F0">
        <w:rPr>
          <w:rFonts w:ascii="Times New Roman" w:hAnsi="Times New Roman" w:cs="Times New Roman"/>
          <w:sz w:val="28"/>
          <w:szCs w:val="28"/>
          <w:lang w:val="uz-Cyrl-UZ"/>
        </w:rPr>
        <w:t>Харажатлар бир хил ресурслардан энг самарали фойдаланиш билан олиниши мумкин бўлган бошқа неъматларнинг қиймати сифатида белгиланади.</w:t>
      </w:r>
    </w:p>
    <w:p w:rsidR="008958A5" w:rsidRPr="00AE72F0" w:rsidRDefault="008958A5" w:rsidP="008958A5">
      <w:pPr>
        <w:ind w:firstLine="708"/>
        <w:jc w:val="both"/>
        <w:rPr>
          <w:rFonts w:ascii="Times New Roman" w:hAnsi="Times New Roman" w:cs="Times New Roman"/>
          <w:sz w:val="28"/>
          <w:szCs w:val="28"/>
          <w:lang w:val="uz-Cyrl-UZ"/>
        </w:rPr>
      </w:pPr>
      <w:r w:rsidRPr="00AE72F0">
        <w:rPr>
          <w:rFonts w:ascii="Times New Roman" w:hAnsi="Times New Roman" w:cs="Times New Roman"/>
          <w:b/>
          <w:bCs/>
          <w:sz w:val="28"/>
          <w:szCs w:val="28"/>
          <w:lang w:val="uz-Cyrl-UZ"/>
        </w:rPr>
        <w:t xml:space="preserve">Аниқ ва яширин харажатлар. </w:t>
      </w:r>
      <w:r w:rsidRPr="00AE72F0">
        <w:rPr>
          <w:rFonts w:ascii="Times New Roman" w:hAnsi="Times New Roman" w:cs="Times New Roman"/>
          <w:sz w:val="28"/>
          <w:szCs w:val="28"/>
          <w:lang w:val="uz-Cyrl-UZ"/>
        </w:rPr>
        <w:t>Айтайлик, фирма бир хил миқдордаги давлат заёмларини сотиб олиш ўрнига бинога 100000 доллар сармоя киритишга қарор қилди. Фирманинг облигациялар бўйича олиши мумкин бўлган фоизи бу амалга оширилмаган имконият ва шунинг учун бой берилган имконият харажатларини ташкил этади. Шунинг учун фирманинг алтернатив харажатларини таҳлил қилганда, йўқотилган даромадга 100 минг АҚШ доллари миқдорида бинонинг аниқ қиймати қўшилиши керак, бу иқтисодий назарияда яшириш (киритилмаган) харажатлар деб аталади.</w:t>
      </w:r>
    </w:p>
    <w:p w:rsidR="008C5F14" w:rsidRDefault="008C5F14" w:rsidP="008C5F14">
      <w:pPr>
        <w:ind w:firstLine="708"/>
        <w:jc w:val="both"/>
        <w:rPr>
          <w:rFonts w:ascii="Times New Roman" w:hAnsi="Times New Roman" w:cs="Times New Roman"/>
          <w:sz w:val="28"/>
          <w:szCs w:val="28"/>
          <w:lang w:val="uz-Cyrl-UZ"/>
        </w:rPr>
      </w:pPr>
      <w:r w:rsidRPr="00AE72F0">
        <w:rPr>
          <w:rFonts w:ascii="Times New Roman" w:hAnsi="Times New Roman" w:cs="Times New Roman"/>
          <w:b/>
          <w:sz w:val="28"/>
          <w:szCs w:val="28"/>
          <w:lang w:val="uz-Cyrl-UZ"/>
        </w:rPr>
        <w:t>Қайтариб бўлмайдиган харажатлар</w:t>
      </w:r>
      <w:r w:rsidRPr="00AE72F0">
        <w:rPr>
          <w:rFonts w:ascii="Times New Roman" w:hAnsi="Times New Roman" w:cs="Times New Roman"/>
          <w:sz w:val="28"/>
          <w:szCs w:val="28"/>
          <w:lang w:val="uz-Cyrl-UZ"/>
        </w:rPr>
        <w:t xml:space="preserve"> (Sunk Costs). Бу харажатлар, улар тўлаб бўлингач, ҳеч қачон қайтарилмайди. Қайтариб бўлмас харажатлар  қарор қабул қилишда аҳамиятсиздир.</w:t>
      </w:r>
    </w:p>
    <w:p w:rsidR="00E8022E" w:rsidRPr="00E8022E" w:rsidRDefault="00E8022E" w:rsidP="00E8022E">
      <w:pPr>
        <w:ind w:firstLine="708"/>
        <w:jc w:val="both"/>
        <w:rPr>
          <w:rFonts w:ascii="Times New Roman" w:hAnsi="Times New Roman" w:cs="Times New Roman"/>
          <w:sz w:val="28"/>
          <w:szCs w:val="28"/>
        </w:rPr>
      </w:pPr>
      <w:r w:rsidRPr="00E8022E">
        <w:rPr>
          <w:rFonts w:ascii="Times New Roman" w:hAnsi="Times New Roman" w:cs="Times New Roman"/>
          <w:b/>
          <w:bCs/>
          <w:sz w:val="28"/>
          <w:szCs w:val="28"/>
          <w:lang w:val="uz-Cyrl-UZ"/>
        </w:rPr>
        <w:t xml:space="preserve">Бухгалтерия фойдаси ва муайян давр учун ҳисоботларни тузиш қатор шахслар учун зарур. </w:t>
      </w:r>
      <w:r w:rsidRPr="001C487C">
        <w:rPr>
          <w:rFonts w:ascii="Times New Roman" w:hAnsi="Times New Roman" w:cs="Times New Roman"/>
          <w:bCs/>
          <w:sz w:val="28"/>
          <w:szCs w:val="28"/>
        </w:rPr>
        <w:t>Хусусан:</w:t>
      </w:r>
    </w:p>
    <w:p w:rsidR="00240959" w:rsidRPr="00E8022E" w:rsidRDefault="00F04A87" w:rsidP="00E8022E">
      <w:pPr>
        <w:numPr>
          <w:ilvl w:val="0"/>
          <w:numId w:val="14"/>
        </w:numPr>
        <w:jc w:val="both"/>
        <w:rPr>
          <w:rFonts w:ascii="Times New Roman" w:hAnsi="Times New Roman" w:cs="Times New Roman"/>
          <w:sz w:val="28"/>
          <w:szCs w:val="28"/>
        </w:rPr>
      </w:pPr>
      <w:r w:rsidRPr="00E8022E">
        <w:rPr>
          <w:rFonts w:ascii="Times New Roman" w:hAnsi="Times New Roman" w:cs="Times New Roman"/>
          <w:sz w:val="28"/>
          <w:szCs w:val="28"/>
        </w:rPr>
        <w:t>Корхона акциядорлари учун: инвестициялари қандай ҳолатда эканлигини билишга қизиқадилар;</w:t>
      </w:r>
    </w:p>
    <w:p w:rsidR="00240959" w:rsidRPr="00E8022E" w:rsidRDefault="00F04A87" w:rsidP="00E8022E">
      <w:pPr>
        <w:numPr>
          <w:ilvl w:val="0"/>
          <w:numId w:val="14"/>
        </w:numPr>
        <w:jc w:val="both"/>
        <w:rPr>
          <w:rFonts w:ascii="Times New Roman" w:hAnsi="Times New Roman" w:cs="Times New Roman"/>
          <w:sz w:val="28"/>
          <w:szCs w:val="28"/>
        </w:rPr>
      </w:pPr>
      <w:r w:rsidRPr="00E8022E">
        <w:rPr>
          <w:rFonts w:ascii="Times New Roman" w:hAnsi="Times New Roman" w:cs="Times New Roman"/>
          <w:sz w:val="28"/>
          <w:szCs w:val="28"/>
        </w:rPr>
        <w:t>Солиқ йиғувчилар учун (республика ва маҳаллий даражадаги): фойдадан улуш олишни исташади;</w:t>
      </w:r>
    </w:p>
    <w:p w:rsidR="00240959" w:rsidRPr="00E8022E" w:rsidRDefault="00F04A87" w:rsidP="00E8022E">
      <w:pPr>
        <w:numPr>
          <w:ilvl w:val="0"/>
          <w:numId w:val="14"/>
        </w:numPr>
        <w:jc w:val="both"/>
        <w:rPr>
          <w:rFonts w:ascii="Times New Roman" w:hAnsi="Times New Roman" w:cs="Times New Roman"/>
          <w:sz w:val="28"/>
          <w:szCs w:val="28"/>
        </w:rPr>
      </w:pPr>
      <w:r w:rsidRPr="00E8022E">
        <w:rPr>
          <w:rFonts w:ascii="Times New Roman" w:hAnsi="Times New Roman" w:cs="Times New Roman"/>
          <w:sz w:val="28"/>
          <w:szCs w:val="28"/>
        </w:rPr>
        <w:t>Банкирлар ва бошқа молиячилар: қарз берган корхона ҳолатини кузатишни хоҳлашади;</w:t>
      </w:r>
    </w:p>
    <w:p w:rsidR="00240959" w:rsidRPr="00E8022E" w:rsidRDefault="00F04A87" w:rsidP="00E8022E">
      <w:pPr>
        <w:numPr>
          <w:ilvl w:val="0"/>
          <w:numId w:val="14"/>
        </w:numPr>
        <w:jc w:val="both"/>
        <w:rPr>
          <w:rFonts w:ascii="Times New Roman" w:hAnsi="Times New Roman" w:cs="Times New Roman"/>
          <w:sz w:val="28"/>
          <w:szCs w:val="28"/>
        </w:rPr>
      </w:pPr>
      <w:r w:rsidRPr="00E8022E">
        <w:rPr>
          <w:rFonts w:ascii="Times New Roman" w:hAnsi="Times New Roman" w:cs="Times New Roman"/>
          <w:sz w:val="28"/>
          <w:szCs w:val="28"/>
        </w:rPr>
        <w:lastRenderedPageBreak/>
        <w:t>Корхона раҳбарлари учун: бошқарув қарорларини қабул қилиш ёки аввалги қарорларни баҳолаш мақсадида.</w:t>
      </w:r>
    </w:p>
    <w:p w:rsidR="00557CF9" w:rsidRDefault="0029042D" w:rsidP="008C5F14">
      <w:pPr>
        <w:ind w:firstLine="708"/>
        <w:jc w:val="both"/>
        <w:rPr>
          <w:rFonts w:ascii="Times New Roman" w:hAnsi="Times New Roman" w:cs="Times New Roman"/>
          <w:iCs/>
          <w:sz w:val="28"/>
          <w:szCs w:val="28"/>
          <w:lang w:val="uz-Cyrl-UZ"/>
        </w:rPr>
      </w:pPr>
      <w:r w:rsidRPr="00AE72F0">
        <w:rPr>
          <w:rFonts w:ascii="Times New Roman" w:hAnsi="Times New Roman" w:cs="Times New Roman"/>
          <w:b/>
          <w:bCs/>
          <w:sz w:val="28"/>
          <w:szCs w:val="28"/>
          <w:lang w:val="uz-Cyrl-UZ"/>
        </w:rPr>
        <w:t xml:space="preserve">Доимий харажатлар </w:t>
      </w:r>
      <w:r w:rsidRPr="00AE72F0">
        <w:rPr>
          <w:rFonts w:ascii="Times New Roman" w:hAnsi="Times New Roman" w:cs="Times New Roman"/>
          <w:sz w:val="28"/>
          <w:szCs w:val="28"/>
          <w:lang w:val="uz-Cyrl-UZ"/>
        </w:rPr>
        <w:t>(</w:t>
      </w:r>
      <w:r w:rsidRPr="00AE72F0">
        <w:rPr>
          <w:rFonts w:ascii="Times New Roman" w:hAnsi="Times New Roman" w:cs="Times New Roman"/>
          <w:i/>
          <w:iCs/>
          <w:sz w:val="28"/>
          <w:szCs w:val="28"/>
          <w:lang w:val="uz-Cyrl-UZ"/>
        </w:rPr>
        <w:t xml:space="preserve">FC </w:t>
      </w:r>
      <w:r w:rsidRPr="00AE72F0">
        <w:rPr>
          <w:rFonts w:ascii="Times New Roman" w:hAnsi="Times New Roman" w:cs="Times New Roman"/>
          <w:sz w:val="28"/>
          <w:szCs w:val="28"/>
          <w:lang w:val="uz-Cyrl-UZ"/>
        </w:rPr>
        <w:t xml:space="preserve">— </w:t>
      </w:r>
      <w:r w:rsidRPr="00AE72F0">
        <w:rPr>
          <w:rFonts w:ascii="Times New Roman" w:hAnsi="Times New Roman" w:cs="Times New Roman"/>
          <w:i/>
          <w:iCs/>
          <w:sz w:val="28"/>
          <w:szCs w:val="28"/>
          <w:lang w:val="uz-Cyrl-UZ"/>
        </w:rPr>
        <w:t>fixed cost)</w:t>
      </w:r>
      <w:r w:rsidR="008C5F14" w:rsidRPr="00AE72F0">
        <w:rPr>
          <w:rFonts w:ascii="Times New Roman" w:hAnsi="Times New Roman" w:cs="Times New Roman"/>
          <w:i/>
          <w:iCs/>
          <w:sz w:val="28"/>
          <w:szCs w:val="28"/>
          <w:lang w:val="uz-Cyrl-UZ"/>
        </w:rPr>
        <w:t xml:space="preserve">: </w:t>
      </w:r>
      <w:r w:rsidRPr="00AE72F0">
        <w:rPr>
          <w:rFonts w:ascii="Times New Roman" w:hAnsi="Times New Roman" w:cs="Times New Roman"/>
          <w:iCs/>
          <w:sz w:val="28"/>
          <w:szCs w:val="28"/>
          <w:lang w:val="uz-Cyrl-UZ"/>
        </w:rPr>
        <w:t>Уларнинг доимийлиги шундаки, ушбу харажатлар миқдори қисқа муддатли даврий оралиқда ишлаб чиқариш ҳажмининг ошиши ёки қисқаришига монанд тарзда ўзгармайди.</w:t>
      </w:r>
    </w:p>
    <w:p w:rsidR="003C2980" w:rsidRDefault="003C2980" w:rsidP="008C5F14">
      <w:pPr>
        <w:ind w:firstLine="708"/>
        <w:jc w:val="both"/>
        <w:rPr>
          <w:rFonts w:ascii="Times New Roman" w:hAnsi="Times New Roman" w:cs="Times New Roman"/>
          <w:iCs/>
          <w:sz w:val="28"/>
          <w:szCs w:val="28"/>
          <w:lang w:val="uz-Cyrl-UZ"/>
        </w:rPr>
      </w:pPr>
      <w:r>
        <w:rPr>
          <w:rFonts w:ascii="Times New Roman" w:hAnsi="Times New Roman" w:cs="Times New Roman"/>
          <w:iCs/>
          <w:noProof/>
          <w:sz w:val="28"/>
          <w:szCs w:val="28"/>
          <w:lang w:eastAsia="ru-RU"/>
        </w:rPr>
        <w:drawing>
          <wp:inline distT="0" distB="0" distL="0" distR="0" wp14:anchorId="1D9A587F">
            <wp:extent cx="3695700" cy="200977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695700" cy="2009775"/>
                    </a:xfrm>
                    <a:prstGeom prst="rect">
                      <a:avLst/>
                    </a:prstGeom>
                    <a:noFill/>
                  </pic:spPr>
                </pic:pic>
              </a:graphicData>
            </a:graphic>
          </wp:inline>
        </w:drawing>
      </w:r>
    </w:p>
    <w:p w:rsidR="00755427" w:rsidRPr="00755427" w:rsidRDefault="00755427" w:rsidP="00755427">
      <w:pPr>
        <w:ind w:firstLine="708"/>
        <w:jc w:val="both"/>
        <w:rPr>
          <w:rFonts w:ascii="Times New Roman" w:hAnsi="Times New Roman" w:cs="Times New Roman"/>
          <w:bCs/>
          <w:sz w:val="28"/>
          <w:szCs w:val="28"/>
          <w:lang w:val="en-US"/>
        </w:rPr>
      </w:pPr>
      <w:r w:rsidRPr="00755427">
        <w:rPr>
          <w:rFonts w:ascii="Times New Roman" w:hAnsi="Times New Roman" w:cs="Times New Roman"/>
          <w:bCs/>
          <w:sz w:val="28"/>
          <w:szCs w:val="28"/>
          <w:lang w:val="uz-Cyrl-UZ"/>
        </w:rPr>
        <w:t xml:space="preserve">Манба: </w:t>
      </w:r>
      <w:r w:rsidRPr="00755427">
        <w:rPr>
          <w:rFonts w:ascii="Times New Roman" w:hAnsi="Times New Roman" w:cs="Times New Roman"/>
          <w:bCs/>
          <w:sz w:val="28"/>
          <w:szCs w:val="28"/>
          <w:lang w:val="en-US"/>
        </w:rPr>
        <w:t>Michael Baye, Jeff Prince</w:t>
      </w:r>
      <w:r w:rsidRPr="00755427">
        <w:rPr>
          <w:rFonts w:ascii="Times New Roman" w:hAnsi="Times New Roman" w:cs="Times New Roman"/>
          <w:bCs/>
          <w:sz w:val="28"/>
          <w:szCs w:val="28"/>
          <w:lang w:val="uz-Cyrl-UZ"/>
        </w:rPr>
        <w:t>, 2021</w:t>
      </w:r>
    </w:p>
    <w:p w:rsidR="00755427" w:rsidRPr="00755427" w:rsidRDefault="00755427" w:rsidP="003D078A">
      <w:pPr>
        <w:ind w:firstLine="708"/>
        <w:jc w:val="both"/>
        <w:rPr>
          <w:rFonts w:ascii="Times New Roman" w:hAnsi="Times New Roman" w:cs="Times New Roman"/>
          <w:b/>
          <w:bCs/>
          <w:sz w:val="28"/>
          <w:szCs w:val="28"/>
          <w:lang w:val="en-US"/>
        </w:rPr>
      </w:pPr>
    </w:p>
    <w:p w:rsidR="00557CF9" w:rsidRDefault="0029042D" w:rsidP="003D078A">
      <w:pPr>
        <w:ind w:firstLine="708"/>
        <w:jc w:val="both"/>
        <w:rPr>
          <w:rFonts w:ascii="Times New Roman" w:hAnsi="Times New Roman" w:cs="Times New Roman"/>
          <w:sz w:val="28"/>
          <w:szCs w:val="28"/>
          <w:lang w:val="uz-Cyrl-UZ"/>
        </w:rPr>
      </w:pPr>
      <w:r w:rsidRPr="00AE72F0">
        <w:rPr>
          <w:rFonts w:ascii="Times New Roman" w:hAnsi="Times New Roman" w:cs="Times New Roman"/>
          <w:b/>
          <w:bCs/>
          <w:sz w:val="28"/>
          <w:szCs w:val="28"/>
          <w:lang w:val="uz-Cyrl-UZ"/>
        </w:rPr>
        <w:t xml:space="preserve">Ўзгарувчан харажатлар </w:t>
      </w:r>
      <w:r w:rsidRPr="00AE72F0">
        <w:rPr>
          <w:rFonts w:ascii="Times New Roman" w:hAnsi="Times New Roman" w:cs="Times New Roman"/>
          <w:sz w:val="28"/>
          <w:szCs w:val="28"/>
          <w:lang w:val="uz-Cyrl-UZ"/>
        </w:rPr>
        <w:t>(</w:t>
      </w:r>
      <w:r w:rsidRPr="00AE72F0">
        <w:rPr>
          <w:rFonts w:ascii="Times New Roman" w:hAnsi="Times New Roman" w:cs="Times New Roman"/>
          <w:b/>
          <w:bCs/>
          <w:i/>
          <w:iCs/>
          <w:sz w:val="28"/>
          <w:szCs w:val="28"/>
          <w:lang w:val="uz-Cyrl-UZ"/>
        </w:rPr>
        <w:t xml:space="preserve">VC </w:t>
      </w:r>
      <w:r w:rsidRPr="00AE72F0">
        <w:rPr>
          <w:rFonts w:ascii="Times New Roman" w:hAnsi="Times New Roman" w:cs="Times New Roman"/>
          <w:sz w:val="28"/>
          <w:szCs w:val="28"/>
          <w:lang w:val="uz-Cyrl-UZ"/>
        </w:rPr>
        <w:t xml:space="preserve">— </w:t>
      </w:r>
      <w:r w:rsidRPr="00AE72F0">
        <w:rPr>
          <w:rFonts w:ascii="Times New Roman" w:hAnsi="Times New Roman" w:cs="Times New Roman"/>
          <w:i/>
          <w:iCs/>
          <w:sz w:val="28"/>
          <w:szCs w:val="28"/>
          <w:lang w:val="uz-Cyrl-UZ"/>
        </w:rPr>
        <w:t>variable cost</w:t>
      </w:r>
      <w:r w:rsidRPr="00AE72F0">
        <w:rPr>
          <w:rFonts w:ascii="Times New Roman" w:hAnsi="Times New Roman" w:cs="Times New Roman"/>
          <w:sz w:val="28"/>
          <w:szCs w:val="28"/>
          <w:lang w:val="uz-Cyrl-UZ"/>
        </w:rPr>
        <w:t>)</w:t>
      </w:r>
      <w:r w:rsidR="003D078A" w:rsidRPr="00AE72F0">
        <w:rPr>
          <w:rFonts w:ascii="Times New Roman" w:hAnsi="Times New Roman" w:cs="Times New Roman"/>
          <w:sz w:val="28"/>
          <w:szCs w:val="28"/>
          <w:lang w:val="uz-Cyrl-UZ"/>
        </w:rPr>
        <w:t xml:space="preserve">: </w:t>
      </w:r>
      <w:r w:rsidRPr="00AE72F0">
        <w:rPr>
          <w:rFonts w:ascii="Times New Roman" w:hAnsi="Times New Roman" w:cs="Times New Roman"/>
          <w:sz w:val="28"/>
          <w:szCs w:val="28"/>
          <w:lang w:val="uz-Cyrl-UZ"/>
        </w:rPr>
        <w:t>Бу турдаги харажатларнинг миқдори ишлаб чиқариш ҳажмининг ошиши ёки қисқаришига мос равишда ўзгаради.</w:t>
      </w:r>
    </w:p>
    <w:p w:rsidR="003C2980" w:rsidRDefault="003C2980" w:rsidP="003D078A">
      <w:pPr>
        <w:ind w:firstLine="708"/>
        <w:jc w:val="both"/>
        <w:rPr>
          <w:rFonts w:ascii="Times New Roman" w:hAnsi="Times New Roman" w:cs="Times New Roman"/>
          <w:sz w:val="28"/>
          <w:szCs w:val="28"/>
          <w:lang w:val="uz-Cyrl-UZ"/>
        </w:rPr>
      </w:pPr>
      <w:r>
        <w:rPr>
          <w:rFonts w:ascii="Times New Roman" w:hAnsi="Times New Roman" w:cs="Times New Roman"/>
          <w:noProof/>
          <w:sz w:val="28"/>
          <w:szCs w:val="28"/>
          <w:lang w:eastAsia="ru-RU"/>
        </w:rPr>
        <w:drawing>
          <wp:inline distT="0" distB="0" distL="0" distR="0" wp14:anchorId="2EF9B083">
            <wp:extent cx="4666434" cy="2571750"/>
            <wp:effectExtent l="0" t="0" r="127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74060" cy="2575953"/>
                    </a:xfrm>
                    <a:prstGeom prst="rect">
                      <a:avLst/>
                    </a:prstGeom>
                    <a:noFill/>
                  </pic:spPr>
                </pic:pic>
              </a:graphicData>
            </a:graphic>
          </wp:inline>
        </w:drawing>
      </w:r>
    </w:p>
    <w:p w:rsidR="00755427" w:rsidRPr="00755427" w:rsidRDefault="00755427" w:rsidP="00755427">
      <w:pPr>
        <w:ind w:firstLine="708"/>
        <w:jc w:val="both"/>
        <w:rPr>
          <w:rFonts w:ascii="Times New Roman" w:hAnsi="Times New Roman" w:cs="Times New Roman"/>
          <w:bCs/>
          <w:sz w:val="28"/>
          <w:szCs w:val="28"/>
          <w:lang w:val="en-US"/>
        </w:rPr>
      </w:pPr>
      <w:r w:rsidRPr="00755427">
        <w:rPr>
          <w:rFonts w:ascii="Times New Roman" w:hAnsi="Times New Roman" w:cs="Times New Roman"/>
          <w:bCs/>
          <w:sz w:val="28"/>
          <w:szCs w:val="28"/>
          <w:lang w:val="uz-Cyrl-UZ"/>
        </w:rPr>
        <w:t xml:space="preserve">Манба: </w:t>
      </w:r>
      <w:r w:rsidRPr="00755427">
        <w:rPr>
          <w:rFonts w:ascii="Times New Roman" w:hAnsi="Times New Roman" w:cs="Times New Roman"/>
          <w:bCs/>
          <w:sz w:val="28"/>
          <w:szCs w:val="28"/>
          <w:lang w:val="en-US"/>
        </w:rPr>
        <w:t>Michael Baye, Jeff Prince</w:t>
      </w:r>
      <w:r w:rsidRPr="00755427">
        <w:rPr>
          <w:rFonts w:ascii="Times New Roman" w:hAnsi="Times New Roman" w:cs="Times New Roman"/>
          <w:bCs/>
          <w:sz w:val="28"/>
          <w:szCs w:val="28"/>
          <w:lang w:val="uz-Cyrl-UZ"/>
        </w:rPr>
        <w:t>, 2021</w:t>
      </w:r>
    </w:p>
    <w:p w:rsidR="00755427" w:rsidRPr="00755427" w:rsidRDefault="00755427" w:rsidP="00CE5807">
      <w:pPr>
        <w:ind w:firstLine="708"/>
        <w:jc w:val="both"/>
        <w:rPr>
          <w:rFonts w:ascii="Times New Roman" w:hAnsi="Times New Roman" w:cs="Times New Roman"/>
          <w:b/>
          <w:bCs/>
          <w:sz w:val="28"/>
          <w:szCs w:val="28"/>
          <w:lang w:val="en-US"/>
        </w:rPr>
      </w:pPr>
    </w:p>
    <w:p w:rsidR="00CE5807" w:rsidRPr="00AE72F0" w:rsidRDefault="00CE5807" w:rsidP="00CE5807">
      <w:pPr>
        <w:ind w:firstLine="708"/>
        <w:jc w:val="both"/>
        <w:rPr>
          <w:rFonts w:ascii="Times New Roman" w:hAnsi="Times New Roman" w:cs="Times New Roman"/>
          <w:b/>
          <w:bCs/>
          <w:sz w:val="28"/>
          <w:szCs w:val="28"/>
          <w:lang w:val="uz-Cyrl-UZ"/>
        </w:rPr>
      </w:pPr>
      <w:r w:rsidRPr="00AE72F0">
        <w:rPr>
          <w:rFonts w:ascii="Times New Roman" w:hAnsi="Times New Roman" w:cs="Times New Roman"/>
          <w:b/>
          <w:bCs/>
          <w:sz w:val="28"/>
          <w:szCs w:val="28"/>
          <w:lang w:val="uz-Cyrl-UZ"/>
        </w:rPr>
        <w:t>Маржинал харажатлар.</w:t>
      </w:r>
    </w:p>
    <w:p w:rsidR="00CE5807" w:rsidRPr="00AE72F0" w:rsidRDefault="00CE5807" w:rsidP="00CE5807">
      <w:pPr>
        <w:ind w:firstLine="708"/>
        <w:jc w:val="both"/>
        <w:rPr>
          <w:rFonts w:ascii="Times New Roman" w:hAnsi="Times New Roman" w:cs="Times New Roman"/>
          <w:sz w:val="28"/>
          <w:szCs w:val="28"/>
          <w:lang w:val="uz-Cyrl-UZ"/>
        </w:rPr>
      </w:pPr>
      <w:r w:rsidRPr="00AE72F0">
        <w:rPr>
          <w:rFonts w:ascii="Times New Roman" w:hAnsi="Times New Roman" w:cs="Times New Roman"/>
          <w:sz w:val="28"/>
          <w:szCs w:val="28"/>
          <w:lang w:val="uz-Cyrl-UZ"/>
        </w:rPr>
        <w:t xml:space="preserve">Маржинал харажатлар (MC — marginal cost) — қўшимча бир бирлик маҳсулот ишлаб чиқариш ҳисобига умумий харажатларнинг ўсишини англатади. </w:t>
      </w:r>
    </w:p>
    <w:p w:rsidR="00CE5807" w:rsidRPr="00AE72F0" w:rsidRDefault="00CE5807" w:rsidP="00CE5807">
      <w:pPr>
        <w:ind w:firstLine="708"/>
        <w:jc w:val="both"/>
        <w:rPr>
          <w:rFonts w:ascii="Times New Roman" w:hAnsi="Times New Roman" w:cs="Times New Roman"/>
          <w:sz w:val="28"/>
          <w:szCs w:val="28"/>
          <w:lang w:val="uz-Cyrl-UZ"/>
        </w:rPr>
      </w:pPr>
      <w:r w:rsidRPr="00AE72F0">
        <w:rPr>
          <w:rFonts w:ascii="Times New Roman" w:hAnsi="Times New Roman" w:cs="Times New Roman"/>
          <w:sz w:val="28"/>
          <w:szCs w:val="28"/>
          <w:lang w:val="uz-Cyrl-UZ"/>
        </w:rPr>
        <w:lastRenderedPageBreak/>
        <w:t>Маржинал харажатлар  n + 1 бирлик ишлаб чиқариш харажати билан n бирлик ишлаб чиқариш харажати ўртасидаги фарқдир.</w:t>
      </w:r>
    </w:p>
    <w:p w:rsidR="00CE5807" w:rsidRPr="00CE5807" w:rsidRDefault="00CE5807" w:rsidP="00CE5807">
      <w:pPr>
        <w:ind w:firstLine="708"/>
        <w:jc w:val="both"/>
        <w:rPr>
          <w:rFonts w:ascii="Times New Roman" w:hAnsi="Times New Roman" w:cs="Times New Roman"/>
          <w:sz w:val="28"/>
          <w:szCs w:val="28"/>
        </w:rPr>
      </w:pPr>
      <w:r w:rsidRPr="00CE5807">
        <w:rPr>
          <w:rFonts w:ascii="Times New Roman" w:hAnsi="Times New Roman" w:cs="Times New Roman"/>
          <w:b/>
          <w:bCs/>
          <w:sz w:val="28"/>
          <w:szCs w:val="28"/>
        </w:rPr>
        <w:t>Маржинал харажат ва ўртача харажат ўртасидаги боғлиқлик</w:t>
      </w:r>
    </w:p>
    <w:p w:rsidR="00CE5807" w:rsidRPr="00CE5807" w:rsidRDefault="00CE5807" w:rsidP="00CE5807">
      <w:pPr>
        <w:pStyle w:val="a4"/>
        <w:numPr>
          <w:ilvl w:val="0"/>
          <w:numId w:val="13"/>
        </w:numPr>
        <w:jc w:val="both"/>
        <w:rPr>
          <w:sz w:val="28"/>
          <w:szCs w:val="28"/>
        </w:rPr>
      </w:pPr>
      <w:r w:rsidRPr="00CE5807">
        <w:rPr>
          <w:rFonts w:eastAsiaTheme="minorEastAsia"/>
          <w:sz w:val="28"/>
          <w:szCs w:val="28"/>
        </w:rPr>
        <w:t>Агар MC&gt; ATC бўлса, у ҳолда ATC ошади</w:t>
      </w:r>
      <w:r>
        <w:rPr>
          <w:rFonts w:eastAsiaTheme="minorEastAsia"/>
          <w:sz w:val="28"/>
          <w:szCs w:val="28"/>
        </w:rPr>
        <w:t>;</w:t>
      </w:r>
    </w:p>
    <w:p w:rsidR="00CE5807" w:rsidRPr="00CE5807" w:rsidRDefault="00CE5807" w:rsidP="00CE5807">
      <w:pPr>
        <w:pStyle w:val="a4"/>
        <w:numPr>
          <w:ilvl w:val="0"/>
          <w:numId w:val="13"/>
        </w:numPr>
        <w:jc w:val="both"/>
        <w:rPr>
          <w:sz w:val="28"/>
          <w:szCs w:val="28"/>
        </w:rPr>
      </w:pPr>
      <w:r w:rsidRPr="00CE5807">
        <w:rPr>
          <w:rFonts w:eastAsiaTheme="minorEastAsia"/>
          <w:sz w:val="28"/>
          <w:szCs w:val="28"/>
        </w:rPr>
        <w:t xml:space="preserve">Агар </w:t>
      </w:r>
      <w:r w:rsidRPr="00CE5807">
        <w:rPr>
          <w:rFonts w:eastAsiaTheme="minorEastAsia"/>
          <w:sz w:val="28"/>
          <w:szCs w:val="28"/>
          <w:lang w:val="en-US"/>
        </w:rPr>
        <w:t>MC</w:t>
      </w:r>
      <w:r w:rsidRPr="00CE5807">
        <w:rPr>
          <w:rFonts w:eastAsiaTheme="minorEastAsia"/>
          <w:sz w:val="28"/>
          <w:szCs w:val="28"/>
        </w:rPr>
        <w:t xml:space="preserve"> = </w:t>
      </w:r>
      <w:r w:rsidRPr="00CE5807">
        <w:rPr>
          <w:rFonts w:eastAsiaTheme="minorEastAsia"/>
          <w:sz w:val="28"/>
          <w:szCs w:val="28"/>
          <w:lang w:val="en-US"/>
        </w:rPr>
        <w:t>ATC</w:t>
      </w:r>
      <w:r w:rsidRPr="00CE5807">
        <w:rPr>
          <w:rFonts w:eastAsiaTheme="minorEastAsia"/>
          <w:sz w:val="28"/>
          <w:szCs w:val="28"/>
        </w:rPr>
        <w:t xml:space="preserve"> бўлса, у ҳолда </w:t>
      </w:r>
      <w:r w:rsidRPr="00CE5807">
        <w:rPr>
          <w:rFonts w:eastAsiaTheme="minorEastAsia"/>
          <w:sz w:val="28"/>
          <w:szCs w:val="28"/>
          <w:lang w:val="en-US"/>
        </w:rPr>
        <w:t>ATC</w:t>
      </w:r>
      <w:r w:rsidRPr="00CE5807">
        <w:rPr>
          <w:rFonts w:eastAsiaTheme="minorEastAsia"/>
          <w:sz w:val="28"/>
          <w:szCs w:val="28"/>
        </w:rPr>
        <w:t xml:space="preserve"> энг кичик қийматда бўлади;</w:t>
      </w:r>
    </w:p>
    <w:p w:rsidR="00CE5807" w:rsidRPr="00CE5807" w:rsidRDefault="00CE5807" w:rsidP="00CE5807">
      <w:pPr>
        <w:pStyle w:val="a4"/>
        <w:numPr>
          <w:ilvl w:val="0"/>
          <w:numId w:val="13"/>
        </w:numPr>
        <w:jc w:val="both"/>
        <w:rPr>
          <w:sz w:val="28"/>
          <w:szCs w:val="28"/>
        </w:rPr>
      </w:pPr>
      <w:r w:rsidRPr="00CE5807">
        <w:rPr>
          <w:rFonts w:eastAsiaTheme="minorEastAsia"/>
          <w:sz w:val="28"/>
          <w:szCs w:val="28"/>
        </w:rPr>
        <w:t xml:space="preserve">Агар </w:t>
      </w:r>
      <w:r w:rsidRPr="00CE5807">
        <w:rPr>
          <w:rFonts w:eastAsiaTheme="minorEastAsia"/>
          <w:sz w:val="28"/>
          <w:szCs w:val="28"/>
          <w:lang w:val="en-US"/>
        </w:rPr>
        <w:t>MC</w:t>
      </w:r>
      <w:r w:rsidRPr="00CE5807">
        <w:rPr>
          <w:rFonts w:eastAsiaTheme="minorEastAsia"/>
          <w:sz w:val="28"/>
          <w:szCs w:val="28"/>
        </w:rPr>
        <w:t xml:space="preserve"> &lt;</w:t>
      </w:r>
      <w:r w:rsidRPr="00CE5807">
        <w:rPr>
          <w:rFonts w:eastAsiaTheme="minorEastAsia"/>
          <w:sz w:val="28"/>
          <w:szCs w:val="28"/>
          <w:lang w:val="en-US"/>
        </w:rPr>
        <w:t>ATC</w:t>
      </w:r>
      <w:r w:rsidRPr="00CE5807">
        <w:rPr>
          <w:rFonts w:eastAsiaTheme="minorEastAsia"/>
          <w:sz w:val="28"/>
          <w:szCs w:val="28"/>
        </w:rPr>
        <w:t xml:space="preserve"> бўлса, у ҳолда </w:t>
      </w:r>
      <w:r w:rsidRPr="00CE5807">
        <w:rPr>
          <w:rFonts w:eastAsiaTheme="minorEastAsia"/>
          <w:sz w:val="28"/>
          <w:szCs w:val="28"/>
          <w:lang w:val="en-US"/>
        </w:rPr>
        <w:t>ATC</w:t>
      </w:r>
      <w:r w:rsidRPr="00CE5807">
        <w:rPr>
          <w:rFonts w:eastAsiaTheme="minorEastAsia"/>
          <w:sz w:val="28"/>
          <w:szCs w:val="28"/>
        </w:rPr>
        <w:t xml:space="preserve"> камаяди;</w:t>
      </w:r>
    </w:p>
    <w:p w:rsidR="00CE5807" w:rsidRPr="00CE5807" w:rsidRDefault="00CE5807" w:rsidP="00CE5807">
      <w:pPr>
        <w:pStyle w:val="a4"/>
        <w:numPr>
          <w:ilvl w:val="0"/>
          <w:numId w:val="13"/>
        </w:numPr>
        <w:jc w:val="both"/>
        <w:rPr>
          <w:sz w:val="28"/>
          <w:szCs w:val="28"/>
        </w:rPr>
      </w:pPr>
      <w:r w:rsidRPr="00CE5807">
        <w:rPr>
          <w:rFonts w:eastAsiaTheme="minorEastAsia"/>
          <w:sz w:val="28"/>
          <w:szCs w:val="28"/>
        </w:rPr>
        <w:t xml:space="preserve">Агар </w:t>
      </w:r>
      <w:r w:rsidRPr="00CE5807">
        <w:rPr>
          <w:rFonts w:eastAsiaTheme="minorEastAsia"/>
          <w:sz w:val="28"/>
          <w:szCs w:val="28"/>
          <w:lang w:val="en-US"/>
        </w:rPr>
        <w:t>MC</w:t>
      </w:r>
      <w:r w:rsidRPr="00CE5807">
        <w:rPr>
          <w:rFonts w:eastAsiaTheme="minorEastAsia"/>
          <w:sz w:val="28"/>
          <w:szCs w:val="28"/>
        </w:rPr>
        <w:t xml:space="preserve">&gt; </w:t>
      </w:r>
      <w:r w:rsidRPr="00CE5807">
        <w:rPr>
          <w:rFonts w:eastAsiaTheme="minorEastAsia"/>
          <w:sz w:val="28"/>
          <w:szCs w:val="28"/>
          <w:lang w:val="en-US"/>
        </w:rPr>
        <w:t>AVC</w:t>
      </w:r>
      <w:r w:rsidRPr="00CE5807">
        <w:rPr>
          <w:rFonts w:eastAsiaTheme="minorEastAsia"/>
          <w:sz w:val="28"/>
          <w:szCs w:val="28"/>
        </w:rPr>
        <w:t xml:space="preserve"> бўлса, у ҳолда </w:t>
      </w:r>
      <w:r w:rsidRPr="00CE5807">
        <w:rPr>
          <w:rFonts w:eastAsiaTheme="minorEastAsia"/>
          <w:sz w:val="28"/>
          <w:szCs w:val="28"/>
          <w:lang w:val="en-US"/>
        </w:rPr>
        <w:t>AVC</w:t>
      </w:r>
      <w:r w:rsidRPr="00CE5807">
        <w:rPr>
          <w:rFonts w:eastAsiaTheme="minorEastAsia"/>
          <w:sz w:val="28"/>
          <w:szCs w:val="28"/>
        </w:rPr>
        <w:t xml:space="preserve"> ошади;</w:t>
      </w:r>
    </w:p>
    <w:p w:rsidR="00CE5807" w:rsidRPr="00CE5807" w:rsidRDefault="00CE5807" w:rsidP="00CE5807">
      <w:pPr>
        <w:pStyle w:val="a4"/>
        <w:numPr>
          <w:ilvl w:val="0"/>
          <w:numId w:val="13"/>
        </w:numPr>
        <w:jc w:val="both"/>
        <w:rPr>
          <w:sz w:val="28"/>
          <w:szCs w:val="28"/>
        </w:rPr>
      </w:pPr>
      <w:r w:rsidRPr="00CE5807">
        <w:rPr>
          <w:rFonts w:eastAsiaTheme="minorEastAsia"/>
          <w:sz w:val="28"/>
          <w:szCs w:val="28"/>
        </w:rPr>
        <w:t xml:space="preserve">Агар </w:t>
      </w:r>
      <w:r w:rsidRPr="00CE5807">
        <w:rPr>
          <w:rFonts w:eastAsiaTheme="minorEastAsia"/>
          <w:sz w:val="28"/>
          <w:szCs w:val="28"/>
          <w:lang w:val="en-US"/>
        </w:rPr>
        <w:t>MC</w:t>
      </w:r>
      <w:r w:rsidRPr="00CE5807">
        <w:rPr>
          <w:rFonts w:eastAsiaTheme="minorEastAsia"/>
          <w:sz w:val="28"/>
          <w:szCs w:val="28"/>
        </w:rPr>
        <w:t xml:space="preserve"> = </w:t>
      </w:r>
      <w:r w:rsidRPr="00CE5807">
        <w:rPr>
          <w:rFonts w:eastAsiaTheme="minorEastAsia"/>
          <w:sz w:val="28"/>
          <w:szCs w:val="28"/>
          <w:lang w:val="en-US"/>
        </w:rPr>
        <w:t>AVC</w:t>
      </w:r>
      <w:r w:rsidRPr="00CE5807">
        <w:rPr>
          <w:rFonts w:eastAsiaTheme="minorEastAsia"/>
          <w:sz w:val="28"/>
          <w:szCs w:val="28"/>
        </w:rPr>
        <w:t xml:space="preserve"> бўлса, у ҳолда </w:t>
      </w:r>
      <w:r w:rsidRPr="00CE5807">
        <w:rPr>
          <w:rFonts w:eastAsiaTheme="minorEastAsia"/>
          <w:sz w:val="28"/>
          <w:szCs w:val="28"/>
          <w:lang w:val="en-US"/>
        </w:rPr>
        <w:t>AVC</w:t>
      </w:r>
      <w:r w:rsidRPr="00CE5807">
        <w:rPr>
          <w:rFonts w:eastAsiaTheme="minorEastAsia"/>
          <w:sz w:val="28"/>
          <w:szCs w:val="28"/>
        </w:rPr>
        <w:t xml:space="preserve"> энг кичик қийматда бўлади;</w:t>
      </w:r>
    </w:p>
    <w:p w:rsidR="00CE5807" w:rsidRPr="00CE5807" w:rsidRDefault="00CE5807" w:rsidP="00CE5807">
      <w:pPr>
        <w:pStyle w:val="a4"/>
        <w:numPr>
          <w:ilvl w:val="0"/>
          <w:numId w:val="13"/>
        </w:numPr>
        <w:jc w:val="both"/>
        <w:rPr>
          <w:sz w:val="28"/>
          <w:szCs w:val="28"/>
        </w:rPr>
      </w:pPr>
      <w:r w:rsidRPr="00CE5807">
        <w:rPr>
          <w:rFonts w:eastAsiaTheme="minorEastAsia"/>
          <w:sz w:val="28"/>
          <w:szCs w:val="28"/>
        </w:rPr>
        <w:t xml:space="preserve">Агар </w:t>
      </w:r>
      <w:r w:rsidRPr="00CE5807">
        <w:rPr>
          <w:rFonts w:eastAsiaTheme="minorEastAsia"/>
          <w:sz w:val="28"/>
          <w:szCs w:val="28"/>
          <w:lang w:val="en-US"/>
        </w:rPr>
        <w:t>MC</w:t>
      </w:r>
      <w:r w:rsidRPr="00CE5807">
        <w:rPr>
          <w:rFonts w:eastAsiaTheme="minorEastAsia"/>
          <w:sz w:val="28"/>
          <w:szCs w:val="28"/>
        </w:rPr>
        <w:t xml:space="preserve"> &lt;</w:t>
      </w:r>
      <w:r w:rsidRPr="00CE5807">
        <w:rPr>
          <w:rFonts w:eastAsiaTheme="minorEastAsia"/>
          <w:sz w:val="28"/>
          <w:szCs w:val="28"/>
          <w:lang w:val="en-US"/>
        </w:rPr>
        <w:t>AVC</w:t>
      </w:r>
      <w:r w:rsidRPr="00CE5807">
        <w:rPr>
          <w:rFonts w:eastAsiaTheme="minorEastAsia"/>
          <w:sz w:val="28"/>
          <w:szCs w:val="28"/>
        </w:rPr>
        <w:t xml:space="preserve"> бўлса, у ҳолда </w:t>
      </w:r>
      <w:r w:rsidRPr="00CE5807">
        <w:rPr>
          <w:rFonts w:eastAsiaTheme="minorEastAsia"/>
          <w:sz w:val="28"/>
          <w:szCs w:val="28"/>
          <w:lang w:val="en-US"/>
        </w:rPr>
        <w:t>AVC</w:t>
      </w:r>
      <w:r w:rsidRPr="00CE5807">
        <w:rPr>
          <w:rFonts w:eastAsiaTheme="minorEastAsia"/>
          <w:sz w:val="28"/>
          <w:szCs w:val="28"/>
        </w:rPr>
        <w:t xml:space="preserve"> камаяди.</w:t>
      </w:r>
    </w:p>
    <w:p w:rsidR="00CE5807" w:rsidRDefault="00CE5807" w:rsidP="00CE5807">
      <w:pPr>
        <w:ind w:firstLine="708"/>
        <w:jc w:val="both"/>
        <w:rPr>
          <w:rFonts w:ascii="Times New Roman" w:hAnsi="Times New Roman" w:cs="Times New Roman"/>
          <w:sz w:val="28"/>
          <w:szCs w:val="28"/>
        </w:rPr>
      </w:pPr>
    </w:p>
    <w:p w:rsidR="00853F3F" w:rsidRDefault="00853F3F" w:rsidP="00CE5807">
      <w:pPr>
        <w:ind w:firstLine="708"/>
        <w:jc w:val="both"/>
        <w:rPr>
          <w:rFonts w:ascii="Times New Roman" w:hAnsi="Times New Roman" w:cs="Times New Roman"/>
          <w:b/>
          <w:bCs/>
          <w:sz w:val="28"/>
          <w:szCs w:val="28"/>
        </w:rPr>
      </w:pPr>
      <w:r w:rsidRPr="00853F3F">
        <w:rPr>
          <w:rFonts w:ascii="Times New Roman" w:hAnsi="Times New Roman" w:cs="Times New Roman"/>
          <w:b/>
          <w:bCs/>
          <w:sz w:val="28"/>
          <w:szCs w:val="28"/>
        </w:rPr>
        <w:t>Узоқ муддатли даврий оралиқда ўртача харажатлар</w:t>
      </w:r>
    </w:p>
    <w:p w:rsidR="00853F3F" w:rsidRPr="00853F3F" w:rsidRDefault="00853F3F" w:rsidP="00853F3F">
      <w:pPr>
        <w:ind w:firstLine="708"/>
        <w:jc w:val="both"/>
        <w:rPr>
          <w:rFonts w:ascii="Times New Roman" w:hAnsi="Times New Roman" w:cs="Times New Roman"/>
          <w:sz w:val="28"/>
          <w:szCs w:val="28"/>
        </w:rPr>
      </w:pPr>
      <w:r w:rsidRPr="00853F3F">
        <w:rPr>
          <w:rFonts w:ascii="Times New Roman" w:hAnsi="Times New Roman" w:cs="Times New Roman"/>
          <w:sz w:val="28"/>
          <w:szCs w:val="28"/>
        </w:rPr>
        <w:t>Ишлаб чиқаришнинг барча омиллари ўзгарувчан бўлганлиги боис, маҳсулот бирлигига сарфланадиган харажатларни минималлаштириш учун</w:t>
      </w:r>
    </w:p>
    <w:p w:rsidR="00CE5807" w:rsidRDefault="00853F3F" w:rsidP="00853F3F">
      <w:pPr>
        <w:ind w:firstLine="708"/>
        <w:jc w:val="both"/>
        <w:rPr>
          <w:rFonts w:ascii="Times New Roman" w:hAnsi="Times New Roman" w:cs="Times New Roman"/>
          <w:sz w:val="28"/>
          <w:szCs w:val="28"/>
        </w:rPr>
      </w:pPr>
      <w:r w:rsidRPr="00853F3F">
        <w:rPr>
          <w:rFonts w:ascii="Times New Roman" w:hAnsi="Times New Roman" w:cs="Times New Roman"/>
          <w:sz w:val="28"/>
          <w:szCs w:val="28"/>
        </w:rPr>
        <w:t>компания ишлаб чиқаришни кенгайтиришга интилади. Бундан ташқари, узоқ муддатли даврда доимий харажатлар бўлмайди ва ўртача ўзгарувчан харажатлар ўртача умумий харажатларга тенг бўлади. Шунинг учун, узоқ муддатда фақат битта тушунча - ўртача харажатлар ишлатилади.</w:t>
      </w:r>
    </w:p>
    <w:p w:rsidR="00B8435C" w:rsidRPr="00853F3F" w:rsidRDefault="0067265C" w:rsidP="00853F3F">
      <w:pPr>
        <w:ind w:firstLine="708"/>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194C136B">
            <wp:extent cx="5222875" cy="270869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39823" cy="2717484"/>
                    </a:xfrm>
                    <a:prstGeom prst="rect">
                      <a:avLst/>
                    </a:prstGeom>
                    <a:noFill/>
                  </pic:spPr>
                </pic:pic>
              </a:graphicData>
            </a:graphic>
          </wp:inline>
        </w:drawing>
      </w:r>
    </w:p>
    <w:p w:rsidR="00650E59" w:rsidRPr="00650E59" w:rsidRDefault="00650E59" w:rsidP="00650E59">
      <w:pPr>
        <w:ind w:firstLine="708"/>
        <w:jc w:val="both"/>
        <w:rPr>
          <w:rFonts w:ascii="Times New Roman" w:hAnsi="Times New Roman" w:cs="Times New Roman"/>
          <w:i/>
          <w:iCs/>
          <w:sz w:val="28"/>
          <w:szCs w:val="28"/>
          <w:lang w:val="en-US"/>
        </w:rPr>
      </w:pPr>
      <w:r w:rsidRPr="00650E59">
        <w:rPr>
          <w:rFonts w:ascii="Times New Roman" w:hAnsi="Times New Roman" w:cs="Times New Roman"/>
          <w:i/>
          <w:iCs/>
          <w:sz w:val="28"/>
          <w:szCs w:val="28"/>
          <w:lang w:val="uz-Cyrl-UZ"/>
        </w:rPr>
        <w:t xml:space="preserve">Манба: </w:t>
      </w:r>
      <w:r w:rsidRPr="00650E59">
        <w:rPr>
          <w:rFonts w:ascii="Times New Roman" w:hAnsi="Times New Roman" w:cs="Times New Roman"/>
          <w:i/>
          <w:iCs/>
          <w:sz w:val="28"/>
          <w:szCs w:val="28"/>
          <w:lang w:val="en-US"/>
        </w:rPr>
        <w:t>Michael Baye, Jeff Prince</w:t>
      </w:r>
      <w:r w:rsidRPr="00650E59">
        <w:rPr>
          <w:rFonts w:ascii="Times New Roman" w:hAnsi="Times New Roman" w:cs="Times New Roman"/>
          <w:i/>
          <w:iCs/>
          <w:sz w:val="28"/>
          <w:szCs w:val="28"/>
          <w:lang w:val="uz-Cyrl-UZ"/>
        </w:rPr>
        <w:t>, 2021</w:t>
      </w:r>
    </w:p>
    <w:p w:rsidR="00650E59" w:rsidRPr="00650E59" w:rsidRDefault="00650E59" w:rsidP="0067265C">
      <w:pPr>
        <w:ind w:firstLine="708"/>
        <w:jc w:val="both"/>
        <w:rPr>
          <w:rFonts w:ascii="Times New Roman" w:hAnsi="Times New Roman" w:cs="Times New Roman"/>
          <w:i/>
          <w:iCs/>
          <w:sz w:val="28"/>
          <w:szCs w:val="28"/>
          <w:lang w:val="en-US"/>
        </w:rPr>
      </w:pPr>
    </w:p>
    <w:p w:rsidR="0067265C" w:rsidRPr="008735D9" w:rsidRDefault="0067265C" w:rsidP="0067265C">
      <w:pPr>
        <w:ind w:firstLine="708"/>
        <w:jc w:val="both"/>
        <w:rPr>
          <w:rFonts w:ascii="Times New Roman" w:hAnsi="Times New Roman" w:cs="Times New Roman"/>
          <w:sz w:val="28"/>
          <w:szCs w:val="28"/>
          <w:lang w:val="en-US"/>
        </w:rPr>
      </w:pPr>
      <w:r w:rsidRPr="008735D9">
        <w:rPr>
          <w:rFonts w:ascii="Times New Roman" w:hAnsi="Times New Roman" w:cs="Times New Roman"/>
          <w:i/>
          <w:iCs/>
          <w:sz w:val="28"/>
          <w:szCs w:val="28"/>
          <w:lang w:val="en-US"/>
        </w:rPr>
        <w:t>AC</w:t>
      </w:r>
      <w:r w:rsidRPr="008735D9">
        <w:rPr>
          <w:rFonts w:ascii="Times New Roman" w:hAnsi="Times New Roman" w:cs="Times New Roman"/>
          <w:sz w:val="28"/>
          <w:szCs w:val="28"/>
          <w:vertAlign w:val="subscript"/>
          <w:lang w:val="en-US"/>
        </w:rPr>
        <w:t xml:space="preserve">1 </w:t>
      </w:r>
      <w:r w:rsidRPr="008735D9">
        <w:rPr>
          <w:rFonts w:ascii="Times New Roman" w:hAnsi="Times New Roman" w:cs="Times New Roman"/>
          <w:sz w:val="28"/>
          <w:szCs w:val="28"/>
          <w:lang w:val="en-US"/>
        </w:rPr>
        <w:t xml:space="preserve">, </w:t>
      </w:r>
      <w:r w:rsidRPr="008735D9">
        <w:rPr>
          <w:rFonts w:ascii="Times New Roman" w:hAnsi="Times New Roman" w:cs="Times New Roman"/>
          <w:i/>
          <w:iCs/>
          <w:sz w:val="28"/>
          <w:szCs w:val="28"/>
          <w:lang w:val="en-US"/>
        </w:rPr>
        <w:t>AC</w:t>
      </w:r>
      <w:r w:rsidRPr="008735D9">
        <w:rPr>
          <w:rFonts w:ascii="Times New Roman" w:hAnsi="Times New Roman" w:cs="Times New Roman"/>
          <w:sz w:val="28"/>
          <w:szCs w:val="28"/>
          <w:vertAlign w:val="subscript"/>
          <w:lang w:val="en-US"/>
        </w:rPr>
        <w:t>2</w:t>
      </w:r>
      <w:r w:rsidRPr="008735D9">
        <w:rPr>
          <w:rFonts w:ascii="Times New Roman" w:hAnsi="Times New Roman" w:cs="Times New Roman"/>
          <w:sz w:val="28"/>
          <w:szCs w:val="28"/>
          <w:lang w:val="en-US"/>
        </w:rPr>
        <w:t xml:space="preserve"> , </w:t>
      </w:r>
      <w:r w:rsidRPr="008735D9">
        <w:rPr>
          <w:rFonts w:ascii="Times New Roman" w:hAnsi="Times New Roman" w:cs="Times New Roman"/>
          <w:i/>
          <w:iCs/>
          <w:sz w:val="28"/>
          <w:szCs w:val="28"/>
          <w:lang w:val="en-US"/>
        </w:rPr>
        <w:t>AC</w:t>
      </w:r>
      <w:r w:rsidRPr="008735D9">
        <w:rPr>
          <w:rFonts w:ascii="Times New Roman" w:hAnsi="Times New Roman" w:cs="Times New Roman"/>
          <w:sz w:val="28"/>
          <w:szCs w:val="28"/>
          <w:vertAlign w:val="subscript"/>
          <w:lang w:val="en-US"/>
        </w:rPr>
        <w:t>3</w:t>
      </w:r>
      <w:r w:rsidRPr="008735D9">
        <w:rPr>
          <w:rFonts w:ascii="Times New Roman" w:hAnsi="Times New Roman" w:cs="Times New Roman"/>
          <w:sz w:val="28"/>
          <w:szCs w:val="28"/>
          <w:lang w:val="en-US"/>
        </w:rPr>
        <w:t xml:space="preserve"> , </w:t>
      </w:r>
      <w:r w:rsidRPr="008735D9">
        <w:rPr>
          <w:rFonts w:ascii="Times New Roman" w:hAnsi="Times New Roman" w:cs="Times New Roman"/>
          <w:i/>
          <w:iCs/>
          <w:sz w:val="28"/>
          <w:szCs w:val="28"/>
          <w:lang w:val="en-US"/>
        </w:rPr>
        <w:t>AC</w:t>
      </w:r>
      <w:r w:rsidRPr="008735D9">
        <w:rPr>
          <w:rFonts w:ascii="Times New Roman" w:hAnsi="Times New Roman" w:cs="Times New Roman"/>
          <w:sz w:val="28"/>
          <w:szCs w:val="28"/>
          <w:vertAlign w:val="subscript"/>
          <w:lang w:val="en-US"/>
        </w:rPr>
        <w:t>4</w:t>
      </w:r>
      <w:r w:rsidRPr="008735D9">
        <w:rPr>
          <w:rFonts w:ascii="Times New Roman" w:hAnsi="Times New Roman" w:cs="Times New Roman"/>
          <w:sz w:val="28"/>
          <w:szCs w:val="28"/>
          <w:lang w:val="en-US"/>
        </w:rPr>
        <w:t xml:space="preserve"> , </w:t>
      </w:r>
      <w:r w:rsidRPr="008735D9">
        <w:rPr>
          <w:rFonts w:ascii="Times New Roman" w:hAnsi="Times New Roman" w:cs="Times New Roman"/>
          <w:i/>
          <w:iCs/>
          <w:sz w:val="28"/>
          <w:szCs w:val="28"/>
          <w:lang w:val="en-US"/>
        </w:rPr>
        <w:t>AC</w:t>
      </w:r>
      <w:r w:rsidRPr="008735D9">
        <w:rPr>
          <w:rFonts w:ascii="Times New Roman" w:hAnsi="Times New Roman" w:cs="Times New Roman"/>
          <w:sz w:val="28"/>
          <w:szCs w:val="28"/>
          <w:vertAlign w:val="subscript"/>
          <w:lang w:val="en-US"/>
        </w:rPr>
        <w:t>5</w:t>
      </w:r>
      <w:r w:rsidRPr="008735D9">
        <w:rPr>
          <w:rFonts w:ascii="Times New Roman" w:hAnsi="Times New Roman" w:cs="Times New Roman"/>
          <w:sz w:val="28"/>
          <w:szCs w:val="28"/>
          <w:lang w:val="en-US"/>
        </w:rPr>
        <w:t xml:space="preserve"> , ..., </w:t>
      </w:r>
      <w:r w:rsidRPr="0067265C">
        <w:rPr>
          <w:rFonts w:ascii="Times New Roman" w:hAnsi="Times New Roman" w:cs="Times New Roman"/>
          <w:sz w:val="28"/>
          <w:szCs w:val="28"/>
        </w:rPr>
        <w:t>минимум</w:t>
      </w:r>
      <w:r w:rsidRPr="008735D9">
        <w:rPr>
          <w:rFonts w:ascii="Times New Roman" w:hAnsi="Times New Roman" w:cs="Times New Roman"/>
          <w:sz w:val="28"/>
          <w:szCs w:val="28"/>
          <w:lang w:val="en-US"/>
        </w:rPr>
        <w:t xml:space="preserve"> </w:t>
      </w:r>
      <w:r w:rsidRPr="0067265C">
        <w:rPr>
          <w:rFonts w:ascii="Times New Roman" w:hAnsi="Times New Roman" w:cs="Times New Roman"/>
          <w:sz w:val="28"/>
          <w:szCs w:val="28"/>
        </w:rPr>
        <w:t>нуқталарни</w:t>
      </w:r>
      <w:r w:rsidRPr="008735D9">
        <w:rPr>
          <w:rFonts w:ascii="Times New Roman" w:hAnsi="Times New Roman" w:cs="Times New Roman"/>
          <w:sz w:val="28"/>
          <w:szCs w:val="28"/>
          <w:lang w:val="en-US"/>
        </w:rPr>
        <w:t xml:space="preserve"> </w:t>
      </w:r>
      <w:r w:rsidRPr="0067265C">
        <w:rPr>
          <w:rFonts w:ascii="Times New Roman" w:hAnsi="Times New Roman" w:cs="Times New Roman"/>
          <w:sz w:val="28"/>
          <w:szCs w:val="28"/>
        </w:rPr>
        <w:t>бирлаштириб</w:t>
      </w:r>
      <w:r w:rsidRPr="008735D9">
        <w:rPr>
          <w:rFonts w:ascii="Times New Roman" w:hAnsi="Times New Roman" w:cs="Times New Roman"/>
          <w:sz w:val="28"/>
          <w:szCs w:val="28"/>
          <w:lang w:val="en-US"/>
        </w:rPr>
        <w:t xml:space="preserve">, </w:t>
      </w:r>
      <w:r w:rsidRPr="0067265C">
        <w:rPr>
          <w:rFonts w:ascii="Times New Roman" w:hAnsi="Times New Roman" w:cs="Times New Roman"/>
          <w:sz w:val="28"/>
          <w:szCs w:val="28"/>
        </w:rPr>
        <w:t>узоқ</w:t>
      </w:r>
      <w:r w:rsidRPr="008735D9">
        <w:rPr>
          <w:rFonts w:ascii="Times New Roman" w:hAnsi="Times New Roman" w:cs="Times New Roman"/>
          <w:sz w:val="28"/>
          <w:szCs w:val="28"/>
          <w:lang w:val="en-US"/>
        </w:rPr>
        <w:t xml:space="preserve"> </w:t>
      </w:r>
      <w:r w:rsidRPr="0067265C">
        <w:rPr>
          <w:rFonts w:ascii="Times New Roman" w:hAnsi="Times New Roman" w:cs="Times New Roman"/>
          <w:sz w:val="28"/>
          <w:szCs w:val="28"/>
        </w:rPr>
        <w:t>муддатдаги</w:t>
      </w:r>
      <w:r w:rsidRPr="008735D9">
        <w:rPr>
          <w:rFonts w:ascii="Times New Roman" w:hAnsi="Times New Roman" w:cs="Times New Roman"/>
          <w:sz w:val="28"/>
          <w:szCs w:val="28"/>
          <w:lang w:val="en-US"/>
        </w:rPr>
        <w:t xml:space="preserve"> </w:t>
      </w:r>
      <w:r w:rsidRPr="0067265C">
        <w:rPr>
          <w:rFonts w:ascii="Times New Roman" w:hAnsi="Times New Roman" w:cs="Times New Roman"/>
          <w:sz w:val="28"/>
          <w:szCs w:val="28"/>
        </w:rPr>
        <w:t>ўртача</w:t>
      </w:r>
      <w:r w:rsidRPr="008735D9">
        <w:rPr>
          <w:rFonts w:ascii="Times New Roman" w:hAnsi="Times New Roman" w:cs="Times New Roman"/>
          <w:sz w:val="28"/>
          <w:szCs w:val="28"/>
          <w:lang w:val="en-US"/>
        </w:rPr>
        <w:t xml:space="preserve"> </w:t>
      </w:r>
      <w:r w:rsidRPr="0067265C">
        <w:rPr>
          <w:rFonts w:ascii="Times New Roman" w:hAnsi="Times New Roman" w:cs="Times New Roman"/>
          <w:sz w:val="28"/>
          <w:szCs w:val="28"/>
        </w:rPr>
        <w:t>харажатлар</w:t>
      </w:r>
      <w:r w:rsidRPr="008735D9">
        <w:rPr>
          <w:rFonts w:ascii="Times New Roman" w:hAnsi="Times New Roman" w:cs="Times New Roman"/>
          <w:sz w:val="28"/>
          <w:szCs w:val="28"/>
          <w:lang w:val="en-US"/>
        </w:rPr>
        <w:t xml:space="preserve"> -  </w:t>
      </w:r>
      <w:r w:rsidRPr="008735D9">
        <w:rPr>
          <w:rFonts w:ascii="Times New Roman" w:hAnsi="Times New Roman" w:cs="Times New Roman"/>
          <w:b/>
          <w:bCs/>
          <w:i/>
          <w:iCs/>
          <w:sz w:val="28"/>
          <w:szCs w:val="28"/>
          <w:lang w:val="en-US"/>
        </w:rPr>
        <w:t>AC</w:t>
      </w:r>
      <w:r w:rsidRPr="008735D9">
        <w:rPr>
          <w:rFonts w:ascii="Times New Roman" w:hAnsi="Times New Roman" w:cs="Times New Roman"/>
          <w:b/>
          <w:bCs/>
          <w:i/>
          <w:iCs/>
          <w:sz w:val="28"/>
          <w:szCs w:val="28"/>
          <w:vertAlign w:val="subscript"/>
          <w:lang w:val="en-US"/>
        </w:rPr>
        <w:t>L</w:t>
      </w:r>
      <w:r w:rsidRPr="008735D9">
        <w:rPr>
          <w:rFonts w:ascii="Times New Roman" w:hAnsi="Times New Roman" w:cs="Times New Roman"/>
          <w:b/>
          <w:bCs/>
          <w:i/>
          <w:iCs/>
          <w:sz w:val="28"/>
          <w:szCs w:val="28"/>
          <w:lang w:val="en-US"/>
        </w:rPr>
        <w:t xml:space="preserve"> </w:t>
      </w:r>
      <w:r w:rsidRPr="0067265C">
        <w:rPr>
          <w:rFonts w:ascii="Times New Roman" w:hAnsi="Times New Roman" w:cs="Times New Roman"/>
          <w:sz w:val="28"/>
          <w:szCs w:val="28"/>
        </w:rPr>
        <w:t>эгри</w:t>
      </w:r>
      <w:r w:rsidRPr="008735D9">
        <w:rPr>
          <w:rFonts w:ascii="Times New Roman" w:hAnsi="Times New Roman" w:cs="Times New Roman"/>
          <w:sz w:val="28"/>
          <w:szCs w:val="28"/>
          <w:lang w:val="en-US"/>
        </w:rPr>
        <w:t xml:space="preserve"> </w:t>
      </w:r>
      <w:r w:rsidRPr="0067265C">
        <w:rPr>
          <w:rFonts w:ascii="Times New Roman" w:hAnsi="Times New Roman" w:cs="Times New Roman"/>
          <w:sz w:val="28"/>
          <w:szCs w:val="28"/>
        </w:rPr>
        <w:t>чизиғига</w:t>
      </w:r>
      <w:r w:rsidRPr="008735D9">
        <w:rPr>
          <w:rFonts w:ascii="Times New Roman" w:hAnsi="Times New Roman" w:cs="Times New Roman"/>
          <w:sz w:val="28"/>
          <w:szCs w:val="28"/>
          <w:lang w:val="en-US"/>
        </w:rPr>
        <w:t xml:space="preserve"> </w:t>
      </w:r>
      <w:r w:rsidRPr="0067265C">
        <w:rPr>
          <w:rFonts w:ascii="Times New Roman" w:hAnsi="Times New Roman" w:cs="Times New Roman"/>
          <w:sz w:val="28"/>
          <w:szCs w:val="28"/>
        </w:rPr>
        <w:t>эга</w:t>
      </w:r>
      <w:r w:rsidRPr="008735D9">
        <w:rPr>
          <w:rFonts w:ascii="Times New Roman" w:hAnsi="Times New Roman" w:cs="Times New Roman"/>
          <w:sz w:val="28"/>
          <w:szCs w:val="28"/>
          <w:lang w:val="en-US"/>
        </w:rPr>
        <w:t xml:space="preserve"> </w:t>
      </w:r>
      <w:r w:rsidRPr="0067265C">
        <w:rPr>
          <w:rFonts w:ascii="Times New Roman" w:hAnsi="Times New Roman" w:cs="Times New Roman"/>
          <w:sz w:val="28"/>
          <w:szCs w:val="28"/>
        </w:rPr>
        <w:t>бўламиз</w:t>
      </w:r>
      <w:r w:rsidRPr="008735D9">
        <w:rPr>
          <w:rFonts w:ascii="Times New Roman" w:hAnsi="Times New Roman" w:cs="Times New Roman"/>
          <w:sz w:val="28"/>
          <w:szCs w:val="28"/>
          <w:lang w:val="en-US"/>
        </w:rPr>
        <w:t>.</w:t>
      </w:r>
    </w:p>
    <w:p w:rsidR="0067265C" w:rsidRPr="008735D9" w:rsidRDefault="0067265C" w:rsidP="0067265C">
      <w:pPr>
        <w:ind w:firstLine="708"/>
        <w:jc w:val="both"/>
        <w:rPr>
          <w:rFonts w:ascii="Times New Roman" w:hAnsi="Times New Roman" w:cs="Times New Roman"/>
          <w:sz w:val="28"/>
          <w:szCs w:val="28"/>
          <w:lang w:val="en-US"/>
        </w:rPr>
      </w:pPr>
      <w:r w:rsidRPr="0067265C">
        <w:rPr>
          <w:rFonts w:ascii="Times New Roman" w:hAnsi="Times New Roman" w:cs="Times New Roman"/>
          <w:b/>
          <w:bCs/>
          <w:sz w:val="28"/>
          <w:szCs w:val="28"/>
        </w:rPr>
        <w:t>Маҳсулот</w:t>
      </w:r>
      <w:r w:rsidRPr="008735D9">
        <w:rPr>
          <w:rFonts w:ascii="Times New Roman" w:hAnsi="Times New Roman" w:cs="Times New Roman"/>
          <w:b/>
          <w:bCs/>
          <w:sz w:val="28"/>
          <w:szCs w:val="28"/>
          <w:lang w:val="en-US"/>
        </w:rPr>
        <w:t xml:space="preserve"> </w:t>
      </w:r>
      <w:r w:rsidRPr="0067265C">
        <w:rPr>
          <w:rFonts w:ascii="Times New Roman" w:hAnsi="Times New Roman" w:cs="Times New Roman"/>
          <w:b/>
          <w:bCs/>
          <w:sz w:val="28"/>
          <w:szCs w:val="28"/>
        </w:rPr>
        <w:t>ҳажми</w:t>
      </w:r>
      <w:r w:rsidRPr="008735D9">
        <w:rPr>
          <w:rFonts w:ascii="Times New Roman" w:hAnsi="Times New Roman" w:cs="Times New Roman"/>
          <w:b/>
          <w:bCs/>
          <w:sz w:val="28"/>
          <w:szCs w:val="28"/>
          <w:lang w:val="en-US"/>
        </w:rPr>
        <w:t xml:space="preserve"> </w:t>
      </w:r>
      <w:r w:rsidRPr="0067265C">
        <w:rPr>
          <w:rFonts w:ascii="Times New Roman" w:hAnsi="Times New Roman" w:cs="Times New Roman"/>
          <w:b/>
          <w:bCs/>
          <w:sz w:val="28"/>
          <w:szCs w:val="28"/>
        </w:rPr>
        <w:t>ошганда</w:t>
      </w:r>
      <w:r w:rsidRPr="008735D9">
        <w:rPr>
          <w:rFonts w:ascii="Times New Roman" w:hAnsi="Times New Roman" w:cs="Times New Roman"/>
          <w:b/>
          <w:bCs/>
          <w:sz w:val="28"/>
          <w:szCs w:val="28"/>
          <w:lang w:val="en-US"/>
        </w:rPr>
        <w:t xml:space="preserve"> </w:t>
      </w:r>
      <w:r w:rsidRPr="008735D9">
        <w:rPr>
          <w:rFonts w:ascii="Times New Roman" w:hAnsi="Times New Roman" w:cs="Times New Roman"/>
          <w:i/>
          <w:iCs/>
          <w:sz w:val="28"/>
          <w:szCs w:val="28"/>
          <w:lang w:val="en-US"/>
        </w:rPr>
        <w:t>AC</w:t>
      </w:r>
      <w:r w:rsidRPr="008735D9">
        <w:rPr>
          <w:rFonts w:ascii="Times New Roman" w:hAnsi="Times New Roman" w:cs="Times New Roman"/>
          <w:i/>
          <w:iCs/>
          <w:sz w:val="28"/>
          <w:szCs w:val="28"/>
          <w:vertAlign w:val="subscript"/>
          <w:lang w:val="en-US"/>
        </w:rPr>
        <w:t>L</w:t>
      </w:r>
      <w:r w:rsidRPr="008735D9">
        <w:rPr>
          <w:rFonts w:ascii="Times New Roman" w:hAnsi="Times New Roman" w:cs="Times New Roman"/>
          <w:i/>
          <w:iCs/>
          <w:sz w:val="28"/>
          <w:szCs w:val="28"/>
          <w:lang w:val="en-US"/>
        </w:rPr>
        <w:t xml:space="preserve"> </w:t>
      </w:r>
      <w:r w:rsidRPr="0067265C">
        <w:rPr>
          <w:rFonts w:ascii="Times New Roman" w:hAnsi="Times New Roman" w:cs="Times New Roman"/>
          <w:i/>
          <w:iCs/>
          <w:sz w:val="28"/>
          <w:szCs w:val="28"/>
        </w:rPr>
        <w:t>пасайса</w:t>
      </w:r>
      <w:r w:rsidRPr="008735D9">
        <w:rPr>
          <w:rFonts w:ascii="Times New Roman" w:hAnsi="Times New Roman" w:cs="Times New Roman"/>
          <w:sz w:val="28"/>
          <w:szCs w:val="28"/>
          <w:lang w:val="en-US"/>
        </w:rPr>
        <w:t xml:space="preserve"> (</w:t>
      </w:r>
      <w:r w:rsidRPr="008735D9">
        <w:rPr>
          <w:rFonts w:ascii="Times New Roman" w:hAnsi="Times New Roman" w:cs="Times New Roman"/>
          <w:i/>
          <w:iCs/>
          <w:sz w:val="28"/>
          <w:szCs w:val="28"/>
          <w:lang w:val="en-US"/>
        </w:rPr>
        <w:t>Q</w:t>
      </w:r>
      <w:r w:rsidRPr="008735D9">
        <w:rPr>
          <w:rFonts w:ascii="Times New Roman" w:hAnsi="Times New Roman" w:cs="Times New Roman"/>
          <w:sz w:val="28"/>
          <w:szCs w:val="28"/>
          <w:vertAlign w:val="subscript"/>
          <w:lang w:val="en-US"/>
        </w:rPr>
        <w:t>1</w:t>
      </w:r>
      <w:r w:rsidRPr="008735D9">
        <w:rPr>
          <w:rFonts w:ascii="Times New Roman" w:hAnsi="Times New Roman" w:cs="Times New Roman"/>
          <w:sz w:val="28"/>
          <w:szCs w:val="28"/>
          <w:lang w:val="en-US"/>
        </w:rPr>
        <w:t xml:space="preserve"> &lt; </w:t>
      </w:r>
      <w:r w:rsidRPr="008735D9">
        <w:rPr>
          <w:rFonts w:ascii="Times New Roman" w:hAnsi="Times New Roman" w:cs="Times New Roman"/>
          <w:i/>
          <w:iCs/>
          <w:sz w:val="28"/>
          <w:szCs w:val="28"/>
          <w:lang w:val="en-US"/>
        </w:rPr>
        <w:t>Q</w:t>
      </w:r>
      <w:r w:rsidRPr="008735D9">
        <w:rPr>
          <w:rFonts w:ascii="Times New Roman" w:hAnsi="Times New Roman" w:cs="Times New Roman"/>
          <w:sz w:val="28"/>
          <w:szCs w:val="28"/>
          <w:vertAlign w:val="subscript"/>
          <w:lang w:val="en-US"/>
        </w:rPr>
        <w:t>3</w:t>
      </w:r>
      <w:r w:rsidRPr="008735D9">
        <w:rPr>
          <w:rFonts w:ascii="Times New Roman" w:hAnsi="Times New Roman" w:cs="Times New Roman"/>
          <w:sz w:val="28"/>
          <w:szCs w:val="28"/>
          <w:lang w:val="en-US"/>
        </w:rPr>
        <w:t xml:space="preserve"> )</w:t>
      </w:r>
      <w:r w:rsidRPr="008735D9">
        <w:rPr>
          <w:rFonts w:ascii="Times New Roman" w:hAnsi="Times New Roman" w:cs="Times New Roman"/>
          <w:b/>
          <w:bCs/>
          <w:sz w:val="28"/>
          <w:szCs w:val="28"/>
          <w:lang w:val="en-US"/>
        </w:rPr>
        <w:t xml:space="preserve"> </w:t>
      </w:r>
      <w:r w:rsidRPr="0067265C">
        <w:rPr>
          <w:rFonts w:ascii="Times New Roman" w:hAnsi="Times New Roman" w:cs="Times New Roman"/>
          <w:b/>
          <w:bCs/>
          <w:sz w:val="28"/>
          <w:szCs w:val="28"/>
        </w:rPr>
        <w:t>ишлаб</w:t>
      </w:r>
      <w:r w:rsidRPr="008735D9">
        <w:rPr>
          <w:rFonts w:ascii="Times New Roman" w:hAnsi="Times New Roman" w:cs="Times New Roman"/>
          <w:b/>
          <w:bCs/>
          <w:sz w:val="28"/>
          <w:szCs w:val="28"/>
          <w:lang w:val="en-US"/>
        </w:rPr>
        <w:t xml:space="preserve"> </w:t>
      </w:r>
      <w:r w:rsidRPr="0067265C">
        <w:rPr>
          <w:rFonts w:ascii="Times New Roman" w:hAnsi="Times New Roman" w:cs="Times New Roman"/>
          <w:b/>
          <w:bCs/>
          <w:sz w:val="28"/>
          <w:szCs w:val="28"/>
        </w:rPr>
        <w:t>чиқаришнинг</w:t>
      </w:r>
      <w:r w:rsidRPr="008735D9">
        <w:rPr>
          <w:rFonts w:ascii="Times New Roman" w:hAnsi="Times New Roman" w:cs="Times New Roman"/>
          <w:b/>
          <w:bCs/>
          <w:sz w:val="28"/>
          <w:szCs w:val="28"/>
          <w:lang w:val="en-US"/>
        </w:rPr>
        <w:t xml:space="preserve"> </w:t>
      </w:r>
      <w:r w:rsidRPr="0067265C">
        <w:rPr>
          <w:rFonts w:ascii="Times New Roman" w:hAnsi="Times New Roman" w:cs="Times New Roman"/>
          <w:b/>
          <w:bCs/>
          <w:sz w:val="28"/>
          <w:szCs w:val="28"/>
        </w:rPr>
        <w:t>самарали</w:t>
      </w:r>
      <w:r w:rsidRPr="008735D9">
        <w:rPr>
          <w:rFonts w:ascii="Times New Roman" w:hAnsi="Times New Roman" w:cs="Times New Roman"/>
          <w:b/>
          <w:bCs/>
          <w:sz w:val="28"/>
          <w:szCs w:val="28"/>
          <w:lang w:val="en-US"/>
        </w:rPr>
        <w:t xml:space="preserve"> </w:t>
      </w:r>
      <w:r w:rsidRPr="0067265C">
        <w:rPr>
          <w:rFonts w:ascii="Times New Roman" w:hAnsi="Times New Roman" w:cs="Times New Roman"/>
          <w:b/>
          <w:bCs/>
          <w:sz w:val="28"/>
          <w:szCs w:val="28"/>
        </w:rPr>
        <w:t>кўлами</w:t>
      </w:r>
      <w:r w:rsidRPr="008735D9">
        <w:rPr>
          <w:rFonts w:ascii="Times New Roman" w:hAnsi="Times New Roman" w:cs="Times New Roman"/>
          <w:b/>
          <w:bCs/>
          <w:sz w:val="28"/>
          <w:szCs w:val="28"/>
          <w:lang w:val="en-US"/>
        </w:rPr>
        <w:t xml:space="preserve"> </w:t>
      </w:r>
      <w:r w:rsidRPr="0067265C">
        <w:rPr>
          <w:rFonts w:ascii="Times New Roman" w:hAnsi="Times New Roman" w:cs="Times New Roman"/>
          <w:sz w:val="28"/>
          <w:szCs w:val="28"/>
        </w:rPr>
        <w:t>кузатилади</w:t>
      </w:r>
      <w:r w:rsidRPr="008735D9">
        <w:rPr>
          <w:rFonts w:ascii="Times New Roman" w:hAnsi="Times New Roman" w:cs="Times New Roman"/>
          <w:sz w:val="28"/>
          <w:szCs w:val="28"/>
          <w:lang w:val="en-US"/>
        </w:rPr>
        <w:t>.</w:t>
      </w:r>
    </w:p>
    <w:p w:rsidR="0067265C" w:rsidRPr="0067265C" w:rsidRDefault="0067265C" w:rsidP="0067265C">
      <w:pPr>
        <w:ind w:firstLine="708"/>
        <w:jc w:val="both"/>
        <w:rPr>
          <w:rFonts w:ascii="Times New Roman" w:hAnsi="Times New Roman" w:cs="Times New Roman"/>
          <w:sz w:val="28"/>
          <w:szCs w:val="28"/>
        </w:rPr>
      </w:pPr>
      <w:r w:rsidRPr="0067265C">
        <w:rPr>
          <w:rFonts w:ascii="Times New Roman" w:hAnsi="Times New Roman" w:cs="Times New Roman"/>
          <w:sz w:val="28"/>
          <w:szCs w:val="28"/>
        </w:rPr>
        <w:t>Маҳсулот</w:t>
      </w:r>
      <w:r w:rsidRPr="008735D9">
        <w:rPr>
          <w:rFonts w:ascii="Times New Roman" w:hAnsi="Times New Roman" w:cs="Times New Roman"/>
          <w:sz w:val="28"/>
          <w:szCs w:val="28"/>
          <w:lang w:val="en-US"/>
        </w:rPr>
        <w:t xml:space="preserve"> </w:t>
      </w:r>
      <w:r w:rsidRPr="0067265C">
        <w:rPr>
          <w:rFonts w:ascii="Times New Roman" w:hAnsi="Times New Roman" w:cs="Times New Roman"/>
          <w:sz w:val="28"/>
          <w:szCs w:val="28"/>
        </w:rPr>
        <w:t>ҳажми</w:t>
      </w:r>
      <w:r w:rsidRPr="008735D9">
        <w:rPr>
          <w:rFonts w:ascii="Times New Roman" w:hAnsi="Times New Roman" w:cs="Times New Roman"/>
          <w:sz w:val="28"/>
          <w:szCs w:val="28"/>
          <w:lang w:val="en-US"/>
        </w:rPr>
        <w:t xml:space="preserve"> </w:t>
      </w:r>
      <w:r w:rsidRPr="0067265C">
        <w:rPr>
          <w:rFonts w:ascii="Times New Roman" w:hAnsi="Times New Roman" w:cs="Times New Roman"/>
          <w:sz w:val="28"/>
          <w:szCs w:val="28"/>
        </w:rPr>
        <w:t>ошишидан</w:t>
      </w:r>
      <w:r w:rsidRPr="008735D9">
        <w:rPr>
          <w:rFonts w:ascii="Times New Roman" w:hAnsi="Times New Roman" w:cs="Times New Roman"/>
          <w:sz w:val="28"/>
          <w:szCs w:val="28"/>
          <w:lang w:val="en-US"/>
        </w:rPr>
        <w:t xml:space="preserve"> </w:t>
      </w:r>
      <w:r w:rsidRPr="0067265C">
        <w:rPr>
          <w:rFonts w:ascii="Times New Roman" w:hAnsi="Times New Roman" w:cs="Times New Roman"/>
          <w:sz w:val="28"/>
          <w:szCs w:val="28"/>
        </w:rPr>
        <w:t>зарар</w:t>
      </w:r>
      <w:r w:rsidRPr="008735D9">
        <w:rPr>
          <w:rFonts w:ascii="Times New Roman" w:hAnsi="Times New Roman" w:cs="Times New Roman"/>
          <w:sz w:val="28"/>
          <w:szCs w:val="28"/>
          <w:lang w:val="en-US"/>
        </w:rPr>
        <w:t xml:space="preserve"> </w:t>
      </w:r>
      <w:r w:rsidRPr="0067265C">
        <w:rPr>
          <w:rFonts w:ascii="Times New Roman" w:hAnsi="Times New Roman" w:cs="Times New Roman"/>
          <w:sz w:val="28"/>
          <w:szCs w:val="28"/>
        </w:rPr>
        <w:t>кўрилганда</w:t>
      </w:r>
      <w:r w:rsidRPr="008735D9">
        <w:rPr>
          <w:rFonts w:ascii="Times New Roman" w:hAnsi="Times New Roman" w:cs="Times New Roman"/>
          <w:sz w:val="28"/>
          <w:szCs w:val="28"/>
          <w:lang w:val="en-US"/>
        </w:rPr>
        <w:t xml:space="preserve"> (</w:t>
      </w:r>
      <w:r w:rsidRPr="008735D9">
        <w:rPr>
          <w:rFonts w:ascii="Times New Roman" w:hAnsi="Times New Roman" w:cs="Times New Roman"/>
          <w:i/>
          <w:iCs/>
          <w:sz w:val="28"/>
          <w:szCs w:val="28"/>
          <w:lang w:val="en-US"/>
        </w:rPr>
        <w:t>Q</w:t>
      </w:r>
      <w:r w:rsidRPr="008735D9">
        <w:rPr>
          <w:rFonts w:ascii="Times New Roman" w:hAnsi="Times New Roman" w:cs="Times New Roman"/>
          <w:sz w:val="28"/>
          <w:szCs w:val="28"/>
          <w:vertAlign w:val="subscript"/>
          <w:lang w:val="en-US"/>
        </w:rPr>
        <w:t>4</w:t>
      </w:r>
      <w:r w:rsidRPr="008735D9">
        <w:rPr>
          <w:rFonts w:ascii="Times New Roman" w:hAnsi="Times New Roman" w:cs="Times New Roman"/>
          <w:sz w:val="28"/>
          <w:szCs w:val="28"/>
          <w:lang w:val="en-US"/>
        </w:rPr>
        <w:t xml:space="preserve">, </w:t>
      </w:r>
      <w:r w:rsidRPr="008735D9">
        <w:rPr>
          <w:rFonts w:ascii="Times New Roman" w:hAnsi="Times New Roman" w:cs="Times New Roman"/>
          <w:i/>
          <w:iCs/>
          <w:sz w:val="28"/>
          <w:szCs w:val="28"/>
          <w:lang w:val="en-US"/>
        </w:rPr>
        <w:t>Q</w:t>
      </w:r>
      <w:r w:rsidRPr="008735D9">
        <w:rPr>
          <w:rFonts w:ascii="Times New Roman" w:hAnsi="Times New Roman" w:cs="Times New Roman"/>
          <w:sz w:val="28"/>
          <w:szCs w:val="28"/>
          <w:vertAlign w:val="subscript"/>
          <w:lang w:val="en-US"/>
        </w:rPr>
        <w:t>5</w:t>
      </w:r>
      <w:r w:rsidRPr="008735D9">
        <w:rPr>
          <w:rFonts w:ascii="Times New Roman" w:hAnsi="Times New Roman" w:cs="Times New Roman"/>
          <w:sz w:val="28"/>
          <w:szCs w:val="28"/>
          <w:lang w:val="en-US"/>
        </w:rPr>
        <w:t xml:space="preserve"> , ... </w:t>
      </w:r>
      <w:r w:rsidRPr="0067265C">
        <w:rPr>
          <w:rFonts w:ascii="Times New Roman" w:hAnsi="Times New Roman" w:cs="Times New Roman"/>
          <w:i/>
          <w:iCs/>
          <w:sz w:val="28"/>
          <w:szCs w:val="28"/>
        </w:rPr>
        <w:t>Qn</w:t>
      </w:r>
      <w:r w:rsidRPr="0067265C">
        <w:rPr>
          <w:rFonts w:ascii="Times New Roman" w:hAnsi="Times New Roman" w:cs="Times New Roman"/>
          <w:sz w:val="28"/>
          <w:szCs w:val="28"/>
        </w:rPr>
        <w:t xml:space="preserve">) </w:t>
      </w:r>
      <w:r w:rsidRPr="0067265C">
        <w:rPr>
          <w:rFonts w:ascii="Times New Roman" w:hAnsi="Times New Roman" w:cs="Times New Roman"/>
          <w:b/>
          <w:bCs/>
          <w:sz w:val="28"/>
          <w:szCs w:val="28"/>
        </w:rPr>
        <w:t xml:space="preserve">самарасиз кўлам </w:t>
      </w:r>
      <w:r w:rsidRPr="0067265C">
        <w:rPr>
          <w:rFonts w:ascii="Times New Roman" w:hAnsi="Times New Roman" w:cs="Times New Roman"/>
          <w:sz w:val="28"/>
          <w:szCs w:val="28"/>
        </w:rPr>
        <w:t>юзага келади.</w:t>
      </w:r>
    </w:p>
    <w:p w:rsidR="0067265C" w:rsidRPr="0067265C" w:rsidRDefault="0067265C" w:rsidP="0067265C">
      <w:pPr>
        <w:ind w:firstLine="708"/>
        <w:jc w:val="both"/>
        <w:rPr>
          <w:rFonts w:ascii="Times New Roman" w:hAnsi="Times New Roman" w:cs="Times New Roman"/>
          <w:sz w:val="28"/>
          <w:szCs w:val="28"/>
        </w:rPr>
      </w:pPr>
      <w:r w:rsidRPr="0067265C">
        <w:rPr>
          <w:rFonts w:ascii="Times New Roman" w:hAnsi="Times New Roman" w:cs="Times New Roman"/>
          <w:sz w:val="28"/>
          <w:szCs w:val="28"/>
        </w:rPr>
        <w:lastRenderedPageBreak/>
        <w:t xml:space="preserve">Харажатларнинг минимал даражасига </w:t>
      </w:r>
      <w:r w:rsidRPr="0067265C">
        <w:rPr>
          <w:rFonts w:ascii="Times New Roman" w:hAnsi="Times New Roman" w:cs="Times New Roman"/>
          <w:b/>
          <w:bCs/>
          <w:sz w:val="28"/>
          <w:szCs w:val="28"/>
        </w:rPr>
        <w:t>(</w:t>
      </w:r>
      <w:r w:rsidRPr="0067265C">
        <w:rPr>
          <w:rFonts w:ascii="Times New Roman" w:hAnsi="Times New Roman" w:cs="Times New Roman"/>
          <w:i/>
          <w:iCs/>
          <w:sz w:val="28"/>
          <w:szCs w:val="28"/>
        </w:rPr>
        <w:t>Q</w:t>
      </w:r>
      <w:r w:rsidRPr="00B53588">
        <w:rPr>
          <w:rFonts w:ascii="Times New Roman" w:hAnsi="Times New Roman" w:cs="Times New Roman"/>
          <w:sz w:val="28"/>
          <w:szCs w:val="28"/>
          <w:vertAlign w:val="subscript"/>
        </w:rPr>
        <w:t>3</w:t>
      </w:r>
      <w:r w:rsidRPr="0067265C">
        <w:rPr>
          <w:rFonts w:ascii="Times New Roman" w:hAnsi="Times New Roman" w:cs="Times New Roman"/>
          <w:b/>
          <w:bCs/>
          <w:sz w:val="28"/>
          <w:szCs w:val="28"/>
        </w:rPr>
        <w:t xml:space="preserve">) </w:t>
      </w:r>
      <w:r w:rsidRPr="0067265C">
        <w:rPr>
          <w:rFonts w:ascii="Times New Roman" w:hAnsi="Times New Roman" w:cs="Times New Roman"/>
          <w:sz w:val="28"/>
          <w:szCs w:val="28"/>
        </w:rPr>
        <w:t>эришилганда</w:t>
      </w:r>
      <w:r w:rsidRPr="0067265C">
        <w:rPr>
          <w:rFonts w:ascii="Times New Roman" w:hAnsi="Times New Roman" w:cs="Times New Roman"/>
          <w:b/>
          <w:bCs/>
          <w:sz w:val="28"/>
          <w:szCs w:val="28"/>
        </w:rPr>
        <w:t xml:space="preserve"> оптимал (оқилона) кўлам </w:t>
      </w:r>
      <w:r w:rsidRPr="0067265C">
        <w:rPr>
          <w:rFonts w:ascii="Times New Roman" w:hAnsi="Times New Roman" w:cs="Times New Roman"/>
          <w:sz w:val="28"/>
          <w:szCs w:val="28"/>
        </w:rPr>
        <w:t xml:space="preserve">кузатилади. Бунда </w:t>
      </w:r>
      <w:r w:rsidRPr="0067265C">
        <w:rPr>
          <w:rFonts w:ascii="Times New Roman" w:hAnsi="Times New Roman" w:cs="Times New Roman"/>
          <w:i/>
          <w:iCs/>
          <w:sz w:val="28"/>
          <w:szCs w:val="28"/>
        </w:rPr>
        <w:t>AC</w:t>
      </w:r>
      <w:r w:rsidRPr="00B53588">
        <w:rPr>
          <w:rFonts w:ascii="Times New Roman" w:hAnsi="Times New Roman" w:cs="Times New Roman"/>
          <w:i/>
          <w:iCs/>
          <w:sz w:val="28"/>
          <w:szCs w:val="28"/>
          <w:vertAlign w:val="subscript"/>
        </w:rPr>
        <w:t>L</w:t>
      </w:r>
      <w:r w:rsidRPr="0067265C">
        <w:rPr>
          <w:rFonts w:ascii="Times New Roman" w:hAnsi="Times New Roman" w:cs="Times New Roman"/>
          <w:i/>
          <w:iCs/>
          <w:sz w:val="28"/>
          <w:szCs w:val="28"/>
        </w:rPr>
        <w:t xml:space="preserve"> </w:t>
      </w:r>
      <w:r w:rsidRPr="0067265C">
        <w:rPr>
          <w:rFonts w:ascii="Times New Roman" w:hAnsi="Times New Roman" w:cs="Times New Roman"/>
          <w:sz w:val="28"/>
          <w:szCs w:val="28"/>
        </w:rPr>
        <w:t>эгри чизиғи ҳам ўзининг энг кичик қийматига эришади.</w:t>
      </w:r>
    </w:p>
    <w:p w:rsidR="00C22EDA" w:rsidRPr="00C22EDA" w:rsidRDefault="00C22EDA" w:rsidP="00C22EDA">
      <w:pPr>
        <w:ind w:firstLine="708"/>
        <w:jc w:val="both"/>
        <w:rPr>
          <w:rFonts w:ascii="Times New Roman" w:hAnsi="Times New Roman" w:cs="Times New Roman"/>
          <w:sz w:val="28"/>
          <w:szCs w:val="28"/>
        </w:rPr>
      </w:pPr>
      <w:r w:rsidRPr="00C22EDA">
        <w:rPr>
          <w:rFonts w:ascii="Times New Roman" w:hAnsi="Times New Roman" w:cs="Times New Roman"/>
          <w:b/>
          <w:bCs/>
          <w:sz w:val="28"/>
          <w:szCs w:val="28"/>
        </w:rPr>
        <w:t>Компанияларда самарадорликни ўлчаш ва бошқариш</w:t>
      </w:r>
    </w:p>
    <w:p w:rsidR="0065190D" w:rsidRPr="0065190D" w:rsidRDefault="0065190D" w:rsidP="0065190D">
      <w:pPr>
        <w:ind w:firstLine="708"/>
        <w:jc w:val="both"/>
        <w:rPr>
          <w:rFonts w:ascii="Times New Roman" w:hAnsi="Times New Roman" w:cs="Times New Roman"/>
          <w:sz w:val="28"/>
          <w:szCs w:val="28"/>
        </w:rPr>
      </w:pPr>
      <w:r w:rsidRPr="0065190D">
        <w:rPr>
          <w:rFonts w:ascii="Times New Roman" w:hAnsi="Times New Roman" w:cs="Times New Roman"/>
          <w:sz w:val="28"/>
          <w:szCs w:val="28"/>
          <w:lang w:val="en-US"/>
        </w:rPr>
        <w:t>KPI</w:t>
      </w:r>
      <w:r w:rsidRPr="0065190D">
        <w:rPr>
          <w:rFonts w:ascii="Times New Roman" w:hAnsi="Times New Roman" w:cs="Times New Roman"/>
          <w:sz w:val="28"/>
          <w:szCs w:val="28"/>
        </w:rPr>
        <w:t xml:space="preserve"> ни аниқлашда танланган кўрсаткичнинг тўғрилигини </w:t>
      </w:r>
      <w:r w:rsidRPr="0065190D">
        <w:rPr>
          <w:rFonts w:ascii="Times New Roman" w:hAnsi="Times New Roman" w:cs="Times New Roman"/>
          <w:sz w:val="28"/>
          <w:szCs w:val="28"/>
          <w:lang w:val="en-US"/>
        </w:rPr>
        <w:t>SMART</w:t>
      </w:r>
      <w:r w:rsidRPr="0065190D">
        <w:rPr>
          <w:rFonts w:ascii="Times New Roman" w:hAnsi="Times New Roman" w:cs="Times New Roman"/>
          <w:sz w:val="28"/>
          <w:szCs w:val="28"/>
        </w:rPr>
        <w:t xml:space="preserve"> визуал таққослаш тизимидан ўтказиш орқали текшириш қулай.</w:t>
      </w:r>
    </w:p>
    <w:p w:rsidR="0065190D" w:rsidRPr="0065190D" w:rsidRDefault="0065190D" w:rsidP="0065190D">
      <w:pPr>
        <w:ind w:firstLine="708"/>
        <w:jc w:val="both"/>
        <w:rPr>
          <w:rFonts w:ascii="Times New Roman" w:hAnsi="Times New Roman" w:cs="Times New Roman"/>
          <w:sz w:val="28"/>
          <w:szCs w:val="28"/>
        </w:rPr>
      </w:pPr>
      <w:r w:rsidRPr="0065190D">
        <w:rPr>
          <w:rFonts w:ascii="Times New Roman" w:hAnsi="Times New Roman" w:cs="Times New Roman"/>
          <w:b/>
          <w:bCs/>
          <w:sz w:val="28"/>
          <w:szCs w:val="28"/>
        </w:rPr>
        <w:t>S</w:t>
      </w:r>
      <w:r w:rsidRPr="0065190D">
        <w:rPr>
          <w:rFonts w:ascii="Times New Roman" w:hAnsi="Times New Roman" w:cs="Times New Roman"/>
          <w:sz w:val="28"/>
          <w:szCs w:val="28"/>
        </w:rPr>
        <w:t xml:space="preserve"> (specific) – "Ўзига хос" индикатор ушбу жараён билан бевосита боғлиқ бўлиши кераклигини англатади.</w:t>
      </w:r>
    </w:p>
    <w:p w:rsidR="0065190D" w:rsidRPr="0065190D" w:rsidRDefault="0065190D" w:rsidP="0065190D">
      <w:pPr>
        <w:ind w:firstLine="708"/>
        <w:jc w:val="both"/>
        <w:rPr>
          <w:rFonts w:ascii="Times New Roman" w:hAnsi="Times New Roman" w:cs="Times New Roman"/>
          <w:sz w:val="28"/>
          <w:szCs w:val="28"/>
        </w:rPr>
      </w:pPr>
      <w:r w:rsidRPr="0065190D">
        <w:rPr>
          <w:rFonts w:ascii="Times New Roman" w:hAnsi="Times New Roman" w:cs="Times New Roman"/>
          <w:b/>
          <w:bCs/>
          <w:sz w:val="28"/>
          <w:szCs w:val="28"/>
        </w:rPr>
        <w:t>М</w:t>
      </w:r>
      <w:r w:rsidRPr="0065190D">
        <w:rPr>
          <w:rFonts w:ascii="Times New Roman" w:hAnsi="Times New Roman" w:cs="Times New Roman"/>
          <w:sz w:val="28"/>
          <w:szCs w:val="28"/>
        </w:rPr>
        <w:t xml:space="preserve"> (measurable) – "Ўлчанадиган" кўрсаткични баъзи бирликларда ўлчаш кераклигини англатади: вақт, миқдор, фоиз ва бошқалар. </w:t>
      </w:r>
    </w:p>
    <w:p w:rsidR="0065190D" w:rsidRPr="0065190D" w:rsidRDefault="0065190D" w:rsidP="0065190D">
      <w:pPr>
        <w:ind w:firstLine="708"/>
        <w:jc w:val="both"/>
        <w:rPr>
          <w:rFonts w:ascii="Times New Roman" w:hAnsi="Times New Roman" w:cs="Times New Roman"/>
          <w:sz w:val="28"/>
          <w:szCs w:val="28"/>
        </w:rPr>
      </w:pPr>
      <w:r w:rsidRPr="0065190D">
        <w:rPr>
          <w:rFonts w:ascii="Times New Roman" w:hAnsi="Times New Roman" w:cs="Times New Roman"/>
          <w:b/>
          <w:bCs/>
          <w:sz w:val="28"/>
          <w:szCs w:val="28"/>
        </w:rPr>
        <w:t>А</w:t>
      </w:r>
      <w:r w:rsidRPr="0065190D">
        <w:rPr>
          <w:rFonts w:ascii="Times New Roman" w:hAnsi="Times New Roman" w:cs="Times New Roman"/>
          <w:sz w:val="28"/>
          <w:szCs w:val="28"/>
        </w:rPr>
        <w:t xml:space="preserve"> (achievable) – “</w:t>
      </w:r>
      <w:r w:rsidRPr="0065190D">
        <w:rPr>
          <w:rFonts w:ascii="Times New Roman" w:hAnsi="Times New Roman" w:cs="Times New Roman"/>
          <w:sz w:val="28"/>
          <w:szCs w:val="28"/>
          <w:lang w:val="uz-Cyrl-UZ"/>
        </w:rPr>
        <w:t xml:space="preserve">эришиш </w:t>
      </w:r>
      <w:r w:rsidRPr="0065190D">
        <w:rPr>
          <w:rFonts w:ascii="Times New Roman" w:hAnsi="Times New Roman" w:cs="Times New Roman"/>
          <w:sz w:val="28"/>
          <w:szCs w:val="28"/>
        </w:rPr>
        <w:t>мумкин" - нормал жараёнда кўрсаткич қийматига эришиш мумкин бўлганлигини англатади..</w:t>
      </w:r>
    </w:p>
    <w:p w:rsidR="0065190D" w:rsidRPr="0065190D" w:rsidRDefault="0065190D" w:rsidP="0065190D">
      <w:pPr>
        <w:ind w:firstLine="708"/>
        <w:jc w:val="both"/>
        <w:rPr>
          <w:rFonts w:ascii="Times New Roman" w:hAnsi="Times New Roman" w:cs="Times New Roman"/>
          <w:sz w:val="28"/>
          <w:szCs w:val="28"/>
        </w:rPr>
      </w:pPr>
      <w:r w:rsidRPr="0065190D">
        <w:rPr>
          <w:rFonts w:ascii="Times New Roman" w:hAnsi="Times New Roman" w:cs="Times New Roman"/>
          <w:b/>
          <w:bCs/>
          <w:sz w:val="28"/>
          <w:szCs w:val="28"/>
        </w:rPr>
        <w:t>R</w:t>
      </w:r>
      <w:r w:rsidRPr="0065190D">
        <w:rPr>
          <w:rFonts w:ascii="Times New Roman" w:hAnsi="Times New Roman" w:cs="Times New Roman"/>
          <w:sz w:val="28"/>
          <w:szCs w:val="28"/>
        </w:rPr>
        <w:t xml:space="preserve"> (reasonable, realistic) – «ўринли, мос ёки реал" - бу кўрсаткич нафақат жараёнга тегишли, балки фойдаланишга ҳам хос ва фаолиятнинг ривожланишини реал тарзда акс эттиради.</w:t>
      </w:r>
    </w:p>
    <w:p w:rsidR="0065190D" w:rsidRDefault="0065190D" w:rsidP="0065190D">
      <w:pPr>
        <w:ind w:firstLine="708"/>
        <w:jc w:val="both"/>
        <w:rPr>
          <w:rFonts w:ascii="Times New Roman" w:hAnsi="Times New Roman" w:cs="Times New Roman"/>
          <w:sz w:val="28"/>
          <w:szCs w:val="28"/>
        </w:rPr>
      </w:pPr>
      <w:r w:rsidRPr="0065190D">
        <w:rPr>
          <w:rFonts w:ascii="Times New Roman" w:hAnsi="Times New Roman" w:cs="Times New Roman"/>
          <w:b/>
          <w:bCs/>
          <w:sz w:val="28"/>
          <w:szCs w:val="28"/>
        </w:rPr>
        <w:t>Т</w:t>
      </w:r>
      <w:r w:rsidRPr="0065190D">
        <w:rPr>
          <w:rFonts w:ascii="Times New Roman" w:hAnsi="Times New Roman" w:cs="Times New Roman"/>
          <w:sz w:val="28"/>
          <w:szCs w:val="28"/>
        </w:rPr>
        <w:t xml:space="preserve"> (timing) – "вақт бўйича аниқланган ёки вақт доирасига эга" - бу кўрсаткич ўлчанадиган вақтни белгилаш зарурлигини билдиради.</w:t>
      </w:r>
    </w:p>
    <w:p w:rsidR="002D311B" w:rsidRPr="002D311B" w:rsidRDefault="002D311B" w:rsidP="002D311B">
      <w:pPr>
        <w:ind w:firstLine="708"/>
        <w:jc w:val="center"/>
        <w:rPr>
          <w:rFonts w:ascii="Times New Roman" w:hAnsi="Times New Roman" w:cs="Times New Roman"/>
          <w:sz w:val="28"/>
          <w:szCs w:val="28"/>
        </w:rPr>
      </w:pPr>
      <w:r w:rsidRPr="002D311B">
        <w:rPr>
          <w:rFonts w:ascii="Times New Roman" w:hAnsi="Times New Roman" w:cs="Times New Roman"/>
          <w:b/>
          <w:bCs/>
          <w:sz w:val="28"/>
          <w:szCs w:val="28"/>
        </w:rPr>
        <w:t>СМКни (</w:t>
      </w:r>
      <w:r w:rsidRPr="002D311B">
        <w:rPr>
          <w:rFonts w:ascii="Times New Roman" w:hAnsi="Times New Roman" w:cs="Times New Roman"/>
          <w:b/>
          <w:bCs/>
          <w:sz w:val="28"/>
          <w:szCs w:val="28"/>
          <w:lang w:val="en-US"/>
        </w:rPr>
        <w:t>KPIs</w:t>
      </w:r>
      <w:r w:rsidRPr="002D311B">
        <w:rPr>
          <w:rFonts w:ascii="Times New Roman" w:hAnsi="Times New Roman" w:cs="Times New Roman"/>
          <w:b/>
          <w:bCs/>
          <w:sz w:val="28"/>
          <w:szCs w:val="28"/>
        </w:rPr>
        <w:t xml:space="preserve">) </w:t>
      </w:r>
      <w:r w:rsidRPr="002D311B">
        <w:rPr>
          <w:rFonts w:ascii="Times New Roman" w:hAnsi="Times New Roman" w:cs="Times New Roman"/>
          <w:b/>
          <w:bCs/>
          <w:sz w:val="28"/>
          <w:szCs w:val="28"/>
          <w:lang w:val="uz-Cyrl-UZ"/>
        </w:rPr>
        <w:t>ишлаб чиқишнинг умумий схемаси</w:t>
      </w:r>
    </w:p>
    <w:p w:rsidR="004D3227" w:rsidRDefault="004D3227" w:rsidP="004D3227">
      <w:pPr>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5DBDB0C6">
            <wp:extent cx="6158662" cy="404812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83979" cy="4064766"/>
                    </a:xfrm>
                    <a:prstGeom prst="rect">
                      <a:avLst/>
                    </a:prstGeom>
                    <a:noFill/>
                  </pic:spPr>
                </pic:pic>
              </a:graphicData>
            </a:graphic>
          </wp:inline>
        </w:drawing>
      </w:r>
    </w:p>
    <w:p w:rsidR="004D3227" w:rsidRPr="0065190D" w:rsidRDefault="004D3227" w:rsidP="0065190D">
      <w:pPr>
        <w:ind w:firstLine="708"/>
        <w:jc w:val="both"/>
        <w:rPr>
          <w:rFonts w:ascii="Times New Roman" w:hAnsi="Times New Roman" w:cs="Times New Roman"/>
          <w:sz w:val="28"/>
          <w:szCs w:val="28"/>
        </w:rPr>
      </w:pPr>
    </w:p>
    <w:p w:rsidR="00557CF9" w:rsidRPr="00375180" w:rsidRDefault="00375180" w:rsidP="00375180">
      <w:pPr>
        <w:ind w:firstLine="708"/>
        <w:jc w:val="both"/>
        <w:rPr>
          <w:rFonts w:ascii="Times New Roman" w:hAnsi="Times New Roman" w:cs="Times New Roman"/>
          <w:sz w:val="28"/>
          <w:szCs w:val="28"/>
        </w:rPr>
      </w:pPr>
      <w:r>
        <w:rPr>
          <w:rFonts w:ascii="Times New Roman" w:hAnsi="Times New Roman" w:cs="Times New Roman"/>
          <w:sz w:val="28"/>
          <w:szCs w:val="28"/>
          <w:lang w:val="uz-Cyrl-UZ"/>
        </w:rPr>
        <w:t>“</w:t>
      </w:r>
      <w:r w:rsidRPr="00375180">
        <w:rPr>
          <w:rFonts w:ascii="Times New Roman" w:hAnsi="Times New Roman" w:cs="Times New Roman"/>
          <w:sz w:val="28"/>
          <w:szCs w:val="28"/>
        </w:rPr>
        <w:t>Давлат улуши бўлган акциядорлик жамиятлари ва бошқа хўжалик юритувчи субъектлар фаолияти самарадорлигини баҳолаш мезонлари тўғрисида</w:t>
      </w:r>
      <w:r>
        <w:rPr>
          <w:rFonts w:ascii="Times New Roman" w:hAnsi="Times New Roman" w:cs="Times New Roman"/>
          <w:sz w:val="28"/>
          <w:szCs w:val="28"/>
          <w:lang w:val="uz-Cyrl-UZ"/>
        </w:rPr>
        <w:t xml:space="preserve">” </w:t>
      </w:r>
      <w:r w:rsidRPr="00375180">
        <w:rPr>
          <w:rFonts w:ascii="Times New Roman" w:hAnsi="Times New Roman" w:cs="Times New Roman"/>
          <w:sz w:val="28"/>
          <w:szCs w:val="28"/>
        </w:rPr>
        <w:t>НИЗОМ</w:t>
      </w:r>
      <w:r>
        <w:rPr>
          <w:rFonts w:ascii="Times New Roman" w:hAnsi="Times New Roman" w:cs="Times New Roman"/>
          <w:sz w:val="28"/>
          <w:szCs w:val="28"/>
          <w:lang w:val="uz-Cyrl-UZ"/>
        </w:rPr>
        <w:t xml:space="preserve"> </w:t>
      </w:r>
      <w:r w:rsidRPr="00375180">
        <w:rPr>
          <w:rFonts w:ascii="Times New Roman" w:hAnsi="Times New Roman" w:cs="Times New Roman"/>
          <w:sz w:val="28"/>
          <w:szCs w:val="28"/>
        </w:rPr>
        <w:t>устав капиталида давлат улуши бўлган акциядорлик жамиятлари, масъулияти чекланган ва қўшимча масъулиятли жамиятлар, давлат корхоналари (кейинги ўринларда ташкилотлар деб аталади) фаолиятининг самарадорлигини баҳолаш мезонларини белгилайди.</w:t>
      </w:r>
    </w:p>
    <w:p w:rsidR="00375180" w:rsidRDefault="00375180" w:rsidP="00375180">
      <w:pPr>
        <w:ind w:firstLine="708"/>
        <w:jc w:val="both"/>
        <w:rPr>
          <w:rFonts w:ascii="Times New Roman" w:hAnsi="Times New Roman" w:cs="Times New Roman"/>
          <w:sz w:val="28"/>
          <w:szCs w:val="28"/>
        </w:rPr>
      </w:pPr>
      <w:r w:rsidRPr="00375180">
        <w:rPr>
          <w:rFonts w:ascii="Times New Roman" w:hAnsi="Times New Roman" w:cs="Times New Roman"/>
          <w:sz w:val="28"/>
          <w:szCs w:val="28"/>
        </w:rPr>
        <w:t>Самарадорликнинг муҳим кўрсаткичлари (кейинги ўринларда СМК деб аталади) ташкилотларнинг ижро этувчи органи фаолияти самарадорлигини аниқлаш учун фойдаланиладиган баҳолаш мезонларининг миқдорий ўлчовидан иборат бўлади.</w:t>
      </w:r>
    </w:p>
    <w:p w:rsidR="00375180" w:rsidRPr="00375180" w:rsidRDefault="00375180" w:rsidP="00375180">
      <w:pPr>
        <w:ind w:firstLine="708"/>
        <w:jc w:val="both"/>
        <w:rPr>
          <w:rFonts w:ascii="Times New Roman" w:hAnsi="Times New Roman" w:cs="Times New Roman"/>
          <w:sz w:val="28"/>
          <w:szCs w:val="28"/>
        </w:rPr>
      </w:pPr>
      <w:r w:rsidRPr="00375180">
        <w:rPr>
          <w:rFonts w:ascii="Times New Roman" w:hAnsi="Times New Roman" w:cs="Times New Roman"/>
          <w:sz w:val="28"/>
          <w:szCs w:val="28"/>
        </w:rPr>
        <w:t>СМК рўйхати фаолиятнинг иқтисодий, энергетика, ишлаб чиқариш, инновацион самарадорлиги кўрсаткичларини ва самарадорликнинг бошқа кўрсаткичларини ўз ичига олиши мумкин.</w:t>
      </w:r>
    </w:p>
    <w:p w:rsidR="00375180" w:rsidRDefault="00375180" w:rsidP="00375180">
      <w:pPr>
        <w:ind w:firstLine="708"/>
        <w:jc w:val="both"/>
        <w:rPr>
          <w:rFonts w:ascii="Times New Roman" w:hAnsi="Times New Roman" w:cs="Times New Roman"/>
          <w:sz w:val="28"/>
          <w:szCs w:val="28"/>
        </w:rPr>
      </w:pPr>
      <w:r w:rsidRPr="00375180">
        <w:rPr>
          <w:rFonts w:ascii="Times New Roman" w:hAnsi="Times New Roman" w:cs="Times New Roman"/>
          <w:sz w:val="28"/>
          <w:szCs w:val="28"/>
        </w:rPr>
        <w:t>СМК рўйхати ташкилотнинг ваколатли бошқарув органи бўлган кузатув кенгаши, у мавжуд бўлмаганда эса — юқори бошқарув органи (хўжалик жамиятлари учун) ёки муассис (давлат корхоналари учун) қарори билан тасдиқланади.</w:t>
      </w:r>
    </w:p>
    <w:p w:rsidR="00375180" w:rsidRDefault="00375180" w:rsidP="00375180">
      <w:pPr>
        <w:ind w:firstLine="708"/>
        <w:jc w:val="both"/>
        <w:rPr>
          <w:rFonts w:ascii="Times New Roman" w:hAnsi="Times New Roman" w:cs="Times New Roman"/>
          <w:sz w:val="28"/>
          <w:szCs w:val="28"/>
        </w:rPr>
      </w:pPr>
      <w:r w:rsidRPr="00375180">
        <w:rPr>
          <w:rFonts w:ascii="Times New Roman" w:hAnsi="Times New Roman" w:cs="Times New Roman"/>
          <w:sz w:val="28"/>
          <w:szCs w:val="28"/>
        </w:rPr>
        <w:t>СМКни ҳисоблашнинг даврийлиги ҳар чоракдан иборат бўлади ва ташкилотнинг ваколатли бошқарув органи қарори билан белгиланади.</w:t>
      </w:r>
    </w:p>
    <w:p w:rsidR="00375180" w:rsidRPr="00375180" w:rsidRDefault="00375180" w:rsidP="00375180">
      <w:pPr>
        <w:ind w:firstLine="708"/>
        <w:jc w:val="both"/>
        <w:rPr>
          <w:rFonts w:ascii="Times New Roman" w:hAnsi="Times New Roman" w:cs="Times New Roman"/>
          <w:sz w:val="28"/>
          <w:szCs w:val="28"/>
        </w:rPr>
      </w:pPr>
      <w:r w:rsidRPr="00375180">
        <w:rPr>
          <w:rFonts w:ascii="Times New Roman" w:hAnsi="Times New Roman" w:cs="Times New Roman"/>
          <w:sz w:val="28"/>
          <w:szCs w:val="28"/>
        </w:rPr>
        <w:t>Бухгалтерия баланси ва молиявий натижалар тўғрисидаги ҳисоботни шакллантириш ва топшириш муддатидан қатъий назар, ташкилотлар ҳар чоракда СМК бажарилишини ҳисоблайди ва эълон қилади.</w:t>
      </w:r>
    </w:p>
    <w:p w:rsidR="00375180" w:rsidRPr="00375180" w:rsidRDefault="00375180" w:rsidP="00375180">
      <w:pPr>
        <w:ind w:firstLine="708"/>
        <w:jc w:val="both"/>
        <w:rPr>
          <w:rFonts w:ascii="Times New Roman" w:hAnsi="Times New Roman" w:cs="Times New Roman"/>
          <w:sz w:val="28"/>
          <w:szCs w:val="28"/>
        </w:rPr>
      </w:pPr>
      <w:r w:rsidRPr="00375180">
        <w:rPr>
          <w:rFonts w:ascii="Times New Roman" w:hAnsi="Times New Roman" w:cs="Times New Roman"/>
          <w:sz w:val="28"/>
          <w:szCs w:val="28"/>
        </w:rPr>
        <w:t>Айрим СМКни татбиқ этиш имконияти мавжуд бўлмаганда, бу тўғридаги қарор ижро этувчи органнинг таклифига биноан ташкилотнинг ваколатли бошқарув органи томонидан тасдиқланади.</w:t>
      </w:r>
    </w:p>
    <w:p w:rsidR="00375180" w:rsidRPr="00375180" w:rsidRDefault="00375180" w:rsidP="00375180">
      <w:pPr>
        <w:ind w:firstLine="708"/>
        <w:jc w:val="both"/>
        <w:rPr>
          <w:rFonts w:ascii="Times New Roman" w:hAnsi="Times New Roman" w:cs="Times New Roman"/>
          <w:sz w:val="28"/>
          <w:szCs w:val="28"/>
        </w:rPr>
      </w:pPr>
      <w:r w:rsidRPr="00375180">
        <w:rPr>
          <w:rFonts w:ascii="Times New Roman" w:hAnsi="Times New Roman" w:cs="Times New Roman"/>
          <w:sz w:val="28"/>
          <w:szCs w:val="28"/>
        </w:rPr>
        <w:t>Ташкилотнинг ваколатли бошқарув органи қарори билан ташкилот фаолиятининг тармоқ бўйича мансублигидан, ривожланиш стратегиясидан ва фаолиятининг хусусиятидан келиб чиққан ҳолда СМК сифатида бошқа коэффициентлардан фойдаланиш мумкин.</w:t>
      </w:r>
    </w:p>
    <w:p w:rsidR="00557CF9" w:rsidRDefault="00375180" w:rsidP="008C5F14">
      <w:pPr>
        <w:ind w:firstLine="708"/>
        <w:jc w:val="both"/>
        <w:rPr>
          <w:rFonts w:ascii="Times New Roman" w:hAnsi="Times New Roman" w:cs="Times New Roman"/>
          <w:sz w:val="28"/>
          <w:szCs w:val="28"/>
        </w:rPr>
      </w:pPr>
      <w:r w:rsidRPr="00375180">
        <w:rPr>
          <w:rFonts w:ascii="Times New Roman" w:hAnsi="Times New Roman" w:cs="Times New Roman"/>
          <w:sz w:val="28"/>
          <w:szCs w:val="28"/>
        </w:rPr>
        <w:t>Баҳолаш мақсади учун ҳар бир СМКга унинг ташкилот учун аҳамиятини акс эттирувчи салмоқ ўлчови белгиланади. Ташкилотга нисбатан татбиқ этиладиган асосий ва қўшимча СМКнинг салмоқ ўлчовларининг ҳар бири 100 фоизни ташкил қилиши лозим.</w:t>
      </w:r>
    </w:p>
    <w:p w:rsidR="00375180" w:rsidRDefault="00375180" w:rsidP="008C5F14">
      <w:pPr>
        <w:ind w:firstLine="708"/>
        <w:jc w:val="both"/>
        <w:rPr>
          <w:rFonts w:ascii="Times New Roman" w:hAnsi="Times New Roman" w:cs="Times New Roman"/>
          <w:sz w:val="28"/>
          <w:szCs w:val="28"/>
        </w:rPr>
      </w:pPr>
      <w:r w:rsidRPr="00375180">
        <w:rPr>
          <w:rFonts w:ascii="Times New Roman" w:hAnsi="Times New Roman" w:cs="Times New Roman"/>
          <w:sz w:val="28"/>
          <w:szCs w:val="28"/>
        </w:rPr>
        <w:t>Ҳар бир СМКнинг салмоқ ўлчови, унинг ташкилот фаолияти учун аҳамиятини ҳисобга олган ҳолда, ташкилотнинг ваколатли бошқарув органи қарори билан белгиланади.</w:t>
      </w:r>
    </w:p>
    <w:p w:rsidR="006F2785" w:rsidRPr="006F2785" w:rsidRDefault="006F2785" w:rsidP="006F2785">
      <w:pPr>
        <w:ind w:firstLine="708"/>
        <w:jc w:val="both"/>
        <w:rPr>
          <w:rFonts w:ascii="Times New Roman" w:hAnsi="Times New Roman" w:cs="Times New Roman"/>
          <w:sz w:val="28"/>
          <w:szCs w:val="28"/>
        </w:rPr>
      </w:pPr>
      <w:r w:rsidRPr="006F2785">
        <w:rPr>
          <w:rFonts w:ascii="Times New Roman" w:hAnsi="Times New Roman" w:cs="Times New Roman"/>
          <w:sz w:val="28"/>
          <w:szCs w:val="28"/>
        </w:rPr>
        <w:lastRenderedPageBreak/>
        <w:t>Асосий СМК бўйича ҳисобланган миқдор ташкилотнинг ижро этувчи органи фаолияти самарадорлигининг йиғинди кўрсаткичи (кейинги ўринларда — СЙК) сифатида ифодаланади.</w:t>
      </w:r>
    </w:p>
    <w:p w:rsidR="006F2785" w:rsidRDefault="006F2785" w:rsidP="006F2785">
      <w:pPr>
        <w:ind w:firstLine="708"/>
        <w:jc w:val="both"/>
        <w:rPr>
          <w:rFonts w:ascii="Times New Roman" w:hAnsi="Times New Roman" w:cs="Times New Roman"/>
          <w:sz w:val="28"/>
          <w:szCs w:val="28"/>
        </w:rPr>
      </w:pPr>
      <w:r w:rsidRPr="006F2785">
        <w:rPr>
          <w:rFonts w:ascii="Times New Roman" w:hAnsi="Times New Roman" w:cs="Times New Roman"/>
          <w:sz w:val="28"/>
          <w:szCs w:val="28"/>
        </w:rPr>
        <w:t>Қўшимча СМК қўлланилганида, СЙК асосий СМК билан қўшимча СМКнинг ўртача арифметик миқдорида аниқланади.</w:t>
      </w:r>
    </w:p>
    <w:p w:rsidR="00547826" w:rsidRDefault="00547826" w:rsidP="006F2785">
      <w:pPr>
        <w:ind w:firstLine="708"/>
        <w:jc w:val="both"/>
        <w:rPr>
          <w:rFonts w:ascii="Times New Roman" w:hAnsi="Times New Roman" w:cs="Times New Roman"/>
          <w:sz w:val="28"/>
          <w:szCs w:val="28"/>
        </w:rPr>
      </w:pPr>
      <w:r w:rsidRPr="00547826">
        <w:rPr>
          <w:rFonts w:ascii="Times New Roman" w:hAnsi="Times New Roman" w:cs="Times New Roman"/>
          <w:sz w:val="28"/>
          <w:szCs w:val="28"/>
        </w:rPr>
        <w:t>Ваколатли бошқарув органи томонидан бизнес-режада акс эттириш орқали, рағбатлантириш хусусиятига эга бошқа тўлов турлари ва миқдорлари белгиланиши мумкин. Бунда, ваколатли бошқарув органи қарори билан ижро этувчи органи аъзоларига меҳнат натижаларига боғлиқ бўлмаган бир йўла тўланадиган мукофот пули белгиланиши мумкин.</w:t>
      </w:r>
    </w:p>
    <w:p w:rsidR="00EF359B" w:rsidRPr="00EF359B" w:rsidRDefault="00EF359B" w:rsidP="006F2785">
      <w:pPr>
        <w:ind w:firstLine="708"/>
        <w:jc w:val="both"/>
        <w:rPr>
          <w:rFonts w:ascii="Times New Roman" w:hAnsi="Times New Roman" w:cs="Times New Roman"/>
          <w:sz w:val="28"/>
          <w:szCs w:val="28"/>
        </w:rPr>
      </w:pPr>
      <w:r w:rsidRPr="00EF359B">
        <w:rPr>
          <w:rFonts w:ascii="Times New Roman" w:hAnsi="Times New Roman" w:cs="Times New Roman"/>
          <w:sz w:val="28"/>
          <w:szCs w:val="28"/>
        </w:rPr>
        <w:t>Агар СЙК ва уларнинг бажарилиши фоизи барча СМКнинг камида ярмида прогноздан (мақсадли кўрсаткичдан) ошса, ташкилотнинг ваколатли бошқарув органи қарорига асосан ижро этувчи орган раҳбари ва аъзоларини мукофотлаш миқдори бизнес-режада назарда тутилган мукофотлаш миқдорига нисбатан икки баробар оширилиши мумкин.</w:t>
      </w:r>
    </w:p>
    <w:p w:rsidR="00EF359B" w:rsidRPr="006F2785" w:rsidRDefault="00EF359B" w:rsidP="006F2785">
      <w:pPr>
        <w:ind w:firstLine="708"/>
        <w:jc w:val="both"/>
        <w:rPr>
          <w:rFonts w:ascii="Times New Roman" w:hAnsi="Times New Roman" w:cs="Times New Roman"/>
          <w:sz w:val="28"/>
          <w:szCs w:val="28"/>
        </w:rPr>
      </w:pPr>
      <w:r w:rsidRPr="00EF359B">
        <w:rPr>
          <w:rFonts w:ascii="Times New Roman" w:hAnsi="Times New Roman" w:cs="Times New Roman"/>
          <w:sz w:val="28"/>
          <w:szCs w:val="28"/>
        </w:rPr>
        <w:t>Агар СМКнинг ҳақиқий миқдори қонунчиликда белгиланган меъёрий миқдордан паст бўлса, ташкилотнинг ваколатли бошқарув органи қарорига асосан ижро этувчи орган раҳбарига нисбатан қонунчиликка мувофиқ жавобгарлик чоралари кўрилади.</w:t>
      </w:r>
    </w:p>
    <w:p w:rsidR="00EF359B" w:rsidRPr="00EF359B" w:rsidRDefault="00EF359B" w:rsidP="00EF359B">
      <w:pPr>
        <w:ind w:firstLine="708"/>
        <w:jc w:val="both"/>
        <w:rPr>
          <w:rFonts w:ascii="Times New Roman" w:hAnsi="Times New Roman" w:cs="Times New Roman"/>
          <w:sz w:val="28"/>
          <w:szCs w:val="28"/>
        </w:rPr>
      </w:pPr>
      <w:r w:rsidRPr="00EF359B">
        <w:rPr>
          <w:rFonts w:ascii="Times New Roman" w:hAnsi="Times New Roman" w:cs="Times New Roman"/>
          <w:sz w:val="28"/>
          <w:szCs w:val="28"/>
        </w:rPr>
        <w:t>Ташкилотнинг ваколатли бошқарув органи қарорига асосан ижро этувчи орган фаолияти самарадорлиги қуйидагича эътироф этилади:</w:t>
      </w:r>
    </w:p>
    <w:p w:rsidR="00EF359B" w:rsidRPr="00EF359B" w:rsidRDefault="00EF359B" w:rsidP="00EF359B">
      <w:pPr>
        <w:ind w:firstLine="708"/>
        <w:jc w:val="both"/>
        <w:rPr>
          <w:rFonts w:ascii="Times New Roman" w:hAnsi="Times New Roman" w:cs="Times New Roman"/>
          <w:sz w:val="28"/>
          <w:szCs w:val="28"/>
        </w:rPr>
      </w:pPr>
      <w:r w:rsidRPr="00EF359B">
        <w:rPr>
          <w:rFonts w:ascii="Times New Roman" w:hAnsi="Times New Roman" w:cs="Times New Roman"/>
          <w:sz w:val="28"/>
          <w:szCs w:val="28"/>
        </w:rPr>
        <w:t>СЙК миқдори 40 фоиздан кам бўлса — қониқарсиз;</w:t>
      </w:r>
    </w:p>
    <w:p w:rsidR="00EF359B" w:rsidRPr="00EF359B" w:rsidRDefault="00EF359B" w:rsidP="00EF359B">
      <w:pPr>
        <w:ind w:firstLine="708"/>
        <w:jc w:val="both"/>
        <w:rPr>
          <w:rFonts w:ascii="Times New Roman" w:hAnsi="Times New Roman" w:cs="Times New Roman"/>
          <w:sz w:val="28"/>
          <w:szCs w:val="28"/>
        </w:rPr>
      </w:pPr>
      <w:r w:rsidRPr="00EF359B">
        <w:rPr>
          <w:rFonts w:ascii="Times New Roman" w:hAnsi="Times New Roman" w:cs="Times New Roman"/>
          <w:sz w:val="28"/>
          <w:szCs w:val="28"/>
        </w:rPr>
        <w:t>СЙК миқдори 40 фоиздан 60 (ушбу даража ҳам киради) фоизгача бўлса — паст даражада;</w:t>
      </w:r>
    </w:p>
    <w:p w:rsidR="00EF359B" w:rsidRPr="00EF359B" w:rsidRDefault="00EF359B" w:rsidP="00EF359B">
      <w:pPr>
        <w:ind w:firstLine="708"/>
        <w:jc w:val="both"/>
        <w:rPr>
          <w:rFonts w:ascii="Times New Roman" w:hAnsi="Times New Roman" w:cs="Times New Roman"/>
          <w:sz w:val="28"/>
          <w:szCs w:val="28"/>
        </w:rPr>
      </w:pPr>
      <w:r w:rsidRPr="00EF359B">
        <w:rPr>
          <w:rFonts w:ascii="Times New Roman" w:hAnsi="Times New Roman" w:cs="Times New Roman"/>
          <w:sz w:val="28"/>
          <w:szCs w:val="28"/>
        </w:rPr>
        <w:t>СЙК миқдори 60 фоиздан 80 (ушбу даража ҳам киради) фоизгача бўлса — етарли даражада эмас;</w:t>
      </w:r>
    </w:p>
    <w:p w:rsidR="00EF359B" w:rsidRPr="00EF359B" w:rsidRDefault="00EF359B" w:rsidP="00EF359B">
      <w:pPr>
        <w:ind w:firstLine="708"/>
        <w:jc w:val="both"/>
        <w:rPr>
          <w:rFonts w:ascii="Times New Roman" w:hAnsi="Times New Roman" w:cs="Times New Roman"/>
          <w:sz w:val="28"/>
          <w:szCs w:val="28"/>
        </w:rPr>
      </w:pPr>
      <w:r w:rsidRPr="00EF359B">
        <w:rPr>
          <w:rFonts w:ascii="Times New Roman" w:hAnsi="Times New Roman" w:cs="Times New Roman"/>
          <w:sz w:val="28"/>
          <w:szCs w:val="28"/>
        </w:rPr>
        <w:t>СЙК миқдори 80 фоиздан 90 (ушбу даража ҳам киради) фоизгача бўлса — ўртача даражада;</w:t>
      </w:r>
    </w:p>
    <w:p w:rsidR="00EF359B" w:rsidRPr="00EF359B" w:rsidRDefault="00EF359B" w:rsidP="00EF359B">
      <w:pPr>
        <w:ind w:firstLine="708"/>
        <w:jc w:val="both"/>
        <w:rPr>
          <w:rFonts w:ascii="Times New Roman" w:hAnsi="Times New Roman" w:cs="Times New Roman"/>
          <w:sz w:val="28"/>
          <w:szCs w:val="28"/>
        </w:rPr>
      </w:pPr>
      <w:r w:rsidRPr="00EF359B">
        <w:rPr>
          <w:rFonts w:ascii="Times New Roman" w:hAnsi="Times New Roman" w:cs="Times New Roman"/>
          <w:sz w:val="28"/>
          <w:szCs w:val="28"/>
        </w:rPr>
        <w:t>СЙК миқдори 90 фоиздан 100 (ушбу даража ҳам киради) фоизгача бўлса — етарли даражада;</w:t>
      </w:r>
    </w:p>
    <w:p w:rsidR="00EF359B" w:rsidRPr="00EF359B" w:rsidRDefault="00EF359B" w:rsidP="00EF359B">
      <w:pPr>
        <w:ind w:firstLine="708"/>
        <w:jc w:val="both"/>
        <w:rPr>
          <w:rFonts w:ascii="Times New Roman" w:hAnsi="Times New Roman" w:cs="Times New Roman"/>
          <w:sz w:val="28"/>
          <w:szCs w:val="28"/>
        </w:rPr>
      </w:pPr>
      <w:r w:rsidRPr="00EF359B">
        <w:rPr>
          <w:rFonts w:ascii="Times New Roman" w:hAnsi="Times New Roman" w:cs="Times New Roman"/>
          <w:sz w:val="28"/>
          <w:szCs w:val="28"/>
        </w:rPr>
        <w:t>СЙК миқдори 100 фоиздан ошса — юқори даражада.</w:t>
      </w:r>
    </w:p>
    <w:p w:rsidR="00435447" w:rsidRDefault="00435447" w:rsidP="00435447">
      <w:pPr>
        <w:tabs>
          <w:tab w:val="left" w:pos="1289"/>
        </w:tabs>
        <w:jc w:val="both"/>
        <w:rPr>
          <w:rFonts w:ascii="Times New Roman" w:hAnsi="Times New Roman" w:cs="Times New Roman"/>
          <w:b/>
          <w:sz w:val="28"/>
          <w:szCs w:val="28"/>
          <w:lang w:val="uz-Cyrl-UZ"/>
        </w:rPr>
      </w:pPr>
    </w:p>
    <w:p w:rsidR="00C0203F" w:rsidRPr="00CA1C22" w:rsidRDefault="00E07A83" w:rsidP="00AE5A6B">
      <w:pPr>
        <w:tabs>
          <w:tab w:val="left" w:pos="1289"/>
        </w:tabs>
        <w:jc w:val="center"/>
        <w:rPr>
          <w:rFonts w:ascii="Times New Roman" w:hAnsi="Times New Roman" w:cs="Times New Roman"/>
          <w:b/>
          <w:sz w:val="28"/>
          <w:szCs w:val="28"/>
          <w:lang w:val="uz-Cyrl-UZ"/>
        </w:rPr>
      </w:pPr>
      <w:r w:rsidRPr="00CA1C22">
        <w:rPr>
          <w:rFonts w:ascii="Times New Roman" w:hAnsi="Times New Roman" w:cs="Times New Roman"/>
          <w:b/>
          <w:sz w:val="28"/>
          <w:szCs w:val="28"/>
          <w:lang w:val="uz-Cyrl-UZ"/>
        </w:rPr>
        <w:t>Фойдаланилган адабиётлар рўйхати</w:t>
      </w:r>
    </w:p>
    <w:p w:rsidR="009855AD" w:rsidRPr="001F5A2F" w:rsidRDefault="000B51A6" w:rsidP="000B51A6">
      <w:pPr>
        <w:numPr>
          <w:ilvl w:val="0"/>
          <w:numId w:val="1"/>
        </w:numPr>
        <w:tabs>
          <w:tab w:val="left" w:pos="1289"/>
        </w:tabs>
        <w:rPr>
          <w:rFonts w:ascii="Times New Roman" w:hAnsi="Times New Roman" w:cs="Times New Roman"/>
          <w:i/>
          <w:sz w:val="28"/>
          <w:szCs w:val="28"/>
        </w:rPr>
      </w:pPr>
      <w:r w:rsidRPr="001F5A2F">
        <w:rPr>
          <w:rFonts w:ascii="Times New Roman" w:hAnsi="Times New Roman" w:cs="Times New Roman"/>
          <w:i/>
          <w:sz w:val="28"/>
          <w:szCs w:val="28"/>
          <w:lang w:val="uz-Cyrl-UZ"/>
        </w:rPr>
        <w:t xml:space="preserve">1. </w:t>
      </w:r>
      <w:r w:rsidRPr="001F5A2F">
        <w:rPr>
          <w:rFonts w:ascii="Times New Roman" w:hAnsi="Times New Roman" w:cs="Times New Roman"/>
          <w:i/>
          <w:sz w:val="28"/>
          <w:szCs w:val="28"/>
          <w:lang w:val="en-US"/>
        </w:rPr>
        <w:t>Michael Baye, Jeff Prince</w:t>
      </w:r>
      <w:r w:rsidRPr="001F5A2F">
        <w:rPr>
          <w:rFonts w:ascii="Times New Roman" w:hAnsi="Times New Roman" w:cs="Times New Roman"/>
          <w:i/>
          <w:sz w:val="28"/>
          <w:szCs w:val="28"/>
          <w:lang w:val="uz-Cyrl-UZ"/>
        </w:rPr>
        <w:t xml:space="preserve">. </w:t>
      </w:r>
      <w:r w:rsidRPr="001F5A2F">
        <w:rPr>
          <w:rFonts w:ascii="Times New Roman" w:hAnsi="Times New Roman" w:cs="Times New Roman"/>
          <w:i/>
          <w:sz w:val="28"/>
          <w:szCs w:val="28"/>
          <w:lang w:val="en-US"/>
        </w:rPr>
        <w:t>Managerial Economics &amp; Business Strategy 10</w:t>
      </w:r>
      <w:r w:rsidRPr="001F5A2F">
        <w:rPr>
          <w:rFonts w:ascii="Times New Roman" w:hAnsi="Times New Roman" w:cs="Times New Roman"/>
          <w:i/>
          <w:sz w:val="28"/>
          <w:szCs w:val="28"/>
          <w:vertAlign w:val="superscript"/>
          <w:lang w:val="en-US"/>
        </w:rPr>
        <w:t>th</w:t>
      </w:r>
      <w:r w:rsidRPr="001F5A2F">
        <w:rPr>
          <w:rFonts w:ascii="Times New Roman" w:hAnsi="Times New Roman" w:cs="Times New Roman"/>
          <w:i/>
          <w:sz w:val="28"/>
          <w:szCs w:val="28"/>
          <w:lang w:val="uz-Cyrl-UZ"/>
        </w:rPr>
        <w:t xml:space="preserve"> </w:t>
      </w:r>
      <w:r w:rsidRPr="001F5A2F">
        <w:rPr>
          <w:rFonts w:ascii="Times New Roman" w:hAnsi="Times New Roman" w:cs="Times New Roman"/>
          <w:i/>
          <w:sz w:val="28"/>
          <w:szCs w:val="28"/>
          <w:lang w:val="en-US"/>
        </w:rPr>
        <w:t>Edition</w:t>
      </w:r>
      <w:r w:rsidRPr="001F5A2F">
        <w:rPr>
          <w:rFonts w:ascii="Times New Roman" w:hAnsi="Times New Roman" w:cs="Times New Roman"/>
          <w:i/>
          <w:sz w:val="28"/>
          <w:szCs w:val="28"/>
          <w:lang w:val="uz-Cyrl-UZ"/>
        </w:rPr>
        <w:t xml:space="preserve">. </w:t>
      </w:r>
      <w:r w:rsidRPr="001F5A2F">
        <w:rPr>
          <w:rFonts w:ascii="Times New Roman" w:hAnsi="Times New Roman" w:cs="Times New Roman"/>
          <w:i/>
          <w:sz w:val="28"/>
          <w:szCs w:val="28"/>
        </w:rPr>
        <w:t xml:space="preserve">2021. 576 </w:t>
      </w:r>
      <w:r w:rsidRPr="001F5A2F">
        <w:rPr>
          <w:rFonts w:ascii="Times New Roman" w:hAnsi="Times New Roman" w:cs="Times New Roman"/>
          <w:i/>
          <w:sz w:val="28"/>
          <w:szCs w:val="28"/>
          <w:lang w:val="en-US"/>
        </w:rPr>
        <w:t>p.</w:t>
      </w:r>
    </w:p>
    <w:p w:rsidR="009855AD" w:rsidRPr="00C7111F" w:rsidRDefault="000B51A6" w:rsidP="000B51A6">
      <w:pPr>
        <w:numPr>
          <w:ilvl w:val="0"/>
          <w:numId w:val="1"/>
        </w:numPr>
        <w:tabs>
          <w:tab w:val="left" w:pos="1289"/>
        </w:tabs>
        <w:rPr>
          <w:rFonts w:ascii="Times New Roman" w:hAnsi="Times New Roman" w:cs="Times New Roman"/>
          <w:i/>
          <w:sz w:val="28"/>
          <w:szCs w:val="28"/>
          <w:lang w:val="en-US"/>
        </w:rPr>
      </w:pPr>
      <w:r w:rsidRPr="001F5A2F">
        <w:rPr>
          <w:rFonts w:ascii="Times New Roman" w:hAnsi="Times New Roman" w:cs="Times New Roman"/>
          <w:i/>
          <w:sz w:val="28"/>
          <w:szCs w:val="28"/>
          <w:lang w:val="en-US"/>
        </w:rPr>
        <w:lastRenderedPageBreak/>
        <w:t xml:space="preserve">2. </w:t>
      </w:r>
      <w:hyperlink r:id="rId11" w:history="1">
        <w:r w:rsidRPr="001F5A2F">
          <w:rPr>
            <w:rStyle w:val="a5"/>
            <w:rFonts w:ascii="Times New Roman" w:hAnsi="Times New Roman" w:cs="Times New Roman"/>
            <w:i/>
            <w:sz w:val="28"/>
            <w:szCs w:val="28"/>
            <w:lang w:val="en-US"/>
          </w:rPr>
          <w:t xml:space="preserve">James </w:t>
        </w:r>
      </w:hyperlink>
      <w:hyperlink r:id="rId12" w:history="1">
        <w:r w:rsidRPr="001F5A2F">
          <w:rPr>
            <w:rStyle w:val="a5"/>
            <w:rFonts w:ascii="Times New Roman" w:hAnsi="Times New Roman" w:cs="Times New Roman"/>
            <w:i/>
            <w:sz w:val="28"/>
            <w:szCs w:val="28"/>
            <w:lang w:val="en-US"/>
          </w:rPr>
          <w:t>Brickley</w:t>
        </w:r>
      </w:hyperlink>
      <w:r w:rsidRPr="001F5A2F">
        <w:rPr>
          <w:rFonts w:ascii="Times New Roman" w:hAnsi="Times New Roman" w:cs="Times New Roman"/>
          <w:i/>
          <w:sz w:val="28"/>
          <w:szCs w:val="28"/>
          <w:lang w:val="en-US"/>
        </w:rPr>
        <w:t>, </w:t>
      </w:r>
      <w:hyperlink r:id="rId13" w:history="1">
        <w:r w:rsidRPr="001F5A2F">
          <w:rPr>
            <w:rStyle w:val="a5"/>
            <w:rFonts w:ascii="Times New Roman" w:hAnsi="Times New Roman" w:cs="Times New Roman"/>
            <w:i/>
            <w:sz w:val="28"/>
            <w:szCs w:val="28"/>
            <w:lang w:val="en-US"/>
          </w:rPr>
          <w:t>Clifford W. Smith</w:t>
        </w:r>
      </w:hyperlink>
      <w:r w:rsidRPr="001F5A2F">
        <w:rPr>
          <w:rFonts w:ascii="Times New Roman" w:hAnsi="Times New Roman" w:cs="Times New Roman"/>
          <w:i/>
          <w:sz w:val="28"/>
          <w:szCs w:val="28"/>
          <w:lang w:val="en-US"/>
        </w:rPr>
        <w:t>, </w:t>
      </w:r>
      <w:hyperlink r:id="rId14" w:history="1">
        <w:r w:rsidRPr="001F5A2F">
          <w:rPr>
            <w:rStyle w:val="a5"/>
            <w:rFonts w:ascii="Times New Roman" w:hAnsi="Times New Roman" w:cs="Times New Roman"/>
            <w:i/>
            <w:sz w:val="28"/>
            <w:szCs w:val="28"/>
            <w:lang w:val="en-US"/>
          </w:rPr>
          <w:t>Jerold L. Zimmerman</w:t>
        </w:r>
      </w:hyperlink>
      <w:r w:rsidRPr="001F5A2F">
        <w:rPr>
          <w:rFonts w:ascii="Times New Roman" w:hAnsi="Times New Roman" w:cs="Times New Roman"/>
          <w:i/>
          <w:sz w:val="28"/>
          <w:szCs w:val="28"/>
          <w:lang w:val="en-US"/>
        </w:rPr>
        <w:t xml:space="preserve">. Managerial Economics &amp; Organizational Architecture, 7th Edition, </w:t>
      </w:r>
      <w:r w:rsidRPr="00C7111F">
        <w:rPr>
          <w:rFonts w:ascii="Times New Roman" w:hAnsi="Times New Roman" w:cs="Times New Roman"/>
          <w:i/>
          <w:sz w:val="28"/>
          <w:szCs w:val="28"/>
          <w:lang w:val="en-US"/>
        </w:rPr>
        <w:t>2020</w:t>
      </w:r>
      <w:r w:rsidRPr="001F5A2F">
        <w:rPr>
          <w:rFonts w:ascii="Times New Roman" w:hAnsi="Times New Roman" w:cs="Times New Roman"/>
          <w:i/>
          <w:sz w:val="28"/>
          <w:szCs w:val="28"/>
          <w:lang w:val="en-US"/>
        </w:rPr>
        <w:t xml:space="preserve">. </w:t>
      </w:r>
      <w:r w:rsidRPr="00C7111F">
        <w:rPr>
          <w:rFonts w:ascii="Times New Roman" w:hAnsi="Times New Roman" w:cs="Times New Roman"/>
          <w:i/>
          <w:sz w:val="28"/>
          <w:szCs w:val="28"/>
          <w:lang w:val="en-US"/>
        </w:rPr>
        <w:t>845</w:t>
      </w:r>
      <w:r w:rsidRPr="001F5A2F">
        <w:rPr>
          <w:rFonts w:ascii="Times New Roman" w:hAnsi="Times New Roman" w:cs="Times New Roman"/>
          <w:i/>
          <w:sz w:val="28"/>
          <w:szCs w:val="28"/>
          <w:lang w:val="en-US"/>
        </w:rPr>
        <w:t xml:space="preserve"> p.</w:t>
      </w:r>
    </w:p>
    <w:p w:rsidR="001F5A2F" w:rsidRDefault="000B51A6" w:rsidP="000B51A6">
      <w:pPr>
        <w:numPr>
          <w:ilvl w:val="0"/>
          <w:numId w:val="1"/>
        </w:numPr>
        <w:tabs>
          <w:tab w:val="left" w:pos="1289"/>
        </w:tabs>
        <w:rPr>
          <w:rFonts w:ascii="Times New Roman" w:hAnsi="Times New Roman" w:cs="Times New Roman"/>
          <w:i/>
          <w:sz w:val="28"/>
          <w:szCs w:val="28"/>
        </w:rPr>
      </w:pPr>
      <w:r w:rsidRPr="001F5A2F">
        <w:rPr>
          <w:rFonts w:ascii="Times New Roman" w:hAnsi="Times New Roman" w:cs="Times New Roman"/>
          <w:i/>
          <w:sz w:val="28"/>
          <w:szCs w:val="28"/>
          <w:lang w:val="uz-Cyrl-UZ"/>
        </w:rPr>
        <w:t xml:space="preserve">3. </w:t>
      </w:r>
      <w:hyperlink r:id="rId15" w:history="1">
        <w:r w:rsidRPr="001F5A2F">
          <w:rPr>
            <w:rStyle w:val="a5"/>
            <w:rFonts w:ascii="Times New Roman" w:hAnsi="Times New Roman" w:cs="Times New Roman"/>
            <w:i/>
            <w:sz w:val="28"/>
            <w:szCs w:val="28"/>
            <w:lang w:val="en-US"/>
          </w:rPr>
          <w:t xml:space="preserve">Jeffrey M. </w:t>
        </w:r>
      </w:hyperlink>
      <w:hyperlink r:id="rId16" w:history="1">
        <w:r w:rsidRPr="001F5A2F">
          <w:rPr>
            <w:rStyle w:val="a5"/>
            <w:rFonts w:ascii="Times New Roman" w:hAnsi="Times New Roman" w:cs="Times New Roman"/>
            <w:i/>
            <w:sz w:val="28"/>
            <w:szCs w:val="28"/>
            <w:lang w:val="en-US"/>
          </w:rPr>
          <w:t>Perloff</w:t>
        </w:r>
      </w:hyperlink>
      <w:r w:rsidRPr="001F5A2F">
        <w:rPr>
          <w:rFonts w:ascii="Times New Roman" w:hAnsi="Times New Roman" w:cs="Times New Roman"/>
          <w:i/>
          <w:sz w:val="28"/>
          <w:szCs w:val="28"/>
          <w:lang w:val="en-US"/>
        </w:rPr>
        <w:t>, </w:t>
      </w:r>
      <w:hyperlink r:id="rId17" w:history="1">
        <w:r w:rsidRPr="001F5A2F">
          <w:rPr>
            <w:rStyle w:val="a5"/>
            <w:rFonts w:ascii="Times New Roman" w:hAnsi="Times New Roman" w:cs="Times New Roman"/>
            <w:i/>
            <w:sz w:val="28"/>
            <w:szCs w:val="28"/>
            <w:lang w:val="en-US"/>
          </w:rPr>
          <w:t>James A. Brander</w:t>
        </w:r>
      </w:hyperlink>
      <w:r w:rsidRPr="001F5A2F">
        <w:rPr>
          <w:rFonts w:ascii="Times New Roman" w:hAnsi="Times New Roman" w:cs="Times New Roman"/>
          <w:i/>
          <w:sz w:val="28"/>
          <w:szCs w:val="28"/>
          <w:lang w:val="uz-Cyrl-UZ"/>
        </w:rPr>
        <w:t xml:space="preserve">. </w:t>
      </w:r>
      <w:r w:rsidRPr="001F5A2F">
        <w:rPr>
          <w:rFonts w:ascii="Times New Roman" w:hAnsi="Times New Roman" w:cs="Times New Roman"/>
          <w:i/>
          <w:sz w:val="28"/>
          <w:szCs w:val="28"/>
          <w:lang w:val="en-US"/>
        </w:rPr>
        <w:t>Managerial economics and strategy</w:t>
      </w:r>
      <w:r w:rsidRPr="001F5A2F">
        <w:rPr>
          <w:rFonts w:ascii="Times New Roman" w:hAnsi="Times New Roman" w:cs="Times New Roman"/>
          <w:i/>
          <w:sz w:val="28"/>
          <w:szCs w:val="28"/>
          <w:lang w:val="uz-Cyrl-UZ"/>
        </w:rPr>
        <w:t xml:space="preserve">. </w:t>
      </w:r>
      <w:r w:rsidRPr="00C7111F">
        <w:rPr>
          <w:rFonts w:ascii="Times New Roman" w:hAnsi="Times New Roman" w:cs="Times New Roman"/>
          <w:i/>
          <w:sz w:val="28"/>
          <w:szCs w:val="28"/>
          <w:lang w:val="en-US"/>
        </w:rPr>
        <w:t xml:space="preserve">2020. </w:t>
      </w:r>
      <w:r w:rsidRPr="001F5A2F">
        <w:rPr>
          <w:rFonts w:ascii="Times New Roman" w:hAnsi="Times New Roman" w:cs="Times New Roman"/>
          <w:i/>
          <w:sz w:val="28"/>
          <w:szCs w:val="28"/>
        </w:rPr>
        <w:t xml:space="preserve">720 </w:t>
      </w:r>
      <w:r w:rsidRPr="001F5A2F">
        <w:rPr>
          <w:rFonts w:ascii="Times New Roman" w:hAnsi="Times New Roman" w:cs="Times New Roman"/>
          <w:i/>
          <w:sz w:val="28"/>
          <w:szCs w:val="28"/>
          <w:lang w:val="en-US"/>
        </w:rPr>
        <w:t>p.</w:t>
      </w:r>
    </w:p>
    <w:p w:rsidR="00E07A83" w:rsidRPr="001F5A2F" w:rsidRDefault="001F5A2F" w:rsidP="000B51A6">
      <w:pPr>
        <w:numPr>
          <w:ilvl w:val="0"/>
          <w:numId w:val="1"/>
        </w:numPr>
        <w:tabs>
          <w:tab w:val="left" w:pos="1289"/>
        </w:tabs>
        <w:rPr>
          <w:rFonts w:ascii="Times New Roman" w:hAnsi="Times New Roman" w:cs="Times New Roman"/>
          <w:i/>
          <w:sz w:val="28"/>
          <w:szCs w:val="28"/>
        </w:rPr>
      </w:pPr>
      <w:r w:rsidRPr="001F5A2F">
        <w:rPr>
          <w:rFonts w:ascii="Times New Roman" w:hAnsi="Times New Roman" w:cs="Times New Roman"/>
          <w:i/>
          <w:sz w:val="28"/>
          <w:szCs w:val="28"/>
        </w:rPr>
        <w:t>4. Сио К.К. Управленческая экономика. Учебник. Издательство: «Инфра-М», 2000. 672 с.</w:t>
      </w:r>
    </w:p>
    <w:sectPr w:rsidR="00E07A83" w:rsidRPr="001F5A2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278B" w:rsidRDefault="00C0278B" w:rsidP="003272A0">
      <w:pPr>
        <w:spacing w:after="0" w:line="240" w:lineRule="auto"/>
      </w:pPr>
      <w:r>
        <w:separator/>
      </w:r>
    </w:p>
  </w:endnote>
  <w:endnote w:type="continuationSeparator" w:id="0">
    <w:p w:rsidR="00C0278B" w:rsidRDefault="00C0278B" w:rsidP="003272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278B" w:rsidRDefault="00C0278B" w:rsidP="003272A0">
      <w:pPr>
        <w:spacing w:after="0" w:line="240" w:lineRule="auto"/>
      </w:pPr>
      <w:r>
        <w:separator/>
      </w:r>
    </w:p>
  </w:footnote>
  <w:footnote w:type="continuationSeparator" w:id="0">
    <w:p w:rsidR="00C0278B" w:rsidRDefault="00C0278B" w:rsidP="003272A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B71605"/>
    <w:multiLevelType w:val="hybridMultilevel"/>
    <w:tmpl w:val="C3F4FC00"/>
    <w:lvl w:ilvl="0" w:tplc="16366596">
      <w:start w:val="1"/>
      <w:numFmt w:val="bullet"/>
      <w:lvlText w:val="•"/>
      <w:lvlJc w:val="left"/>
      <w:pPr>
        <w:tabs>
          <w:tab w:val="num" w:pos="720"/>
        </w:tabs>
        <w:ind w:left="720" w:hanging="360"/>
      </w:pPr>
      <w:rPr>
        <w:rFonts w:ascii="Times New Roman" w:hAnsi="Times New Roman" w:hint="default"/>
      </w:rPr>
    </w:lvl>
    <w:lvl w:ilvl="1" w:tplc="C86A0F94" w:tentative="1">
      <w:start w:val="1"/>
      <w:numFmt w:val="bullet"/>
      <w:lvlText w:val="•"/>
      <w:lvlJc w:val="left"/>
      <w:pPr>
        <w:tabs>
          <w:tab w:val="num" w:pos="1440"/>
        </w:tabs>
        <w:ind w:left="1440" w:hanging="360"/>
      </w:pPr>
      <w:rPr>
        <w:rFonts w:ascii="Times New Roman" w:hAnsi="Times New Roman" w:hint="default"/>
      </w:rPr>
    </w:lvl>
    <w:lvl w:ilvl="2" w:tplc="E160B714" w:tentative="1">
      <w:start w:val="1"/>
      <w:numFmt w:val="bullet"/>
      <w:lvlText w:val="•"/>
      <w:lvlJc w:val="left"/>
      <w:pPr>
        <w:tabs>
          <w:tab w:val="num" w:pos="2160"/>
        </w:tabs>
        <w:ind w:left="2160" w:hanging="360"/>
      </w:pPr>
      <w:rPr>
        <w:rFonts w:ascii="Times New Roman" w:hAnsi="Times New Roman" w:hint="default"/>
      </w:rPr>
    </w:lvl>
    <w:lvl w:ilvl="3" w:tplc="F0C8E668" w:tentative="1">
      <w:start w:val="1"/>
      <w:numFmt w:val="bullet"/>
      <w:lvlText w:val="•"/>
      <w:lvlJc w:val="left"/>
      <w:pPr>
        <w:tabs>
          <w:tab w:val="num" w:pos="2880"/>
        </w:tabs>
        <w:ind w:left="2880" w:hanging="360"/>
      </w:pPr>
      <w:rPr>
        <w:rFonts w:ascii="Times New Roman" w:hAnsi="Times New Roman" w:hint="default"/>
      </w:rPr>
    </w:lvl>
    <w:lvl w:ilvl="4" w:tplc="B83C64D4" w:tentative="1">
      <w:start w:val="1"/>
      <w:numFmt w:val="bullet"/>
      <w:lvlText w:val="•"/>
      <w:lvlJc w:val="left"/>
      <w:pPr>
        <w:tabs>
          <w:tab w:val="num" w:pos="3600"/>
        </w:tabs>
        <w:ind w:left="3600" w:hanging="360"/>
      </w:pPr>
      <w:rPr>
        <w:rFonts w:ascii="Times New Roman" w:hAnsi="Times New Roman" w:hint="default"/>
      </w:rPr>
    </w:lvl>
    <w:lvl w:ilvl="5" w:tplc="89F8615C" w:tentative="1">
      <w:start w:val="1"/>
      <w:numFmt w:val="bullet"/>
      <w:lvlText w:val="•"/>
      <w:lvlJc w:val="left"/>
      <w:pPr>
        <w:tabs>
          <w:tab w:val="num" w:pos="4320"/>
        </w:tabs>
        <w:ind w:left="4320" w:hanging="360"/>
      </w:pPr>
      <w:rPr>
        <w:rFonts w:ascii="Times New Roman" w:hAnsi="Times New Roman" w:hint="default"/>
      </w:rPr>
    </w:lvl>
    <w:lvl w:ilvl="6" w:tplc="5FF00A86" w:tentative="1">
      <w:start w:val="1"/>
      <w:numFmt w:val="bullet"/>
      <w:lvlText w:val="•"/>
      <w:lvlJc w:val="left"/>
      <w:pPr>
        <w:tabs>
          <w:tab w:val="num" w:pos="5040"/>
        </w:tabs>
        <w:ind w:left="5040" w:hanging="360"/>
      </w:pPr>
      <w:rPr>
        <w:rFonts w:ascii="Times New Roman" w:hAnsi="Times New Roman" w:hint="default"/>
      </w:rPr>
    </w:lvl>
    <w:lvl w:ilvl="7" w:tplc="14C4FD28" w:tentative="1">
      <w:start w:val="1"/>
      <w:numFmt w:val="bullet"/>
      <w:lvlText w:val="•"/>
      <w:lvlJc w:val="left"/>
      <w:pPr>
        <w:tabs>
          <w:tab w:val="num" w:pos="5760"/>
        </w:tabs>
        <w:ind w:left="5760" w:hanging="360"/>
      </w:pPr>
      <w:rPr>
        <w:rFonts w:ascii="Times New Roman" w:hAnsi="Times New Roman" w:hint="default"/>
      </w:rPr>
    </w:lvl>
    <w:lvl w:ilvl="8" w:tplc="A6BE31C0" w:tentative="1">
      <w:start w:val="1"/>
      <w:numFmt w:val="bullet"/>
      <w:lvlText w:val="•"/>
      <w:lvlJc w:val="left"/>
      <w:pPr>
        <w:tabs>
          <w:tab w:val="num" w:pos="6480"/>
        </w:tabs>
        <w:ind w:left="6480" w:hanging="360"/>
      </w:pPr>
      <w:rPr>
        <w:rFonts w:ascii="Times New Roman" w:hAnsi="Times New Roman" w:hint="default"/>
      </w:rPr>
    </w:lvl>
  </w:abstractNum>
  <w:abstractNum w:abstractNumId="1">
    <w:nsid w:val="051245F8"/>
    <w:multiLevelType w:val="hybridMultilevel"/>
    <w:tmpl w:val="1E72643A"/>
    <w:lvl w:ilvl="0" w:tplc="730E665C">
      <w:start w:val="1"/>
      <w:numFmt w:val="bullet"/>
      <w:lvlText w:val="•"/>
      <w:lvlJc w:val="left"/>
      <w:pPr>
        <w:tabs>
          <w:tab w:val="num" w:pos="720"/>
        </w:tabs>
        <w:ind w:left="720" w:hanging="360"/>
      </w:pPr>
      <w:rPr>
        <w:rFonts w:ascii="Times New Roman" w:hAnsi="Times New Roman" w:hint="default"/>
      </w:rPr>
    </w:lvl>
    <w:lvl w:ilvl="1" w:tplc="5B60D3E6" w:tentative="1">
      <w:start w:val="1"/>
      <w:numFmt w:val="bullet"/>
      <w:lvlText w:val="•"/>
      <w:lvlJc w:val="left"/>
      <w:pPr>
        <w:tabs>
          <w:tab w:val="num" w:pos="1440"/>
        </w:tabs>
        <w:ind w:left="1440" w:hanging="360"/>
      </w:pPr>
      <w:rPr>
        <w:rFonts w:ascii="Times New Roman" w:hAnsi="Times New Roman" w:hint="default"/>
      </w:rPr>
    </w:lvl>
    <w:lvl w:ilvl="2" w:tplc="A79ECDDA" w:tentative="1">
      <w:start w:val="1"/>
      <w:numFmt w:val="bullet"/>
      <w:lvlText w:val="•"/>
      <w:lvlJc w:val="left"/>
      <w:pPr>
        <w:tabs>
          <w:tab w:val="num" w:pos="2160"/>
        </w:tabs>
        <w:ind w:left="2160" w:hanging="360"/>
      </w:pPr>
      <w:rPr>
        <w:rFonts w:ascii="Times New Roman" w:hAnsi="Times New Roman" w:hint="default"/>
      </w:rPr>
    </w:lvl>
    <w:lvl w:ilvl="3" w:tplc="D488F31E" w:tentative="1">
      <w:start w:val="1"/>
      <w:numFmt w:val="bullet"/>
      <w:lvlText w:val="•"/>
      <w:lvlJc w:val="left"/>
      <w:pPr>
        <w:tabs>
          <w:tab w:val="num" w:pos="2880"/>
        </w:tabs>
        <w:ind w:left="2880" w:hanging="360"/>
      </w:pPr>
      <w:rPr>
        <w:rFonts w:ascii="Times New Roman" w:hAnsi="Times New Roman" w:hint="default"/>
      </w:rPr>
    </w:lvl>
    <w:lvl w:ilvl="4" w:tplc="598851F2" w:tentative="1">
      <w:start w:val="1"/>
      <w:numFmt w:val="bullet"/>
      <w:lvlText w:val="•"/>
      <w:lvlJc w:val="left"/>
      <w:pPr>
        <w:tabs>
          <w:tab w:val="num" w:pos="3600"/>
        </w:tabs>
        <w:ind w:left="3600" w:hanging="360"/>
      </w:pPr>
      <w:rPr>
        <w:rFonts w:ascii="Times New Roman" w:hAnsi="Times New Roman" w:hint="default"/>
      </w:rPr>
    </w:lvl>
    <w:lvl w:ilvl="5" w:tplc="3112D24E" w:tentative="1">
      <w:start w:val="1"/>
      <w:numFmt w:val="bullet"/>
      <w:lvlText w:val="•"/>
      <w:lvlJc w:val="left"/>
      <w:pPr>
        <w:tabs>
          <w:tab w:val="num" w:pos="4320"/>
        </w:tabs>
        <w:ind w:left="4320" w:hanging="360"/>
      </w:pPr>
      <w:rPr>
        <w:rFonts w:ascii="Times New Roman" w:hAnsi="Times New Roman" w:hint="default"/>
      </w:rPr>
    </w:lvl>
    <w:lvl w:ilvl="6" w:tplc="ADBCB778" w:tentative="1">
      <w:start w:val="1"/>
      <w:numFmt w:val="bullet"/>
      <w:lvlText w:val="•"/>
      <w:lvlJc w:val="left"/>
      <w:pPr>
        <w:tabs>
          <w:tab w:val="num" w:pos="5040"/>
        </w:tabs>
        <w:ind w:left="5040" w:hanging="360"/>
      </w:pPr>
      <w:rPr>
        <w:rFonts w:ascii="Times New Roman" w:hAnsi="Times New Roman" w:hint="default"/>
      </w:rPr>
    </w:lvl>
    <w:lvl w:ilvl="7" w:tplc="1AB2967C" w:tentative="1">
      <w:start w:val="1"/>
      <w:numFmt w:val="bullet"/>
      <w:lvlText w:val="•"/>
      <w:lvlJc w:val="left"/>
      <w:pPr>
        <w:tabs>
          <w:tab w:val="num" w:pos="5760"/>
        </w:tabs>
        <w:ind w:left="5760" w:hanging="360"/>
      </w:pPr>
      <w:rPr>
        <w:rFonts w:ascii="Times New Roman" w:hAnsi="Times New Roman" w:hint="default"/>
      </w:rPr>
    </w:lvl>
    <w:lvl w:ilvl="8" w:tplc="9582116C" w:tentative="1">
      <w:start w:val="1"/>
      <w:numFmt w:val="bullet"/>
      <w:lvlText w:val="•"/>
      <w:lvlJc w:val="left"/>
      <w:pPr>
        <w:tabs>
          <w:tab w:val="num" w:pos="6480"/>
        </w:tabs>
        <w:ind w:left="6480" w:hanging="360"/>
      </w:pPr>
      <w:rPr>
        <w:rFonts w:ascii="Times New Roman" w:hAnsi="Times New Roman" w:hint="default"/>
      </w:rPr>
    </w:lvl>
  </w:abstractNum>
  <w:abstractNum w:abstractNumId="2">
    <w:nsid w:val="051B1193"/>
    <w:multiLevelType w:val="hybridMultilevel"/>
    <w:tmpl w:val="C65E9064"/>
    <w:lvl w:ilvl="0" w:tplc="EF90207A">
      <w:start w:val="1"/>
      <w:numFmt w:val="bullet"/>
      <w:lvlText w:val="•"/>
      <w:lvlJc w:val="left"/>
      <w:pPr>
        <w:tabs>
          <w:tab w:val="num" w:pos="720"/>
        </w:tabs>
        <w:ind w:left="720" w:hanging="360"/>
      </w:pPr>
      <w:rPr>
        <w:rFonts w:ascii="Times New Roman" w:hAnsi="Times New Roman" w:hint="default"/>
      </w:rPr>
    </w:lvl>
    <w:lvl w:ilvl="1" w:tplc="56E05F50" w:tentative="1">
      <w:start w:val="1"/>
      <w:numFmt w:val="bullet"/>
      <w:lvlText w:val="•"/>
      <w:lvlJc w:val="left"/>
      <w:pPr>
        <w:tabs>
          <w:tab w:val="num" w:pos="1440"/>
        </w:tabs>
        <w:ind w:left="1440" w:hanging="360"/>
      </w:pPr>
      <w:rPr>
        <w:rFonts w:ascii="Times New Roman" w:hAnsi="Times New Roman" w:hint="default"/>
      </w:rPr>
    </w:lvl>
    <w:lvl w:ilvl="2" w:tplc="E056CB58" w:tentative="1">
      <w:start w:val="1"/>
      <w:numFmt w:val="bullet"/>
      <w:lvlText w:val="•"/>
      <w:lvlJc w:val="left"/>
      <w:pPr>
        <w:tabs>
          <w:tab w:val="num" w:pos="2160"/>
        </w:tabs>
        <w:ind w:left="2160" w:hanging="360"/>
      </w:pPr>
      <w:rPr>
        <w:rFonts w:ascii="Times New Roman" w:hAnsi="Times New Roman" w:hint="default"/>
      </w:rPr>
    </w:lvl>
    <w:lvl w:ilvl="3" w:tplc="9F760316" w:tentative="1">
      <w:start w:val="1"/>
      <w:numFmt w:val="bullet"/>
      <w:lvlText w:val="•"/>
      <w:lvlJc w:val="left"/>
      <w:pPr>
        <w:tabs>
          <w:tab w:val="num" w:pos="2880"/>
        </w:tabs>
        <w:ind w:left="2880" w:hanging="360"/>
      </w:pPr>
      <w:rPr>
        <w:rFonts w:ascii="Times New Roman" w:hAnsi="Times New Roman" w:hint="default"/>
      </w:rPr>
    </w:lvl>
    <w:lvl w:ilvl="4" w:tplc="C8B0A832" w:tentative="1">
      <w:start w:val="1"/>
      <w:numFmt w:val="bullet"/>
      <w:lvlText w:val="•"/>
      <w:lvlJc w:val="left"/>
      <w:pPr>
        <w:tabs>
          <w:tab w:val="num" w:pos="3600"/>
        </w:tabs>
        <w:ind w:left="3600" w:hanging="360"/>
      </w:pPr>
      <w:rPr>
        <w:rFonts w:ascii="Times New Roman" w:hAnsi="Times New Roman" w:hint="default"/>
      </w:rPr>
    </w:lvl>
    <w:lvl w:ilvl="5" w:tplc="F2D456B8" w:tentative="1">
      <w:start w:val="1"/>
      <w:numFmt w:val="bullet"/>
      <w:lvlText w:val="•"/>
      <w:lvlJc w:val="left"/>
      <w:pPr>
        <w:tabs>
          <w:tab w:val="num" w:pos="4320"/>
        </w:tabs>
        <w:ind w:left="4320" w:hanging="360"/>
      </w:pPr>
      <w:rPr>
        <w:rFonts w:ascii="Times New Roman" w:hAnsi="Times New Roman" w:hint="default"/>
      </w:rPr>
    </w:lvl>
    <w:lvl w:ilvl="6" w:tplc="3384CB0E" w:tentative="1">
      <w:start w:val="1"/>
      <w:numFmt w:val="bullet"/>
      <w:lvlText w:val="•"/>
      <w:lvlJc w:val="left"/>
      <w:pPr>
        <w:tabs>
          <w:tab w:val="num" w:pos="5040"/>
        </w:tabs>
        <w:ind w:left="5040" w:hanging="360"/>
      </w:pPr>
      <w:rPr>
        <w:rFonts w:ascii="Times New Roman" w:hAnsi="Times New Roman" w:hint="default"/>
      </w:rPr>
    </w:lvl>
    <w:lvl w:ilvl="7" w:tplc="934659E4" w:tentative="1">
      <w:start w:val="1"/>
      <w:numFmt w:val="bullet"/>
      <w:lvlText w:val="•"/>
      <w:lvlJc w:val="left"/>
      <w:pPr>
        <w:tabs>
          <w:tab w:val="num" w:pos="5760"/>
        </w:tabs>
        <w:ind w:left="5760" w:hanging="360"/>
      </w:pPr>
      <w:rPr>
        <w:rFonts w:ascii="Times New Roman" w:hAnsi="Times New Roman" w:hint="default"/>
      </w:rPr>
    </w:lvl>
    <w:lvl w:ilvl="8" w:tplc="0AE0A362" w:tentative="1">
      <w:start w:val="1"/>
      <w:numFmt w:val="bullet"/>
      <w:lvlText w:val="•"/>
      <w:lvlJc w:val="left"/>
      <w:pPr>
        <w:tabs>
          <w:tab w:val="num" w:pos="6480"/>
        </w:tabs>
        <w:ind w:left="6480" w:hanging="360"/>
      </w:pPr>
      <w:rPr>
        <w:rFonts w:ascii="Times New Roman" w:hAnsi="Times New Roman" w:hint="default"/>
      </w:rPr>
    </w:lvl>
  </w:abstractNum>
  <w:abstractNum w:abstractNumId="3">
    <w:nsid w:val="05430B0B"/>
    <w:multiLevelType w:val="hybridMultilevel"/>
    <w:tmpl w:val="9FFC342E"/>
    <w:lvl w:ilvl="0" w:tplc="4E4AE3EE">
      <w:start w:val="1"/>
      <w:numFmt w:val="bullet"/>
      <w:lvlText w:val="•"/>
      <w:lvlJc w:val="left"/>
      <w:pPr>
        <w:tabs>
          <w:tab w:val="num" w:pos="720"/>
        </w:tabs>
        <w:ind w:left="720" w:hanging="360"/>
      </w:pPr>
      <w:rPr>
        <w:rFonts w:ascii="Times New Roman" w:hAnsi="Times New Roman" w:hint="default"/>
      </w:rPr>
    </w:lvl>
    <w:lvl w:ilvl="1" w:tplc="A27869F4" w:tentative="1">
      <w:start w:val="1"/>
      <w:numFmt w:val="bullet"/>
      <w:lvlText w:val="•"/>
      <w:lvlJc w:val="left"/>
      <w:pPr>
        <w:tabs>
          <w:tab w:val="num" w:pos="1440"/>
        </w:tabs>
        <w:ind w:left="1440" w:hanging="360"/>
      </w:pPr>
      <w:rPr>
        <w:rFonts w:ascii="Times New Roman" w:hAnsi="Times New Roman" w:hint="default"/>
      </w:rPr>
    </w:lvl>
    <w:lvl w:ilvl="2" w:tplc="2730EA26" w:tentative="1">
      <w:start w:val="1"/>
      <w:numFmt w:val="bullet"/>
      <w:lvlText w:val="•"/>
      <w:lvlJc w:val="left"/>
      <w:pPr>
        <w:tabs>
          <w:tab w:val="num" w:pos="2160"/>
        </w:tabs>
        <w:ind w:left="2160" w:hanging="360"/>
      </w:pPr>
      <w:rPr>
        <w:rFonts w:ascii="Times New Roman" w:hAnsi="Times New Roman" w:hint="default"/>
      </w:rPr>
    </w:lvl>
    <w:lvl w:ilvl="3" w:tplc="438E2410" w:tentative="1">
      <w:start w:val="1"/>
      <w:numFmt w:val="bullet"/>
      <w:lvlText w:val="•"/>
      <w:lvlJc w:val="left"/>
      <w:pPr>
        <w:tabs>
          <w:tab w:val="num" w:pos="2880"/>
        </w:tabs>
        <w:ind w:left="2880" w:hanging="360"/>
      </w:pPr>
      <w:rPr>
        <w:rFonts w:ascii="Times New Roman" w:hAnsi="Times New Roman" w:hint="default"/>
      </w:rPr>
    </w:lvl>
    <w:lvl w:ilvl="4" w:tplc="CF0EE5E6" w:tentative="1">
      <w:start w:val="1"/>
      <w:numFmt w:val="bullet"/>
      <w:lvlText w:val="•"/>
      <w:lvlJc w:val="left"/>
      <w:pPr>
        <w:tabs>
          <w:tab w:val="num" w:pos="3600"/>
        </w:tabs>
        <w:ind w:left="3600" w:hanging="360"/>
      </w:pPr>
      <w:rPr>
        <w:rFonts w:ascii="Times New Roman" w:hAnsi="Times New Roman" w:hint="default"/>
      </w:rPr>
    </w:lvl>
    <w:lvl w:ilvl="5" w:tplc="5F56EFF2" w:tentative="1">
      <w:start w:val="1"/>
      <w:numFmt w:val="bullet"/>
      <w:lvlText w:val="•"/>
      <w:lvlJc w:val="left"/>
      <w:pPr>
        <w:tabs>
          <w:tab w:val="num" w:pos="4320"/>
        </w:tabs>
        <w:ind w:left="4320" w:hanging="360"/>
      </w:pPr>
      <w:rPr>
        <w:rFonts w:ascii="Times New Roman" w:hAnsi="Times New Roman" w:hint="default"/>
      </w:rPr>
    </w:lvl>
    <w:lvl w:ilvl="6" w:tplc="D25CCECC" w:tentative="1">
      <w:start w:val="1"/>
      <w:numFmt w:val="bullet"/>
      <w:lvlText w:val="•"/>
      <w:lvlJc w:val="left"/>
      <w:pPr>
        <w:tabs>
          <w:tab w:val="num" w:pos="5040"/>
        </w:tabs>
        <w:ind w:left="5040" w:hanging="360"/>
      </w:pPr>
      <w:rPr>
        <w:rFonts w:ascii="Times New Roman" w:hAnsi="Times New Roman" w:hint="default"/>
      </w:rPr>
    </w:lvl>
    <w:lvl w:ilvl="7" w:tplc="E74288AE" w:tentative="1">
      <w:start w:val="1"/>
      <w:numFmt w:val="bullet"/>
      <w:lvlText w:val="•"/>
      <w:lvlJc w:val="left"/>
      <w:pPr>
        <w:tabs>
          <w:tab w:val="num" w:pos="5760"/>
        </w:tabs>
        <w:ind w:left="5760" w:hanging="360"/>
      </w:pPr>
      <w:rPr>
        <w:rFonts w:ascii="Times New Roman" w:hAnsi="Times New Roman" w:hint="default"/>
      </w:rPr>
    </w:lvl>
    <w:lvl w:ilvl="8" w:tplc="E8A22320" w:tentative="1">
      <w:start w:val="1"/>
      <w:numFmt w:val="bullet"/>
      <w:lvlText w:val="•"/>
      <w:lvlJc w:val="left"/>
      <w:pPr>
        <w:tabs>
          <w:tab w:val="num" w:pos="6480"/>
        </w:tabs>
        <w:ind w:left="6480" w:hanging="360"/>
      </w:pPr>
      <w:rPr>
        <w:rFonts w:ascii="Times New Roman" w:hAnsi="Times New Roman" w:hint="default"/>
      </w:rPr>
    </w:lvl>
  </w:abstractNum>
  <w:abstractNum w:abstractNumId="4">
    <w:nsid w:val="18C90640"/>
    <w:multiLevelType w:val="hybridMultilevel"/>
    <w:tmpl w:val="ECD09A6E"/>
    <w:lvl w:ilvl="0" w:tplc="18F28586">
      <w:start w:val="1"/>
      <w:numFmt w:val="bullet"/>
      <w:lvlText w:val="•"/>
      <w:lvlJc w:val="left"/>
      <w:pPr>
        <w:tabs>
          <w:tab w:val="num" w:pos="720"/>
        </w:tabs>
        <w:ind w:left="720" w:hanging="360"/>
      </w:pPr>
      <w:rPr>
        <w:rFonts w:ascii="Times New Roman" w:hAnsi="Times New Roman" w:hint="default"/>
      </w:rPr>
    </w:lvl>
    <w:lvl w:ilvl="1" w:tplc="DE643E1C" w:tentative="1">
      <w:start w:val="1"/>
      <w:numFmt w:val="bullet"/>
      <w:lvlText w:val="•"/>
      <w:lvlJc w:val="left"/>
      <w:pPr>
        <w:tabs>
          <w:tab w:val="num" w:pos="1440"/>
        </w:tabs>
        <w:ind w:left="1440" w:hanging="360"/>
      </w:pPr>
      <w:rPr>
        <w:rFonts w:ascii="Times New Roman" w:hAnsi="Times New Roman" w:hint="default"/>
      </w:rPr>
    </w:lvl>
    <w:lvl w:ilvl="2" w:tplc="3A2C3C4C" w:tentative="1">
      <w:start w:val="1"/>
      <w:numFmt w:val="bullet"/>
      <w:lvlText w:val="•"/>
      <w:lvlJc w:val="left"/>
      <w:pPr>
        <w:tabs>
          <w:tab w:val="num" w:pos="2160"/>
        </w:tabs>
        <w:ind w:left="2160" w:hanging="360"/>
      </w:pPr>
      <w:rPr>
        <w:rFonts w:ascii="Times New Roman" w:hAnsi="Times New Roman" w:hint="default"/>
      </w:rPr>
    </w:lvl>
    <w:lvl w:ilvl="3" w:tplc="8B9A3942" w:tentative="1">
      <w:start w:val="1"/>
      <w:numFmt w:val="bullet"/>
      <w:lvlText w:val="•"/>
      <w:lvlJc w:val="left"/>
      <w:pPr>
        <w:tabs>
          <w:tab w:val="num" w:pos="2880"/>
        </w:tabs>
        <w:ind w:left="2880" w:hanging="360"/>
      </w:pPr>
      <w:rPr>
        <w:rFonts w:ascii="Times New Roman" w:hAnsi="Times New Roman" w:hint="default"/>
      </w:rPr>
    </w:lvl>
    <w:lvl w:ilvl="4" w:tplc="097C1FBE" w:tentative="1">
      <w:start w:val="1"/>
      <w:numFmt w:val="bullet"/>
      <w:lvlText w:val="•"/>
      <w:lvlJc w:val="left"/>
      <w:pPr>
        <w:tabs>
          <w:tab w:val="num" w:pos="3600"/>
        </w:tabs>
        <w:ind w:left="3600" w:hanging="360"/>
      </w:pPr>
      <w:rPr>
        <w:rFonts w:ascii="Times New Roman" w:hAnsi="Times New Roman" w:hint="default"/>
      </w:rPr>
    </w:lvl>
    <w:lvl w:ilvl="5" w:tplc="0316ADC6" w:tentative="1">
      <w:start w:val="1"/>
      <w:numFmt w:val="bullet"/>
      <w:lvlText w:val="•"/>
      <w:lvlJc w:val="left"/>
      <w:pPr>
        <w:tabs>
          <w:tab w:val="num" w:pos="4320"/>
        </w:tabs>
        <w:ind w:left="4320" w:hanging="360"/>
      </w:pPr>
      <w:rPr>
        <w:rFonts w:ascii="Times New Roman" w:hAnsi="Times New Roman" w:hint="default"/>
      </w:rPr>
    </w:lvl>
    <w:lvl w:ilvl="6" w:tplc="1BD4F832" w:tentative="1">
      <w:start w:val="1"/>
      <w:numFmt w:val="bullet"/>
      <w:lvlText w:val="•"/>
      <w:lvlJc w:val="left"/>
      <w:pPr>
        <w:tabs>
          <w:tab w:val="num" w:pos="5040"/>
        </w:tabs>
        <w:ind w:left="5040" w:hanging="360"/>
      </w:pPr>
      <w:rPr>
        <w:rFonts w:ascii="Times New Roman" w:hAnsi="Times New Roman" w:hint="default"/>
      </w:rPr>
    </w:lvl>
    <w:lvl w:ilvl="7" w:tplc="42563C7E" w:tentative="1">
      <w:start w:val="1"/>
      <w:numFmt w:val="bullet"/>
      <w:lvlText w:val="•"/>
      <w:lvlJc w:val="left"/>
      <w:pPr>
        <w:tabs>
          <w:tab w:val="num" w:pos="5760"/>
        </w:tabs>
        <w:ind w:left="5760" w:hanging="360"/>
      </w:pPr>
      <w:rPr>
        <w:rFonts w:ascii="Times New Roman" w:hAnsi="Times New Roman" w:hint="default"/>
      </w:rPr>
    </w:lvl>
    <w:lvl w:ilvl="8" w:tplc="24BEDCEA" w:tentative="1">
      <w:start w:val="1"/>
      <w:numFmt w:val="bullet"/>
      <w:lvlText w:val="•"/>
      <w:lvlJc w:val="left"/>
      <w:pPr>
        <w:tabs>
          <w:tab w:val="num" w:pos="6480"/>
        </w:tabs>
        <w:ind w:left="6480" w:hanging="360"/>
      </w:pPr>
      <w:rPr>
        <w:rFonts w:ascii="Times New Roman" w:hAnsi="Times New Roman" w:hint="default"/>
      </w:rPr>
    </w:lvl>
  </w:abstractNum>
  <w:abstractNum w:abstractNumId="5">
    <w:nsid w:val="21F206B6"/>
    <w:multiLevelType w:val="hybridMultilevel"/>
    <w:tmpl w:val="5C664CF6"/>
    <w:lvl w:ilvl="0" w:tplc="F11ECA36">
      <w:start w:val="1"/>
      <w:numFmt w:val="bullet"/>
      <w:lvlText w:val="•"/>
      <w:lvlJc w:val="left"/>
      <w:pPr>
        <w:tabs>
          <w:tab w:val="num" w:pos="720"/>
        </w:tabs>
        <w:ind w:left="720" w:hanging="360"/>
      </w:pPr>
      <w:rPr>
        <w:rFonts w:ascii="Times New Roman" w:hAnsi="Times New Roman" w:hint="default"/>
      </w:rPr>
    </w:lvl>
    <w:lvl w:ilvl="1" w:tplc="2390A06A" w:tentative="1">
      <w:start w:val="1"/>
      <w:numFmt w:val="bullet"/>
      <w:lvlText w:val="•"/>
      <w:lvlJc w:val="left"/>
      <w:pPr>
        <w:tabs>
          <w:tab w:val="num" w:pos="1440"/>
        </w:tabs>
        <w:ind w:left="1440" w:hanging="360"/>
      </w:pPr>
      <w:rPr>
        <w:rFonts w:ascii="Times New Roman" w:hAnsi="Times New Roman" w:hint="default"/>
      </w:rPr>
    </w:lvl>
    <w:lvl w:ilvl="2" w:tplc="7A580588" w:tentative="1">
      <w:start w:val="1"/>
      <w:numFmt w:val="bullet"/>
      <w:lvlText w:val="•"/>
      <w:lvlJc w:val="left"/>
      <w:pPr>
        <w:tabs>
          <w:tab w:val="num" w:pos="2160"/>
        </w:tabs>
        <w:ind w:left="2160" w:hanging="360"/>
      </w:pPr>
      <w:rPr>
        <w:rFonts w:ascii="Times New Roman" w:hAnsi="Times New Roman" w:hint="default"/>
      </w:rPr>
    </w:lvl>
    <w:lvl w:ilvl="3" w:tplc="6FDA60B8" w:tentative="1">
      <w:start w:val="1"/>
      <w:numFmt w:val="bullet"/>
      <w:lvlText w:val="•"/>
      <w:lvlJc w:val="left"/>
      <w:pPr>
        <w:tabs>
          <w:tab w:val="num" w:pos="2880"/>
        </w:tabs>
        <w:ind w:left="2880" w:hanging="360"/>
      </w:pPr>
      <w:rPr>
        <w:rFonts w:ascii="Times New Roman" w:hAnsi="Times New Roman" w:hint="default"/>
      </w:rPr>
    </w:lvl>
    <w:lvl w:ilvl="4" w:tplc="DCF2E47A" w:tentative="1">
      <w:start w:val="1"/>
      <w:numFmt w:val="bullet"/>
      <w:lvlText w:val="•"/>
      <w:lvlJc w:val="left"/>
      <w:pPr>
        <w:tabs>
          <w:tab w:val="num" w:pos="3600"/>
        </w:tabs>
        <w:ind w:left="3600" w:hanging="360"/>
      </w:pPr>
      <w:rPr>
        <w:rFonts w:ascii="Times New Roman" w:hAnsi="Times New Roman" w:hint="default"/>
      </w:rPr>
    </w:lvl>
    <w:lvl w:ilvl="5" w:tplc="BF36223A" w:tentative="1">
      <w:start w:val="1"/>
      <w:numFmt w:val="bullet"/>
      <w:lvlText w:val="•"/>
      <w:lvlJc w:val="left"/>
      <w:pPr>
        <w:tabs>
          <w:tab w:val="num" w:pos="4320"/>
        </w:tabs>
        <w:ind w:left="4320" w:hanging="360"/>
      </w:pPr>
      <w:rPr>
        <w:rFonts w:ascii="Times New Roman" w:hAnsi="Times New Roman" w:hint="default"/>
      </w:rPr>
    </w:lvl>
    <w:lvl w:ilvl="6" w:tplc="93A21F2A" w:tentative="1">
      <w:start w:val="1"/>
      <w:numFmt w:val="bullet"/>
      <w:lvlText w:val="•"/>
      <w:lvlJc w:val="left"/>
      <w:pPr>
        <w:tabs>
          <w:tab w:val="num" w:pos="5040"/>
        </w:tabs>
        <w:ind w:left="5040" w:hanging="360"/>
      </w:pPr>
      <w:rPr>
        <w:rFonts w:ascii="Times New Roman" w:hAnsi="Times New Roman" w:hint="default"/>
      </w:rPr>
    </w:lvl>
    <w:lvl w:ilvl="7" w:tplc="1304CBA4" w:tentative="1">
      <w:start w:val="1"/>
      <w:numFmt w:val="bullet"/>
      <w:lvlText w:val="•"/>
      <w:lvlJc w:val="left"/>
      <w:pPr>
        <w:tabs>
          <w:tab w:val="num" w:pos="5760"/>
        </w:tabs>
        <w:ind w:left="5760" w:hanging="360"/>
      </w:pPr>
      <w:rPr>
        <w:rFonts w:ascii="Times New Roman" w:hAnsi="Times New Roman" w:hint="default"/>
      </w:rPr>
    </w:lvl>
    <w:lvl w:ilvl="8" w:tplc="E42ACF98" w:tentative="1">
      <w:start w:val="1"/>
      <w:numFmt w:val="bullet"/>
      <w:lvlText w:val="•"/>
      <w:lvlJc w:val="left"/>
      <w:pPr>
        <w:tabs>
          <w:tab w:val="num" w:pos="6480"/>
        </w:tabs>
        <w:ind w:left="6480" w:hanging="360"/>
      </w:pPr>
      <w:rPr>
        <w:rFonts w:ascii="Times New Roman" w:hAnsi="Times New Roman" w:hint="default"/>
      </w:rPr>
    </w:lvl>
  </w:abstractNum>
  <w:abstractNum w:abstractNumId="6">
    <w:nsid w:val="2C4D41A9"/>
    <w:multiLevelType w:val="hybridMultilevel"/>
    <w:tmpl w:val="594E8C36"/>
    <w:lvl w:ilvl="0" w:tplc="6BAAB084">
      <w:start w:val="1"/>
      <w:numFmt w:val="bullet"/>
      <w:lvlText w:val="•"/>
      <w:lvlJc w:val="left"/>
      <w:pPr>
        <w:tabs>
          <w:tab w:val="num" w:pos="720"/>
        </w:tabs>
        <w:ind w:left="720" w:hanging="360"/>
      </w:pPr>
      <w:rPr>
        <w:rFonts w:ascii="Times New Roman" w:hAnsi="Times New Roman" w:hint="default"/>
      </w:rPr>
    </w:lvl>
    <w:lvl w:ilvl="1" w:tplc="4C5A9DB6" w:tentative="1">
      <w:start w:val="1"/>
      <w:numFmt w:val="bullet"/>
      <w:lvlText w:val="•"/>
      <w:lvlJc w:val="left"/>
      <w:pPr>
        <w:tabs>
          <w:tab w:val="num" w:pos="1440"/>
        </w:tabs>
        <w:ind w:left="1440" w:hanging="360"/>
      </w:pPr>
      <w:rPr>
        <w:rFonts w:ascii="Times New Roman" w:hAnsi="Times New Roman" w:hint="default"/>
      </w:rPr>
    </w:lvl>
    <w:lvl w:ilvl="2" w:tplc="EACC111A" w:tentative="1">
      <w:start w:val="1"/>
      <w:numFmt w:val="bullet"/>
      <w:lvlText w:val="•"/>
      <w:lvlJc w:val="left"/>
      <w:pPr>
        <w:tabs>
          <w:tab w:val="num" w:pos="2160"/>
        </w:tabs>
        <w:ind w:left="2160" w:hanging="360"/>
      </w:pPr>
      <w:rPr>
        <w:rFonts w:ascii="Times New Roman" w:hAnsi="Times New Roman" w:hint="default"/>
      </w:rPr>
    </w:lvl>
    <w:lvl w:ilvl="3" w:tplc="78A6D2D4" w:tentative="1">
      <w:start w:val="1"/>
      <w:numFmt w:val="bullet"/>
      <w:lvlText w:val="•"/>
      <w:lvlJc w:val="left"/>
      <w:pPr>
        <w:tabs>
          <w:tab w:val="num" w:pos="2880"/>
        </w:tabs>
        <w:ind w:left="2880" w:hanging="360"/>
      </w:pPr>
      <w:rPr>
        <w:rFonts w:ascii="Times New Roman" w:hAnsi="Times New Roman" w:hint="default"/>
      </w:rPr>
    </w:lvl>
    <w:lvl w:ilvl="4" w:tplc="ABF08C52" w:tentative="1">
      <w:start w:val="1"/>
      <w:numFmt w:val="bullet"/>
      <w:lvlText w:val="•"/>
      <w:lvlJc w:val="left"/>
      <w:pPr>
        <w:tabs>
          <w:tab w:val="num" w:pos="3600"/>
        </w:tabs>
        <w:ind w:left="3600" w:hanging="360"/>
      </w:pPr>
      <w:rPr>
        <w:rFonts w:ascii="Times New Roman" w:hAnsi="Times New Roman" w:hint="default"/>
      </w:rPr>
    </w:lvl>
    <w:lvl w:ilvl="5" w:tplc="89C4B638" w:tentative="1">
      <w:start w:val="1"/>
      <w:numFmt w:val="bullet"/>
      <w:lvlText w:val="•"/>
      <w:lvlJc w:val="left"/>
      <w:pPr>
        <w:tabs>
          <w:tab w:val="num" w:pos="4320"/>
        </w:tabs>
        <w:ind w:left="4320" w:hanging="360"/>
      </w:pPr>
      <w:rPr>
        <w:rFonts w:ascii="Times New Roman" w:hAnsi="Times New Roman" w:hint="default"/>
      </w:rPr>
    </w:lvl>
    <w:lvl w:ilvl="6" w:tplc="2B92CE28" w:tentative="1">
      <w:start w:val="1"/>
      <w:numFmt w:val="bullet"/>
      <w:lvlText w:val="•"/>
      <w:lvlJc w:val="left"/>
      <w:pPr>
        <w:tabs>
          <w:tab w:val="num" w:pos="5040"/>
        </w:tabs>
        <w:ind w:left="5040" w:hanging="360"/>
      </w:pPr>
      <w:rPr>
        <w:rFonts w:ascii="Times New Roman" w:hAnsi="Times New Roman" w:hint="default"/>
      </w:rPr>
    </w:lvl>
    <w:lvl w:ilvl="7" w:tplc="81F86ABE" w:tentative="1">
      <w:start w:val="1"/>
      <w:numFmt w:val="bullet"/>
      <w:lvlText w:val="•"/>
      <w:lvlJc w:val="left"/>
      <w:pPr>
        <w:tabs>
          <w:tab w:val="num" w:pos="5760"/>
        </w:tabs>
        <w:ind w:left="5760" w:hanging="360"/>
      </w:pPr>
      <w:rPr>
        <w:rFonts w:ascii="Times New Roman" w:hAnsi="Times New Roman" w:hint="default"/>
      </w:rPr>
    </w:lvl>
    <w:lvl w:ilvl="8" w:tplc="583A4352" w:tentative="1">
      <w:start w:val="1"/>
      <w:numFmt w:val="bullet"/>
      <w:lvlText w:val="•"/>
      <w:lvlJc w:val="left"/>
      <w:pPr>
        <w:tabs>
          <w:tab w:val="num" w:pos="6480"/>
        </w:tabs>
        <w:ind w:left="6480" w:hanging="360"/>
      </w:pPr>
      <w:rPr>
        <w:rFonts w:ascii="Times New Roman" w:hAnsi="Times New Roman" w:hint="default"/>
      </w:rPr>
    </w:lvl>
  </w:abstractNum>
  <w:abstractNum w:abstractNumId="7">
    <w:nsid w:val="33ED53FD"/>
    <w:multiLevelType w:val="hybridMultilevel"/>
    <w:tmpl w:val="CD0A88BC"/>
    <w:lvl w:ilvl="0" w:tplc="F5EC14C6">
      <w:start w:val="1"/>
      <w:numFmt w:val="bullet"/>
      <w:lvlText w:val="•"/>
      <w:lvlJc w:val="left"/>
      <w:pPr>
        <w:tabs>
          <w:tab w:val="num" w:pos="720"/>
        </w:tabs>
        <w:ind w:left="720" w:hanging="360"/>
      </w:pPr>
      <w:rPr>
        <w:rFonts w:ascii="Times New Roman" w:hAnsi="Times New Roman" w:hint="default"/>
      </w:rPr>
    </w:lvl>
    <w:lvl w:ilvl="1" w:tplc="401CC534" w:tentative="1">
      <w:start w:val="1"/>
      <w:numFmt w:val="bullet"/>
      <w:lvlText w:val="•"/>
      <w:lvlJc w:val="left"/>
      <w:pPr>
        <w:tabs>
          <w:tab w:val="num" w:pos="1440"/>
        </w:tabs>
        <w:ind w:left="1440" w:hanging="360"/>
      </w:pPr>
      <w:rPr>
        <w:rFonts w:ascii="Times New Roman" w:hAnsi="Times New Roman" w:hint="default"/>
      </w:rPr>
    </w:lvl>
    <w:lvl w:ilvl="2" w:tplc="F8C2C57C" w:tentative="1">
      <w:start w:val="1"/>
      <w:numFmt w:val="bullet"/>
      <w:lvlText w:val="•"/>
      <w:lvlJc w:val="left"/>
      <w:pPr>
        <w:tabs>
          <w:tab w:val="num" w:pos="2160"/>
        </w:tabs>
        <w:ind w:left="2160" w:hanging="360"/>
      </w:pPr>
      <w:rPr>
        <w:rFonts w:ascii="Times New Roman" w:hAnsi="Times New Roman" w:hint="default"/>
      </w:rPr>
    </w:lvl>
    <w:lvl w:ilvl="3" w:tplc="B0924AF0" w:tentative="1">
      <w:start w:val="1"/>
      <w:numFmt w:val="bullet"/>
      <w:lvlText w:val="•"/>
      <w:lvlJc w:val="left"/>
      <w:pPr>
        <w:tabs>
          <w:tab w:val="num" w:pos="2880"/>
        </w:tabs>
        <w:ind w:left="2880" w:hanging="360"/>
      </w:pPr>
      <w:rPr>
        <w:rFonts w:ascii="Times New Roman" w:hAnsi="Times New Roman" w:hint="default"/>
      </w:rPr>
    </w:lvl>
    <w:lvl w:ilvl="4" w:tplc="5AA6E3A6" w:tentative="1">
      <w:start w:val="1"/>
      <w:numFmt w:val="bullet"/>
      <w:lvlText w:val="•"/>
      <w:lvlJc w:val="left"/>
      <w:pPr>
        <w:tabs>
          <w:tab w:val="num" w:pos="3600"/>
        </w:tabs>
        <w:ind w:left="3600" w:hanging="360"/>
      </w:pPr>
      <w:rPr>
        <w:rFonts w:ascii="Times New Roman" w:hAnsi="Times New Roman" w:hint="default"/>
      </w:rPr>
    </w:lvl>
    <w:lvl w:ilvl="5" w:tplc="176E26F0" w:tentative="1">
      <w:start w:val="1"/>
      <w:numFmt w:val="bullet"/>
      <w:lvlText w:val="•"/>
      <w:lvlJc w:val="left"/>
      <w:pPr>
        <w:tabs>
          <w:tab w:val="num" w:pos="4320"/>
        </w:tabs>
        <w:ind w:left="4320" w:hanging="360"/>
      </w:pPr>
      <w:rPr>
        <w:rFonts w:ascii="Times New Roman" w:hAnsi="Times New Roman" w:hint="default"/>
      </w:rPr>
    </w:lvl>
    <w:lvl w:ilvl="6" w:tplc="17D0E112" w:tentative="1">
      <w:start w:val="1"/>
      <w:numFmt w:val="bullet"/>
      <w:lvlText w:val="•"/>
      <w:lvlJc w:val="left"/>
      <w:pPr>
        <w:tabs>
          <w:tab w:val="num" w:pos="5040"/>
        </w:tabs>
        <w:ind w:left="5040" w:hanging="360"/>
      </w:pPr>
      <w:rPr>
        <w:rFonts w:ascii="Times New Roman" w:hAnsi="Times New Roman" w:hint="default"/>
      </w:rPr>
    </w:lvl>
    <w:lvl w:ilvl="7" w:tplc="307C8FA2" w:tentative="1">
      <w:start w:val="1"/>
      <w:numFmt w:val="bullet"/>
      <w:lvlText w:val="•"/>
      <w:lvlJc w:val="left"/>
      <w:pPr>
        <w:tabs>
          <w:tab w:val="num" w:pos="5760"/>
        </w:tabs>
        <w:ind w:left="5760" w:hanging="360"/>
      </w:pPr>
      <w:rPr>
        <w:rFonts w:ascii="Times New Roman" w:hAnsi="Times New Roman" w:hint="default"/>
      </w:rPr>
    </w:lvl>
    <w:lvl w:ilvl="8" w:tplc="A58A217E" w:tentative="1">
      <w:start w:val="1"/>
      <w:numFmt w:val="bullet"/>
      <w:lvlText w:val="•"/>
      <w:lvlJc w:val="left"/>
      <w:pPr>
        <w:tabs>
          <w:tab w:val="num" w:pos="6480"/>
        </w:tabs>
        <w:ind w:left="6480" w:hanging="360"/>
      </w:pPr>
      <w:rPr>
        <w:rFonts w:ascii="Times New Roman" w:hAnsi="Times New Roman" w:hint="default"/>
      </w:rPr>
    </w:lvl>
  </w:abstractNum>
  <w:abstractNum w:abstractNumId="8">
    <w:nsid w:val="37090939"/>
    <w:multiLevelType w:val="hybridMultilevel"/>
    <w:tmpl w:val="07F223F8"/>
    <w:lvl w:ilvl="0" w:tplc="29BEBE7A">
      <w:start w:val="1"/>
      <w:numFmt w:val="bullet"/>
      <w:lvlText w:val="•"/>
      <w:lvlJc w:val="left"/>
      <w:pPr>
        <w:tabs>
          <w:tab w:val="num" w:pos="720"/>
        </w:tabs>
        <w:ind w:left="720" w:hanging="360"/>
      </w:pPr>
      <w:rPr>
        <w:rFonts w:ascii="Times New Roman" w:hAnsi="Times New Roman" w:hint="default"/>
      </w:rPr>
    </w:lvl>
    <w:lvl w:ilvl="1" w:tplc="F9306BA6" w:tentative="1">
      <w:start w:val="1"/>
      <w:numFmt w:val="bullet"/>
      <w:lvlText w:val="•"/>
      <w:lvlJc w:val="left"/>
      <w:pPr>
        <w:tabs>
          <w:tab w:val="num" w:pos="1440"/>
        </w:tabs>
        <w:ind w:left="1440" w:hanging="360"/>
      </w:pPr>
      <w:rPr>
        <w:rFonts w:ascii="Times New Roman" w:hAnsi="Times New Roman" w:hint="default"/>
      </w:rPr>
    </w:lvl>
    <w:lvl w:ilvl="2" w:tplc="323461B6" w:tentative="1">
      <w:start w:val="1"/>
      <w:numFmt w:val="bullet"/>
      <w:lvlText w:val="•"/>
      <w:lvlJc w:val="left"/>
      <w:pPr>
        <w:tabs>
          <w:tab w:val="num" w:pos="2160"/>
        </w:tabs>
        <w:ind w:left="2160" w:hanging="360"/>
      </w:pPr>
      <w:rPr>
        <w:rFonts w:ascii="Times New Roman" w:hAnsi="Times New Roman" w:hint="default"/>
      </w:rPr>
    </w:lvl>
    <w:lvl w:ilvl="3" w:tplc="DAB030A8" w:tentative="1">
      <w:start w:val="1"/>
      <w:numFmt w:val="bullet"/>
      <w:lvlText w:val="•"/>
      <w:lvlJc w:val="left"/>
      <w:pPr>
        <w:tabs>
          <w:tab w:val="num" w:pos="2880"/>
        </w:tabs>
        <w:ind w:left="2880" w:hanging="360"/>
      </w:pPr>
      <w:rPr>
        <w:rFonts w:ascii="Times New Roman" w:hAnsi="Times New Roman" w:hint="default"/>
      </w:rPr>
    </w:lvl>
    <w:lvl w:ilvl="4" w:tplc="00D0A748" w:tentative="1">
      <w:start w:val="1"/>
      <w:numFmt w:val="bullet"/>
      <w:lvlText w:val="•"/>
      <w:lvlJc w:val="left"/>
      <w:pPr>
        <w:tabs>
          <w:tab w:val="num" w:pos="3600"/>
        </w:tabs>
        <w:ind w:left="3600" w:hanging="360"/>
      </w:pPr>
      <w:rPr>
        <w:rFonts w:ascii="Times New Roman" w:hAnsi="Times New Roman" w:hint="default"/>
      </w:rPr>
    </w:lvl>
    <w:lvl w:ilvl="5" w:tplc="03A42622" w:tentative="1">
      <w:start w:val="1"/>
      <w:numFmt w:val="bullet"/>
      <w:lvlText w:val="•"/>
      <w:lvlJc w:val="left"/>
      <w:pPr>
        <w:tabs>
          <w:tab w:val="num" w:pos="4320"/>
        </w:tabs>
        <w:ind w:left="4320" w:hanging="360"/>
      </w:pPr>
      <w:rPr>
        <w:rFonts w:ascii="Times New Roman" w:hAnsi="Times New Roman" w:hint="default"/>
      </w:rPr>
    </w:lvl>
    <w:lvl w:ilvl="6" w:tplc="4FFA97F4" w:tentative="1">
      <w:start w:val="1"/>
      <w:numFmt w:val="bullet"/>
      <w:lvlText w:val="•"/>
      <w:lvlJc w:val="left"/>
      <w:pPr>
        <w:tabs>
          <w:tab w:val="num" w:pos="5040"/>
        </w:tabs>
        <w:ind w:left="5040" w:hanging="360"/>
      </w:pPr>
      <w:rPr>
        <w:rFonts w:ascii="Times New Roman" w:hAnsi="Times New Roman" w:hint="default"/>
      </w:rPr>
    </w:lvl>
    <w:lvl w:ilvl="7" w:tplc="EEB0959E" w:tentative="1">
      <w:start w:val="1"/>
      <w:numFmt w:val="bullet"/>
      <w:lvlText w:val="•"/>
      <w:lvlJc w:val="left"/>
      <w:pPr>
        <w:tabs>
          <w:tab w:val="num" w:pos="5760"/>
        </w:tabs>
        <w:ind w:left="5760" w:hanging="360"/>
      </w:pPr>
      <w:rPr>
        <w:rFonts w:ascii="Times New Roman" w:hAnsi="Times New Roman" w:hint="default"/>
      </w:rPr>
    </w:lvl>
    <w:lvl w:ilvl="8" w:tplc="7C90071C" w:tentative="1">
      <w:start w:val="1"/>
      <w:numFmt w:val="bullet"/>
      <w:lvlText w:val="•"/>
      <w:lvlJc w:val="left"/>
      <w:pPr>
        <w:tabs>
          <w:tab w:val="num" w:pos="6480"/>
        </w:tabs>
        <w:ind w:left="6480" w:hanging="360"/>
      </w:pPr>
      <w:rPr>
        <w:rFonts w:ascii="Times New Roman" w:hAnsi="Times New Roman" w:hint="default"/>
      </w:rPr>
    </w:lvl>
  </w:abstractNum>
  <w:abstractNum w:abstractNumId="9">
    <w:nsid w:val="37921F58"/>
    <w:multiLevelType w:val="hybridMultilevel"/>
    <w:tmpl w:val="544434EE"/>
    <w:lvl w:ilvl="0" w:tplc="F136303E">
      <w:start w:val="1"/>
      <w:numFmt w:val="bullet"/>
      <w:lvlText w:val="•"/>
      <w:lvlJc w:val="left"/>
      <w:pPr>
        <w:tabs>
          <w:tab w:val="num" w:pos="720"/>
        </w:tabs>
        <w:ind w:left="720" w:hanging="360"/>
      </w:pPr>
      <w:rPr>
        <w:rFonts w:ascii="Times New Roman" w:hAnsi="Times New Roman" w:hint="default"/>
      </w:rPr>
    </w:lvl>
    <w:lvl w:ilvl="1" w:tplc="3D64A1A8" w:tentative="1">
      <w:start w:val="1"/>
      <w:numFmt w:val="bullet"/>
      <w:lvlText w:val="•"/>
      <w:lvlJc w:val="left"/>
      <w:pPr>
        <w:tabs>
          <w:tab w:val="num" w:pos="1440"/>
        </w:tabs>
        <w:ind w:left="1440" w:hanging="360"/>
      </w:pPr>
      <w:rPr>
        <w:rFonts w:ascii="Times New Roman" w:hAnsi="Times New Roman" w:hint="default"/>
      </w:rPr>
    </w:lvl>
    <w:lvl w:ilvl="2" w:tplc="4BC4151A" w:tentative="1">
      <w:start w:val="1"/>
      <w:numFmt w:val="bullet"/>
      <w:lvlText w:val="•"/>
      <w:lvlJc w:val="left"/>
      <w:pPr>
        <w:tabs>
          <w:tab w:val="num" w:pos="2160"/>
        </w:tabs>
        <w:ind w:left="2160" w:hanging="360"/>
      </w:pPr>
      <w:rPr>
        <w:rFonts w:ascii="Times New Roman" w:hAnsi="Times New Roman" w:hint="default"/>
      </w:rPr>
    </w:lvl>
    <w:lvl w:ilvl="3" w:tplc="FF1C5E88" w:tentative="1">
      <w:start w:val="1"/>
      <w:numFmt w:val="bullet"/>
      <w:lvlText w:val="•"/>
      <w:lvlJc w:val="left"/>
      <w:pPr>
        <w:tabs>
          <w:tab w:val="num" w:pos="2880"/>
        </w:tabs>
        <w:ind w:left="2880" w:hanging="360"/>
      </w:pPr>
      <w:rPr>
        <w:rFonts w:ascii="Times New Roman" w:hAnsi="Times New Roman" w:hint="default"/>
      </w:rPr>
    </w:lvl>
    <w:lvl w:ilvl="4" w:tplc="F7CAA930" w:tentative="1">
      <w:start w:val="1"/>
      <w:numFmt w:val="bullet"/>
      <w:lvlText w:val="•"/>
      <w:lvlJc w:val="left"/>
      <w:pPr>
        <w:tabs>
          <w:tab w:val="num" w:pos="3600"/>
        </w:tabs>
        <w:ind w:left="3600" w:hanging="360"/>
      </w:pPr>
      <w:rPr>
        <w:rFonts w:ascii="Times New Roman" w:hAnsi="Times New Roman" w:hint="default"/>
      </w:rPr>
    </w:lvl>
    <w:lvl w:ilvl="5" w:tplc="218075D8" w:tentative="1">
      <w:start w:val="1"/>
      <w:numFmt w:val="bullet"/>
      <w:lvlText w:val="•"/>
      <w:lvlJc w:val="left"/>
      <w:pPr>
        <w:tabs>
          <w:tab w:val="num" w:pos="4320"/>
        </w:tabs>
        <w:ind w:left="4320" w:hanging="360"/>
      </w:pPr>
      <w:rPr>
        <w:rFonts w:ascii="Times New Roman" w:hAnsi="Times New Roman" w:hint="default"/>
      </w:rPr>
    </w:lvl>
    <w:lvl w:ilvl="6" w:tplc="8572F60E" w:tentative="1">
      <w:start w:val="1"/>
      <w:numFmt w:val="bullet"/>
      <w:lvlText w:val="•"/>
      <w:lvlJc w:val="left"/>
      <w:pPr>
        <w:tabs>
          <w:tab w:val="num" w:pos="5040"/>
        </w:tabs>
        <w:ind w:left="5040" w:hanging="360"/>
      </w:pPr>
      <w:rPr>
        <w:rFonts w:ascii="Times New Roman" w:hAnsi="Times New Roman" w:hint="default"/>
      </w:rPr>
    </w:lvl>
    <w:lvl w:ilvl="7" w:tplc="27987CDA" w:tentative="1">
      <w:start w:val="1"/>
      <w:numFmt w:val="bullet"/>
      <w:lvlText w:val="•"/>
      <w:lvlJc w:val="left"/>
      <w:pPr>
        <w:tabs>
          <w:tab w:val="num" w:pos="5760"/>
        </w:tabs>
        <w:ind w:left="5760" w:hanging="360"/>
      </w:pPr>
      <w:rPr>
        <w:rFonts w:ascii="Times New Roman" w:hAnsi="Times New Roman" w:hint="default"/>
      </w:rPr>
    </w:lvl>
    <w:lvl w:ilvl="8" w:tplc="2BF82076" w:tentative="1">
      <w:start w:val="1"/>
      <w:numFmt w:val="bullet"/>
      <w:lvlText w:val="•"/>
      <w:lvlJc w:val="left"/>
      <w:pPr>
        <w:tabs>
          <w:tab w:val="num" w:pos="6480"/>
        </w:tabs>
        <w:ind w:left="6480" w:hanging="360"/>
      </w:pPr>
      <w:rPr>
        <w:rFonts w:ascii="Times New Roman" w:hAnsi="Times New Roman" w:hint="default"/>
      </w:rPr>
    </w:lvl>
  </w:abstractNum>
  <w:abstractNum w:abstractNumId="10">
    <w:nsid w:val="40245F3C"/>
    <w:multiLevelType w:val="hybridMultilevel"/>
    <w:tmpl w:val="BB16B88A"/>
    <w:lvl w:ilvl="0" w:tplc="3FE80778">
      <w:start w:val="1"/>
      <w:numFmt w:val="bullet"/>
      <w:lvlText w:val="•"/>
      <w:lvlJc w:val="left"/>
      <w:pPr>
        <w:tabs>
          <w:tab w:val="num" w:pos="720"/>
        </w:tabs>
        <w:ind w:left="720" w:hanging="360"/>
      </w:pPr>
      <w:rPr>
        <w:rFonts w:ascii="Arial" w:hAnsi="Arial" w:hint="default"/>
      </w:rPr>
    </w:lvl>
    <w:lvl w:ilvl="1" w:tplc="08B8F172" w:tentative="1">
      <w:start w:val="1"/>
      <w:numFmt w:val="bullet"/>
      <w:lvlText w:val="•"/>
      <w:lvlJc w:val="left"/>
      <w:pPr>
        <w:tabs>
          <w:tab w:val="num" w:pos="1440"/>
        </w:tabs>
        <w:ind w:left="1440" w:hanging="360"/>
      </w:pPr>
      <w:rPr>
        <w:rFonts w:ascii="Arial" w:hAnsi="Arial" w:hint="default"/>
      </w:rPr>
    </w:lvl>
    <w:lvl w:ilvl="2" w:tplc="4BB26166" w:tentative="1">
      <w:start w:val="1"/>
      <w:numFmt w:val="bullet"/>
      <w:lvlText w:val="•"/>
      <w:lvlJc w:val="left"/>
      <w:pPr>
        <w:tabs>
          <w:tab w:val="num" w:pos="2160"/>
        </w:tabs>
        <w:ind w:left="2160" w:hanging="360"/>
      </w:pPr>
      <w:rPr>
        <w:rFonts w:ascii="Arial" w:hAnsi="Arial" w:hint="default"/>
      </w:rPr>
    </w:lvl>
    <w:lvl w:ilvl="3" w:tplc="E8DAA5FE" w:tentative="1">
      <w:start w:val="1"/>
      <w:numFmt w:val="bullet"/>
      <w:lvlText w:val="•"/>
      <w:lvlJc w:val="left"/>
      <w:pPr>
        <w:tabs>
          <w:tab w:val="num" w:pos="2880"/>
        </w:tabs>
        <w:ind w:left="2880" w:hanging="360"/>
      </w:pPr>
      <w:rPr>
        <w:rFonts w:ascii="Arial" w:hAnsi="Arial" w:hint="default"/>
      </w:rPr>
    </w:lvl>
    <w:lvl w:ilvl="4" w:tplc="984E5D72" w:tentative="1">
      <w:start w:val="1"/>
      <w:numFmt w:val="bullet"/>
      <w:lvlText w:val="•"/>
      <w:lvlJc w:val="left"/>
      <w:pPr>
        <w:tabs>
          <w:tab w:val="num" w:pos="3600"/>
        </w:tabs>
        <w:ind w:left="3600" w:hanging="360"/>
      </w:pPr>
      <w:rPr>
        <w:rFonts w:ascii="Arial" w:hAnsi="Arial" w:hint="default"/>
      </w:rPr>
    </w:lvl>
    <w:lvl w:ilvl="5" w:tplc="760E97EC" w:tentative="1">
      <w:start w:val="1"/>
      <w:numFmt w:val="bullet"/>
      <w:lvlText w:val="•"/>
      <w:lvlJc w:val="left"/>
      <w:pPr>
        <w:tabs>
          <w:tab w:val="num" w:pos="4320"/>
        </w:tabs>
        <w:ind w:left="4320" w:hanging="360"/>
      </w:pPr>
      <w:rPr>
        <w:rFonts w:ascii="Arial" w:hAnsi="Arial" w:hint="default"/>
      </w:rPr>
    </w:lvl>
    <w:lvl w:ilvl="6" w:tplc="DB04D21A" w:tentative="1">
      <w:start w:val="1"/>
      <w:numFmt w:val="bullet"/>
      <w:lvlText w:val="•"/>
      <w:lvlJc w:val="left"/>
      <w:pPr>
        <w:tabs>
          <w:tab w:val="num" w:pos="5040"/>
        </w:tabs>
        <w:ind w:left="5040" w:hanging="360"/>
      </w:pPr>
      <w:rPr>
        <w:rFonts w:ascii="Arial" w:hAnsi="Arial" w:hint="default"/>
      </w:rPr>
    </w:lvl>
    <w:lvl w:ilvl="7" w:tplc="BE425B4E" w:tentative="1">
      <w:start w:val="1"/>
      <w:numFmt w:val="bullet"/>
      <w:lvlText w:val="•"/>
      <w:lvlJc w:val="left"/>
      <w:pPr>
        <w:tabs>
          <w:tab w:val="num" w:pos="5760"/>
        </w:tabs>
        <w:ind w:left="5760" w:hanging="360"/>
      </w:pPr>
      <w:rPr>
        <w:rFonts w:ascii="Arial" w:hAnsi="Arial" w:hint="default"/>
      </w:rPr>
    </w:lvl>
    <w:lvl w:ilvl="8" w:tplc="4A1A4F14" w:tentative="1">
      <w:start w:val="1"/>
      <w:numFmt w:val="bullet"/>
      <w:lvlText w:val="•"/>
      <w:lvlJc w:val="left"/>
      <w:pPr>
        <w:tabs>
          <w:tab w:val="num" w:pos="6480"/>
        </w:tabs>
        <w:ind w:left="6480" w:hanging="360"/>
      </w:pPr>
      <w:rPr>
        <w:rFonts w:ascii="Arial" w:hAnsi="Arial" w:hint="default"/>
      </w:rPr>
    </w:lvl>
  </w:abstractNum>
  <w:abstractNum w:abstractNumId="11">
    <w:nsid w:val="44332443"/>
    <w:multiLevelType w:val="hybridMultilevel"/>
    <w:tmpl w:val="BFF2408A"/>
    <w:lvl w:ilvl="0" w:tplc="64EC30F8">
      <w:start w:val="1"/>
      <w:numFmt w:val="bullet"/>
      <w:lvlText w:val="•"/>
      <w:lvlJc w:val="left"/>
      <w:pPr>
        <w:tabs>
          <w:tab w:val="num" w:pos="720"/>
        </w:tabs>
        <w:ind w:left="720" w:hanging="360"/>
      </w:pPr>
      <w:rPr>
        <w:rFonts w:ascii="Times New Roman" w:hAnsi="Times New Roman" w:hint="default"/>
      </w:rPr>
    </w:lvl>
    <w:lvl w:ilvl="1" w:tplc="FE548836" w:tentative="1">
      <w:start w:val="1"/>
      <w:numFmt w:val="bullet"/>
      <w:lvlText w:val="•"/>
      <w:lvlJc w:val="left"/>
      <w:pPr>
        <w:tabs>
          <w:tab w:val="num" w:pos="1440"/>
        </w:tabs>
        <w:ind w:left="1440" w:hanging="360"/>
      </w:pPr>
      <w:rPr>
        <w:rFonts w:ascii="Times New Roman" w:hAnsi="Times New Roman" w:hint="default"/>
      </w:rPr>
    </w:lvl>
    <w:lvl w:ilvl="2" w:tplc="E2FC9340" w:tentative="1">
      <w:start w:val="1"/>
      <w:numFmt w:val="bullet"/>
      <w:lvlText w:val="•"/>
      <w:lvlJc w:val="left"/>
      <w:pPr>
        <w:tabs>
          <w:tab w:val="num" w:pos="2160"/>
        </w:tabs>
        <w:ind w:left="2160" w:hanging="360"/>
      </w:pPr>
      <w:rPr>
        <w:rFonts w:ascii="Times New Roman" w:hAnsi="Times New Roman" w:hint="default"/>
      </w:rPr>
    </w:lvl>
    <w:lvl w:ilvl="3" w:tplc="608082FC" w:tentative="1">
      <w:start w:val="1"/>
      <w:numFmt w:val="bullet"/>
      <w:lvlText w:val="•"/>
      <w:lvlJc w:val="left"/>
      <w:pPr>
        <w:tabs>
          <w:tab w:val="num" w:pos="2880"/>
        </w:tabs>
        <w:ind w:left="2880" w:hanging="360"/>
      </w:pPr>
      <w:rPr>
        <w:rFonts w:ascii="Times New Roman" w:hAnsi="Times New Roman" w:hint="default"/>
      </w:rPr>
    </w:lvl>
    <w:lvl w:ilvl="4" w:tplc="6270EE24" w:tentative="1">
      <w:start w:val="1"/>
      <w:numFmt w:val="bullet"/>
      <w:lvlText w:val="•"/>
      <w:lvlJc w:val="left"/>
      <w:pPr>
        <w:tabs>
          <w:tab w:val="num" w:pos="3600"/>
        </w:tabs>
        <w:ind w:left="3600" w:hanging="360"/>
      </w:pPr>
      <w:rPr>
        <w:rFonts w:ascii="Times New Roman" w:hAnsi="Times New Roman" w:hint="default"/>
      </w:rPr>
    </w:lvl>
    <w:lvl w:ilvl="5" w:tplc="80F0F814" w:tentative="1">
      <w:start w:val="1"/>
      <w:numFmt w:val="bullet"/>
      <w:lvlText w:val="•"/>
      <w:lvlJc w:val="left"/>
      <w:pPr>
        <w:tabs>
          <w:tab w:val="num" w:pos="4320"/>
        </w:tabs>
        <w:ind w:left="4320" w:hanging="360"/>
      </w:pPr>
      <w:rPr>
        <w:rFonts w:ascii="Times New Roman" w:hAnsi="Times New Roman" w:hint="default"/>
      </w:rPr>
    </w:lvl>
    <w:lvl w:ilvl="6" w:tplc="9F46B536" w:tentative="1">
      <w:start w:val="1"/>
      <w:numFmt w:val="bullet"/>
      <w:lvlText w:val="•"/>
      <w:lvlJc w:val="left"/>
      <w:pPr>
        <w:tabs>
          <w:tab w:val="num" w:pos="5040"/>
        </w:tabs>
        <w:ind w:left="5040" w:hanging="360"/>
      </w:pPr>
      <w:rPr>
        <w:rFonts w:ascii="Times New Roman" w:hAnsi="Times New Roman" w:hint="default"/>
      </w:rPr>
    </w:lvl>
    <w:lvl w:ilvl="7" w:tplc="814A6D1E" w:tentative="1">
      <w:start w:val="1"/>
      <w:numFmt w:val="bullet"/>
      <w:lvlText w:val="•"/>
      <w:lvlJc w:val="left"/>
      <w:pPr>
        <w:tabs>
          <w:tab w:val="num" w:pos="5760"/>
        </w:tabs>
        <w:ind w:left="5760" w:hanging="360"/>
      </w:pPr>
      <w:rPr>
        <w:rFonts w:ascii="Times New Roman" w:hAnsi="Times New Roman" w:hint="default"/>
      </w:rPr>
    </w:lvl>
    <w:lvl w:ilvl="8" w:tplc="74D8DFCA" w:tentative="1">
      <w:start w:val="1"/>
      <w:numFmt w:val="bullet"/>
      <w:lvlText w:val="•"/>
      <w:lvlJc w:val="left"/>
      <w:pPr>
        <w:tabs>
          <w:tab w:val="num" w:pos="6480"/>
        </w:tabs>
        <w:ind w:left="6480" w:hanging="360"/>
      </w:pPr>
      <w:rPr>
        <w:rFonts w:ascii="Times New Roman" w:hAnsi="Times New Roman" w:hint="default"/>
      </w:rPr>
    </w:lvl>
  </w:abstractNum>
  <w:abstractNum w:abstractNumId="12">
    <w:nsid w:val="48047BED"/>
    <w:multiLevelType w:val="hybridMultilevel"/>
    <w:tmpl w:val="1B1EB24E"/>
    <w:lvl w:ilvl="0" w:tplc="D2BADE0A">
      <w:start w:val="1"/>
      <w:numFmt w:val="bullet"/>
      <w:lvlText w:val="•"/>
      <w:lvlJc w:val="left"/>
      <w:pPr>
        <w:tabs>
          <w:tab w:val="num" w:pos="720"/>
        </w:tabs>
        <w:ind w:left="720" w:hanging="360"/>
      </w:pPr>
      <w:rPr>
        <w:rFonts w:ascii="Arial" w:hAnsi="Arial" w:hint="default"/>
      </w:rPr>
    </w:lvl>
    <w:lvl w:ilvl="1" w:tplc="E7B83964" w:tentative="1">
      <w:start w:val="1"/>
      <w:numFmt w:val="bullet"/>
      <w:lvlText w:val="•"/>
      <w:lvlJc w:val="left"/>
      <w:pPr>
        <w:tabs>
          <w:tab w:val="num" w:pos="1440"/>
        </w:tabs>
        <w:ind w:left="1440" w:hanging="360"/>
      </w:pPr>
      <w:rPr>
        <w:rFonts w:ascii="Arial" w:hAnsi="Arial" w:hint="default"/>
      </w:rPr>
    </w:lvl>
    <w:lvl w:ilvl="2" w:tplc="3BF4815C" w:tentative="1">
      <w:start w:val="1"/>
      <w:numFmt w:val="bullet"/>
      <w:lvlText w:val="•"/>
      <w:lvlJc w:val="left"/>
      <w:pPr>
        <w:tabs>
          <w:tab w:val="num" w:pos="2160"/>
        </w:tabs>
        <w:ind w:left="2160" w:hanging="360"/>
      </w:pPr>
      <w:rPr>
        <w:rFonts w:ascii="Arial" w:hAnsi="Arial" w:hint="default"/>
      </w:rPr>
    </w:lvl>
    <w:lvl w:ilvl="3" w:tplc="1F264440" w:tentative="1">
      <w:start w:val="1"/>
      <w:numFmt w:val="bullet"/>
      <w:lvlText w:val="•"/>
      <w:lvlJc w:val="left"/>
      <w:pPr>
        <w:tabs>
          <w:tab w:val="num" w:pos="2880"/>
        </w:tabs>
        <w:ind w:left="2880" w:hanging="360"/>
      </w:pPr>
      <w:rPr>
        <w:rFonts w:ascii="Arial" w:hAnsi="Arial" w:hint="default"/>
      </w:rPr>
    </w:lvl>
    <w:lvl w:ilvl="4" w:tplc="CE6A6B4E" w:tentative="1">
      <w:start w:val="1"/>
      <w:numFmt w:val="bullet"/>
      <w:lvlText w:val="•"/>
      <w:lvlJc w:val="left"/>
      <w:pPr>
        <w:tabs>
          <w:tab w:val="num" w:pos="3600"/>
        </w:tabs>
        <w:ind w:left="3600" w:hanging="360"/>
      </w:pPr>
      <w:rPr>
        <w:rFonts w:ascii="Arial" w:hAnsi="Arial" w:hint="default"/>
      </w:rPr>
    </w:lvl>
    <w:lvl w:ilvl="5" w:tplc="F2B0FB70" w:tentative="1">
      <w:start w:val="1"/>
      <w:numFmt w:val="bullet"/>
      <w:lvlText w:val="•"/>
      <w:lvlJc w:val="left"/>
      <w:pPr>
        <w:tabs>
          <w:tab w:val="num" w:pos="4320"/>
        </w:tabs>
        <w:ind w:left="4320" w:hanging="360"/>
      </w:pPr>
      <w:rPr>
        <w:rFonts w:ascii="Arial" w:hAnsi="Arial" w:hint="default"/>
      </w:rPr>
    </w:lvl>
    <w:lvl w:ilvl="6" w:tplc="AA38B044" w:tentative="1">
      <w:start w:val="1"/>
      <w:numFmt w:val="bullet"/>
      <w:lvlText w:val="•"/>
      <w:lvlJc w:val="left"/>
      <w:pPr>
        <w:tabs>
          <w:tab w:val="num" w:pos="5040"/>
        </w:tabs>
        <w:ind w:left="5040" w:hanging="360"/>
      </w:pPr>
      <w:rPr>
        <w:rFonts w:ascii="Arial" w:hAnsi="Arial" w:hint="default"/>
      </w:rPr>
    </w:lvl>
    <w:lvl w:ilvl="7" w:tplc="BA8ACFA4" w:tentative="1">
      <w:start w:val="1"/>
      <w:numFmt w:val="bullet"/>
      <w:lvlText w:val="•"/>
      <w:lvlJc w:val="left"/>
      <w:pPr>
        <w:tabs>
          <w:tab w:val="num" w:pos="5760"/>
        </w:tabs>
        <w:ind w:left="5760" w:hanging="360"/>
      </w:pPr>
      <w:rPr>
        <w:rFonts w:ascii="Arial" w:hAnsi="Arial" w:hint="default"/>
      </w:rPr>
    </w:lvl>
    <w:lvl w:ilvl="8" w:tplc="567673BA" w:tentative="1">
      <w:start w:val="1"/>
      <w:numFmt w:val="bullet"/>
      <w:lvlText w:val="•"/>
      <w:lvlJc w:val="left"/>
      <w:pPr>
        <w:tabs>
          <w:tab w:val="num" w:pos="6480"/>
        </w:tabs>
        <w:ind w:left="6480" w:hanging="360"/>
      </w:pPr>
      <w:rPr>
        <w:rFonts w:ascii="Arial" w:hAnsi="Arial" w:hint="default"/>
      </w:rPr>
    </w:lvl>
  </w:abstractNum>
  <w:abstractNum w:abstractNumId="13">
    <w:nsid w:val="4DB315AD"/>
    <w:multiLevelType w:val="hybridMultilevel"/>
    <w:tmpl w:val="998027C2"/>
    <w:lvl w:ilvl="0" w:tplc="C1660A00">
      <w:start w:val="1"/>
      <w:numFmt w:val="bullet"/>
      <w:lvlText w:val="•"/>
      <w:lvlJc w:val="left"/>
      <w:pPr>
        <w:tabs>
          <w:tab w:val="num" w:pos="720"/>
        </w:tabs>
        <w:ind w:left="720" w:hanging="360"/>
      </w:pPr>
      <w:rPr>
        <w:rFonts w:ascii="Arial" w:hAnsi="Arial" w:hint="default"/>
      </w:rPr>
    </w:lvl>
    <w:lvl w:ilvl="1" w:tplc="1B6A3C56" w:tentative="1">
      <w:start w:val="1"/>
      <w:numFmt w:val="bullet"/>
      <w:lvlText w:val="•"/>
      <w:lvlJc w:val="left"/>
      <w:pPr>
        <w:tabs>
          <w:tab w:val="num" w:pos="1440"/>
        </w:tabs>
        <w:ind w:left="1440" w:hanging="360"/>
      </w:pPr>
      <w:rPr>
        <w:rFonts w:ascii="Arial" w:hAnsi="Arial" w:hint="default"/>
      </w:rPr>
    </w:lvl>
    <w:lvl w:ilvl="2" w:tplc="17B008E8" w:tentative="1">
      <w:start w:val="1"/>
      <w:numFmt w:val="bullet"/>
      <w:lvlText w:val="•"/>
      <w:lvlJc w:val="left"/>
      <w:pPr>
        <w:tabs>
          <w:tab w:val="num" w:pos="2160"/>
        </w:tabs>
        <w:ind w:left="2160" w:hanging="360"/>
      </w:pPr>
      <w:rPr>
        <w:rFonts w:ascii="Arial" w:hAnsi="Arial" w:hint="default"/>
      </w:rPr>
    </w:lvl>
    <w:lvl w:ilvl="3" w:tplc="13422EEE" w:tentative="1">
      <w:start w:val="1"/>
      <w:numFmt w:val="bullet"/>
      <w:lvlText w:val="•"/>
      <w:lvlJc w:val="left"/>
      <w:pPr>
        <w:tabs>
          <w:tab w:val="num" w:pos="2880"/>
        </w:tabs>
        <w:ind w:left="2880" w:hanging="360"/>
      </w:pPr>
      <w:rPr>
        <w:rFonts w:ascii="Arial" w:hAnsi="Arial" w:hint="default"/>
      </w:rPr>
    </w:lvl>
    <w:lvl w:ilvl="4" w:tplc="B3B0DD90" w:tentative="1">
      <w:start w:val="1"/>
      <w:numFmt w:val="bullet"/>
      <w:lvlText w:val="•"/>
      <w:lvlJc w:val="left"/>
      <w:pPr>
        <w:tabs>
          <w:tab w:val="num" w:pos="3600"/>
        </w:tabs>
        <w:ind w:left="3600" w:hanging="360"/>
      </w:pPr>
      <w:rPr>
        <w:rFonts w:ascii="Arial" w:hAnsi="Arial" w:hint="default"/>
      </w:rPr>
    </w:lvl>
    <w:lvl w:ilvl="5" w:tplc="621A1CEA" w:tentative="1">
      <w:start w:val="1"/>
      <w:numFmt w:val="bullet"/>
      <w:lvlText w:val="•"/>
      <w:lvlJc w:val="left"/>
      <w:pPr>
        <w:tabs>
          <w:tab w:val="num" w:pos="4320"/>
        </w:tabs>
        <w:ind w:left="4320" w:hanging="360"/>
      </w:pPr>
      <w:rPr>
        <w:rFonts w:ascii="Arial" w:hAnsi="Arial" w:hint="default"/>
      </w:rPr>
    </w:lvl>
    <w:lvl w:ilvl="6" w:tplc="818E8C14" w:tentative="1">
      <w:start w:val="1"/>
      <w:numFmt w:val="bullet"/>
      <w:lvlText w:val="•"/>
      <w:lvlJc w:val="left"/>
      <w:pPr>
        <w:tabs>
          <w:tab w:val="num" w:pos="5040"/>
        </w:tabs>
        <w:ind w:left="5040" w:hanging="360"/>
      </w:pPr>
      <w:rPr>
        <w:rFonts w:ascii="Arial" w:hAnsi="Arial" w:hint="default"/>
      </w:rPr>
    </w:lvl>
    <w:lvl w:ilvl="7" w:tplc="4BC88542" w:tentative="1">
      <w:start w:val="1"/>
      <w:numFmt w:val="bullet"/>
      <w:lvlText w:val="•"/>
      <w:lvlJc w:val="left"/>
      <w:pPr>
        <w:tabs>
          <w:tab w:val="num" w:pos="5760"/>
        </w:tabs>
        <w:ind w:left="5760" w:hanging="360"/>
      </w:pPr>
      <w:rPr>
        <w:rFonts w:ascii="Arial" w:hAnsi="Arial" w:hint="default"/>
      </w:rPr>
    </w:lvl>
    <w:lvl w:ilvl="8" w:tplc="C688E64A" w:tentative="1">
      <w:start w:val="1"/>
      <w:numFmt w:val="bullet"/>
      <w:lvlText w:val="•"/>
      <w:lvlJc w:val="left"/>
      <w:pPr>
        <w:tabs>
          <w:tab w:val="num" w:pos="6480"/>
        </w:tabs>
        <w:ind w:left="6480" w:hanging="360"/>
      </w:pPr>
      <w:rPr>
        <w:rFonts w:ascii="Arial" w:hAnsi="Arial" w:hint="default"/>
      </w:rPr>
    </w:lvl>
  </w:abstractNum>
  <w:abstractNum w:abstractNumId="14">
    <w:nsid w:val="6207772D"/>
    <w:multiLevelType w:val="hybridMultilevel"/>
    <w:tmpl w:val="B93A6024"/>
    <w:lvl w:ilvl="0" w:tplc="D9D6A8C8">
      <w:start w:val="1"/>
      <w:numFmt w:val="bullet"/>
      <w:lvlText w:val="•"/>
      <w:lvlJc w:val="left"/>
      <w:pPr>
        <w:tabs>
          <w:tab w:val="num" w:pos="720"/>
        </w:tabs>
        <w:ind w:left="720" w:hanging="360"/>
      </w:pPr>
      <w:rPr>
        <w:rFonts w:ascii="Times New Roman" w:hAnsi="Times New Roman" w:hint="default"/>
      </w:rPr>
    </w:lvl>
    <w:lvl w:ilvl="1" w:tplc="A480616A" w:tentative="1">
      <w:start w:val="1"/>
      <w:numFmt w:val="bullet"/>
      <w:lvlText w:val="•"/>
      <w:lvlJc w:val="left"/>
      <w:pPr>
        <w:tabs>
          <w:tab w:val="num" w:pos="1440"/>
        </w:tabs>
        <w:ind w:left="1440" w:hanging="360"/>
      </w:pPr>
      <w:rPr>
        <w:rFonts w:ascii="Times New Roman" w:hAnsi="Times New Roman" w:hint="default"/>
      </w:rPr>
    </w:lvl>
    <w:lvl w:ilvl="2" w:tplc="9E6403A2" w:tentative="1">
      <w:start w:val="1"/>
      <w:numFmt w:val="bullet"/>
      <w:lvlText w:val="•"/>
      <w:lvlJc w:val="left"/>
      <w:pPr>
        <w:tabs>
          <w:tab w:val="num" w:pos="2160"/>
        </w:tabs>
        <w:ind w:left="2160" w:hanging="360"/>
      </w:pPr>
      <w:rPr>
        <w:rFonts w:ascii="Times New Roman" w:hAnsi="Times New Roman" w:hint="default"/>
      </w:rPr>
    </w:lvl>
    <w:lvl w:ilvl="3" w:tplc="AD2E4554" w:tentative="1">
      <w:start w:val="1"/>
      <w:numFmt w:val="bullet"/>
      <w:lvlText w:val="•"/>
      <w:lvlJc w:val="left"/>
      <w:pPr>
        <w:tabs>
          <w:tab w:val="num" w:pos="2880"/>
        </w:tabs>
        <w:ind w:left="2880" w:hanging="360"/>
      </w:pPr>
      <w:rPr>
        <w:rFonts w:ascii="Times New Roman" w:hAnsi="Times New Roman" w:hint="default"/>
      </w:rPr>
    </w:lvl>
    <w:lvl w:ilvl="4" w:tplc="1A3E0058" w:tentative="1">
      <w:start w:val="1"/>
      <w:numFmt w:val="bullet"/>
      <w:lvlText w:val="•"/>
      <w:lvlJc w:val="left"/>
      <w:pPr>
        <w:tabs>
          <w:tab w:val="num" w:pos="3600"/>
        </w:tabs>
        <w:ind w:left="3600" w:hanging="360"/>
      </w:pPr>
      <w:rPr>
        <w:rFonts w:ascii="Times New Roman" w:hAnsi="Times New Roman" w:hint="default"/>
      </w:rPr>
    </w:lvl>
    <w:lvl w:ilvl="5" w:tplc="75D621DC" w:tentative="1">
      <w:start w:val="1"/>
      <w:numFmt w:val="bullet"/>
      <w:lvlText w:val="•"/>
      <w:lvlJc w:val="left"/>
      <w:pPr>
        <w:tabs>
          <w:tab w:val="num" w:pos="4320"/>
        </w:tabs>
        <w:ind w:left="4320" w:hanging="360"/>
      </w:pPr>
      <w:rPr>
        <w:rFonts w:ascii="Times New Roman" w:hAnsi="Times New Roman" w:hint="default"/>
      </w:rPr>
    </w:lvl>
    <w:lvl w:ilvl="6" w:tplc="72209822" w:tentative="1">
      <w:start w:val="1"/>
      <w:numFmt w:val="bullet"/>
      <w:lvlText w:val="•"/>
      <w:lvlJc w:val="left"/>
      <w:pPr>
        <w:tabs>
          <w:tab w:val="num" w:pos="5040"/>
        </w:tabs>
        <w:ind w:left="5040" w:hanging="360"/>
      </w:pPr>
      <w:rPr>
        <w:rFonts w:ascii="Times New Roman" w:hAnsi="Times New Roman" w:hint="default"/>
      </w:rPr>
    </w:lvl>
    <w:lvl w:ilvl="7" w:tplc="F61A032A" w:tentative="1">
      <w:start w:val="1"/>
      <w:numFmt w:val="bullet"/>
      <w:lvlText w:val="•"/>
      <w:lvlJc w:val="left"/>
      <w:pPr>
        <w:tabs>
          <w:tab w:val="num" w:pos="5760"/>
        </w:tabs>
        <w:ind w:left="5760" w:hanging="360"/>
      </w:pPr>
      <w:rPr>
        <w:rFonts w:ascii="Times New Roman" w:hAnsi="Times New Roman" w:hint="default"/>
      </w:rPr>
    </w:lvl>
    <w:lvl w:ilvl="8" w:tplc="A72A6F4C" w:tentative="1">
      <w:start w:val="1"/>
      <w:numFmt w:val="bullet"/>
      <w:lvlText w:val="•"/>
      <w:lvlJc w:val="left"/>
      <w:pPr>
        <w:tabs>
          <w:tab w:val="num" w:pos="6480"/>
        </w:tabs>
        <w:ind w:left="6480" w:hanging="360"/>
      </w:pPr>
      <w:rPr>
        <w:rFonts w:ascii="Times New Roman" w:hAnsi="Times New Roman" w:hint="default"/>
      </w:rPr>
    </w:lvl>
  </w:abstractNum>
  <w:abstractNum w:abstractNumId="15">
    <w:nsid w:val="65635D58"/>
    <w:multiLevelType w:val="hybridMultilevel"/>
    <w:tmpl w:val="025E33C6"/>
    <w:lvl w:ilvl="0" w:tplc="CEC29D38">
      <w:start w:val="2"/>
      <w:numFmt w:val="bullet"/>
      <w:lvlText w:val="-"/>
      <w:lvlJc w:val="left"/>
      <w:pPr>
        <w:ind w:left="1143" w:hanging="360"/>
      </w:pPr>
      <w:rPr>
        <w:rFonts w:ascii="Times New Roman" w:eastAsiaTheme="minorHAnsi" w:hAnsi="Times New Roman" w:cs="Times New Roman" w:hint="default"/>
      </w:rPr>
    </w:lvl>
    <w:lvl w:ilvl="1" w:tplc="04190003" w:tentative="1">
      <w:start w:val="1"/>
      <w:numFmt w:val="bullet"/>
      <w:lvlText w:val="o"/>
      <w:lvlJc w:val="left"/>
      <w:pPr>
        <w:ind w:left="1863" w:hanging="360"/>
      </w:pPr>
      <w:rPr>
        <w:rFonts w:ascii="Courier New" w:hAnsi="Courier New" w:cs="Courier New" w:hint="default"/>
      </w:rPr>
    </w:lvl>
    <w:lvl w:ilvl="2" w:tplc="04190005" w:tentative="1">
      <w:start w:val="1"/>
      <w:numFmt w:val="bullet"/>
      <w:lvlText w:val=""/>
      <w:lvlJc w:val="left"/>
      <w:pPr>
        <w:ind w:left="2583" w:hanging="360"/>
      </w:pPr>
      <w:rPr>
        <w:rFonts w:ascii="Wingdings" w:hAnsi="Wingdings" w:hint="default"/>
      </w:rPr>
    </w:lvl>
    <w:lvl w:ilvl="3" w:tplc="04190001" w:tentative="1">
      <w:start w:val="1"/>
      <w:numFmt w:val="bullet"/>
      <w:lvlText w:val=""/>
      <w:lvlJc w:val="left"/>
      <w:pPr>
        <w:ind w:left="3303" w:hanging="360"/>
      </w:pPr>
      <w:rPr>
        <w:rFonts w:ascii="Symbol" w:hAnsi="Symbol" w:hint="default"/>
      </w:rPr>
    </w:lvl>
    <w:lvl w:ilvl="4" w:tplc="04190003" w:tentative="1">
      <w:start w:val="1"/>
      <w:numFmt w:val="bullet"/>
      <w:lvlText w:val="o"/>
      <w:lvlJc w:val="left"/>
      <w:pPr>
        <w:ind w:left="4023" w:hanging="360"/>
      </w:pPr>
      <w:rPr>
        <w:rFonts w:ascii="Courier New" w:hAnsi="Courier New" w:cs="Courier New" w:hint="default"/>
      </w:rPr>
    </w:lvl>
    <w:lvl w:ilvl="5" w:tplc="04190005" w:tentative="1">
      <w:start w:val="1"/>
      <w:numFmt w:val="bullet"/>
      <w:lvlText w:val=""/>
      <w:lvlJc w:val="left"/>
      <w:pPr>
        <w:ind w:left="4743" w:hanging="360"/>
      </w:pPr>
      <w:rPr>
        <w:rFonts w:ascii="Wingdings" w:hAnsi="Wingdings" w:hint="default"/>
      </w:rPr>
    </w:lvl>
    <w:lvl w:ilvl="6" w:tplc="04190001" w:tentative="1">
      <w:start w:val="1"/>
      <w:numFmt w:val="bullet"/>
      <w:lvlText w:val=""/>
      <w:lvlJc w:val="left"/>
      <w:pPr>
        <w:ind w:left="5463" w:hanging="360"/>
      </w:pPr>
      <w:rPr>
        <w:rFonts w:ascii="Symbol" w:hAnsi="Symbol" w:hint="default"/>
      </w:rPr>
    </w:lvl>
    <w:lvl w:ilvl="7" w:tplc="04190003" w:tentative="1">
      <w:start w:val="1"/>
      <w:numFmt w:val="bullet"/>
      <w:lvlText w:val="o"/>
      <w:lvlJc w:val="left"/>
      <w:pPr>
        <w:ind w:left="6183" w:hanging="360"/>
      </w:pPr>
      <w:rPr>
        <w:rFonts w:ascii="Courier New" w:hAnsi="Courier New" w:cs="Courier New" w:hint="default"/>
      </w:rPr>
    </w:lvl>
    <w:lvl w:ilvl="8" w:tplc="04190005" w:tentative="1">
      <w:start w:val="1"/>
      <w:numFmt w:val="bullet"/>
      <w:lvlText w:val=""/>
      <w:lvlJc w:val="left"/>
      <w:pPr>
        <w:ind w:left="6903" w:hanging="360"/>
      </w:pPr>
      <w:rPr>
        <w:rFonts w:ascii="Wingdings" w:hAnsi="Wingdings" w:hint="default"/>
      </w:rPr>
    </w:lvl>
  </w:abstractNum>
  <w:abstractNum w:abstractNumId="16">
    <w:nsid w:val="74024492"/>
    <w:multiLevelType w:val="hybridMultilevel"/>
    <w:tmpl w:val="B1163C2C"/>
    <w:lvl w:ilvl="0" w:tplc="D3BC83B4">
      <w:start w:val="1"/>
      <w:numFmt w:val="bullet"/>
      <w:lvlText w:val="•"/>
      <w:lvlJc w:val="left"/>
      <w:pPr>
        <w:tabs>
          <w:tab w:val="num" w:pos="720"/>
        </w:tabs>
        <w:ind w:left="720" w:hanging="360"/>
      </w:pPr>
      <w:rPr>
        <w:rFonts w:ascii="Arial" w:hAnsi="Arial" w:hint="default"/>
      </w:rPr>
    </w:lvl>
    <w:lvl w:ilvl="1" w:tplc="38F4681A" w:tentative="1">
      <w:start w:val="1"/>
      <w:numFmt w:val="bullet"/>
      <w:lvlText w:val="•"/>
      <w:lvlJc w:val="left"/>
      <w:pPr>
        <w:tabs>
          <w:tab w:val="num" w:pos="1440"/>
        </w:tabs>
        <w:ind w:left="1440" w:hanging="360"/>
      </w:pPr>
      <w:rPr>
        <w:rFonts w:ascii="Arial" w:hAnsi="Arial" w:hint="default"/>
      </w:rPr>
    </w:lvl>
    <w:lvl w:ilvl="2" w:tplc="28FCD47A" w:tentative="1">
      <w:start w:val="1"/>
      <w:numFmt w:val="bullet"/>
      <w:lvlText w:val="•"/>
      <w:lvlJc w:val="left"/>
      <w:pPr>
        <w:tabs>
          <w:tab w:val="num" w:pos="2160"/>
        </w:tabs>
        <w:ind w:left="2160" w:hanging="360"/>
      </w:pPr>
      <w:rPr>
        <w:rFonts w:ascii="Arial" w:hAnsi="Arial" w:hint="default"/>
      </w:rPr>
    </w:lvl>
    <w:lvl w:ilvl="3" w:tplc="EA3A416C" w:tentative="1">
      <w:start w:val="1"/>
      <w:numFmt w:val="bullet"/>
      <w:lvlText w:val="•"/>
      <w:lvlJc w:val="left"/>
      <w:pPr>
        <w:tabs>
          <w:tab w:val="num" w:pos="2880"/>
        </w:tabs>
        <w:ind w:left="2880" w:hanging="360"/>
      </w:pPr>
      <w:rPr>
        <w:rFonts w:ascii="Arial" w:hAnsi="Arial" w:hint="default"/>
      </w:rPr>
    </w:lvl>
    <w:lvl w:ilvl="4" w:tplc="1B7CD9C8" w:tentative="1">
      <w:start w:val="1"/>
      <w:numFmt w:val="bullet"/>
      <w:lvlText w:val="•"/>
      <w:lvlJc w:val="left"/>
      <w:pPr>
        <w:tabs>
          <w:tab w:val="num" w:pos="3600"/>
        </w:tabs>
        <w:ind w:left="3600" w:hanging="360"/>
      </w:pPr>
      <w:rPr>
        <w:rFonts w:ascii="Arial" w:hAnsi="Arial" w:hint="default"/>
      </w:rPr>
    </w:lvl>
    <w:lvl w:ilvl="5" w:tplc="865CD918" w:tentative="1">
      <w:start w:val="1"/>
      <w:numFmt w:val="bullet"/>
      <w:lvlText w:val="•"/>
      <w:lvlJc w:val="left"/>
      <w:pPr>
        <w:tabs>
          <w:tab w:val="num" w:pos="4320"/>
        </w:tabs>
        <w:ind w:left="4320" w:hanging="360"/>
      </w:pPr>
      <w:rPr>
        <w:rFonts w:ascii="Arial" w:hAnsi="Arial" w:hint="default"/>
      </w:rPr>
    </w:lvl>
    <w:lvl w:ilvl="6" w:tplc="10B20260" w:tentative="1">
      <w:start w:val="1"/>
      <w:numFmt w:val="bullet"/>
      <w:lvlText w:val="•"/>
      <w:lvlJc w:val="left"/>
      <w:pPr>
        <w:tabs>
          <w:tab w:val="num" w:pos="5040"/>
        </w:tabs>
        <w:ind w:left="5040" w:hanging="360"/>
      </w:pPr>
      <w:rPr>
        <w:rFonts w:ascii="Arial" w:hAnsi="Arial" w:hint="default"/>
      </w:rPr>
    </w:lvl>
    <w:lvl w:ilvl="7" w:tplc="8AB0023E" w:tentative="1">
      <w:start w:val="1"/>
      <w:numFmt w:val="bullet"/>
      <w:lvlText w:val="•"/>
      <w:lvlJc w:val="left"/>
      <w:pPr>
        <w:tabs>
          <w:tab w:val="num" w:pos="5760"/>
        </w:tabs>
        <w:ind w:left="5760" w:hanging="360"/>
      </w:pPr>
      <w:rPr>
        <w:rFonts w:ascii="Arial" w:hAnsi="Arial" w:hint="default"/>
      </w:rPr>
    </w:lvl>
    <w:lvl w:ilvl="8" w:tplc="8708A894" w:tentative="1">
      <w:start w:val="1"/>
      <w:numFmt w:val="bullet"/>
      <w:lvlText w:val="•"/>
      <w:lvlJc w:val="left"/>
      <w:pPr>
        <w:tabs>
          <w:tab w:val="num" w:pos="6480"/>
        </w:tabs>
        <w:ind w:left="6480" w:hanging="360"/>
      </w:pPr>
      <w:rPr>
        <w:rFonts w:ascii="Arial" w:hAnsi="Arial" w:hint="default"/>
      </w:rPr>
    </w:lvl>
  </w:abstractNum>
  <w:num w:numId="1">
    <w:abstractNumId w:val="10"/>
  </w:num>
  <w:num w:numId="2">
    <w:abstractNumId w:val="12"/>
  </w:num>
  <w:num w:numId="3">
    <w:abstractNumId w:val="5"/>
  </w:num>
  <w:num w:numId="4">
    <w:abstractNumId w:val="2"/>
  </w:num>
  <w:num w:numId="5">
    <w:abstractNumId w:val="13"/>
  </w:num>
  <w:num w:numId="6">
    <w:abstractNumId w:val="16"/>
  </w:num>
  <w:num w:numId="7">
    <w:abstractNumId w:val="1"/>
  </w:num>
  <w:num w:numId="8">
    <w:abstractNumId w:val="3"/>
  </w:num>
  <w:num w:numId="9">
    <w:abstractNumId w:val="11"/>
  </w:num>
  <w:num w:numId="10">
    <w:abstractNumId w:val="4"/>
  </w:num>
  <w:num w:numId="11">
    <w:abstractNumId w:val="8"/>
  </w:num>
  <w:num w:numId="12">
    <w:abstractNumId w:val="6"/>
  </w:num>
  <w:num w:numId="13">
    <w:abstractNumId w:val="15"/>
  </w:num>
  <w:num w:numId="14">
    <w:abstractNumId w:val="7"/>
  </w:num>
  <w:num w:numId="15">
    <w:abstractNumId w:val="0"/>
  </w:num>
  <w:num w:numId="16">
    <w:abstractNumId w:val="9"/>
  </w:num>
  <w:num w:numId="17">
    <w:abstractNumId w:val="1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6A29"/>
    <w:rsid w:val="00020B0B"/>
    <w:rsid w:val="000250C8"/>
    <w:rsid w:val="00034DBF"/>
    <w:rsid w:val="00043E4D"/>
    <w:rsid w:val="00063754"/>
    <w:rsid w:val="00084F2A"/>
    <w:rsid w:val="00092375"/>
    <w:rsid w:val="000A1638"/>
    <w:rsid w:val="000A6A29"/>
    <w:rsid w:val="000B51A6"/>
    <w:rsid w:val="00131BB0"/>
    <w:rsid w:val="001A27CC"/>
    <w:rsid w:val="001C487C"/>
    <w:rsid w:val="001F5A2F"/>
    <w:rsid w:val="001F64B3"/>
    <w:rsid w:val="00227DA3"/>
    <w:rsid w:val="00240959"/>
    <w:rsid w:val="00240F8B"/>
    <w:rsid w:val="0029042D"/>
    <w:rsid w:val="002B7B32"/>
    <w:rsid w:val="002C2062"/>
    <w:rsid w:val="002D311B"/>
    <w:rsid w:val="00322DE3"/>
    <w:rsid w:val="003272A0"/>
    <w:rsid w:val="00354841"/>
    <w:rsid w:val="00375180"/>
    <w:rsid w:val="003C2980"/>
    <w:rsid w:val="003D078A"/>
    <w:rsid w:val="003E42B1"/>
    <w:rsid w:val="00435447"/>
    <w:rsid w:val="00454B7D"/>
    <w:rsid w:val="0048536B"/>
    <w:rsid w:val="004A1B53"/>
    <w:rsid w:val="004A7095"/>
    <w:rsid w:val="004D3227"/>
    <w:rsid w:val="004D7300"/>
    <w:rsid w:val="004E17A4"/>
    <w:rsid w:val="00533660"/>
    <w:rsid w:val="00547826"/>
    <w:rsid w:val="00557CF9"/>
    <w:rsid w:val="005E32E8"/>
    <w:rsid w:val="00636098"/>
    <w:rsid w:val="00650E59"/>
    <w:rsid w:val="0065190D"/>
    <w:rsid w:val="006724A2"/>
    <w:rsid w:val="0067265C"/>
    <w:rsid w:val="006A4181"/>
    <w:rsid w:val="006A78A8"/>
    <w:rsid w:val="006B1EB5"/>
    <w:rsid w:val="006B4BF2"/>
    <w:rsid w:val="006C2E28"/>
    <w:rsid w:val="006C455F"/>
    <w:rsid w:val="006F2785"/>
    <w:rsid w:val="006F4ECE"/>
    <w:rsid w:val="00702DCA"/>
    <w:rsid w:val="00703E38"/>
    <w:rsid w:val="00724D72"/>
    <w:rsid w:val="0073084D"/>
    <w:rsid w:val="00755427"/>
    <w:rsid w:val="00765437"/>
    <w:rsid w:val="007E7F1A"/>
    <w:rsid w:val="007F4B4B"/>
    <w:rsid w:val="0083268B"/>
    <w:rsid w:val="00853F3F"/>
    <w:rsid w:val="00872FEB"/>
    <w:rsid w:val="008735D9"/>
    <w:rsid w:val="008958A5"/>
    <w:rsid w:val="008A116C"/>
    <w:rsid w:val="008C5F14"/>
    <w:rsid w:val="008F00A8"/>
    <w:rsid w:val="008F03CE"/>
    <w:rsid w:val="00906D31"/>
    <w:rsid w:val="00912A27"/>
    <w:rsid w:val="00961EA5"/>
    <w:rsid w:val="009727A0"/>
    <w:rsid w:val="00980CFB"/>
    <w:rsid w:val="009855AD"/>
    <w:rsid w:val="009B6B16"/>
    <w:rsid w:val="00A12E4F"/>
    <w:rsid w:val="00A16267"/>
    <w:rsid w:val="00A360E5"/>
    <w:rsid w:val="00A720DC"/>
    <w:rsid w:val="00A83CF8"/>
    <w:rsid w:val="00AE5A6B"/>
    <w:rsid w:val="00AE72F0"/>
    <w:rsid w:val="00B53588"/>
    <w:rsid w:val="00B76366"/>
    <w:rsid w:val="00B8435C"/>
    <w:rsid w:val="00BB0029"/>
    <w:rsid w:val="00BE0470"/>
    <w:rsid w:val="00BE3F3E"/>
    <w:rsid w:val="00BF4C5C"/>
    <w:rsid w:val="00C0203F"/>
    <w:rsid w:val="00C0278B"/>
    <w:rsid w:val="00C20DF9"/>
    <w:rsid w:val="00C22EDA"/>
    <w:rsid w:val="00C7111F"/>
    <w:rsid w:val="00C73D19"/>
    <w:rsid w:val="00C83F67"/>
    <w:rsid w:val="00C8485D"/>
    <w:rsid w:val="00CA1C22"/>
    <w:rsid w:val="00CA281C"/>
    <w:rsid w:val="00CD3CCB"/>
    <w:rsid w:val="00CE5807"/>
    <w:rsid w:val="00D032E0"/>
    <w:rsid w:val="00DB6E6F"/>
    <w:rsid w:val="00E07A83"/>
    <w:rsid w:val="00E30201"/>
    <w:rsid w:val="00E348CB"/>
    <w:rsid w:val="00E60507"/>
    <w:rsid w:val="00E61DA4"/>
    <w:rsid w:val="00E62231"/>
    <w:rsid w:val="00E8022E"/>
    <w:rsid w:val="00ED682D"/>
    <w:rsid w:val="00EE27F0"/>
    <w:rsid w:val="00EF359B"/>
    <w:rsid w:val="00F04A87"/>
    <w:rsid w:val="00F67CE7"/>
    <w:rsid w:val="00F87D76"/>
    <w:rsid w:val="00F928CC"/>
    <w:rsid w:val="00F9793A"/>
    <w:rsid w:val="00FA000F"/>
    <w:rsid w:val="00FB6852"/>
    <w:rsid w:val="00FC5F27"/>
    <w:rsid w:val="00FD7158"/>
    <w:rsid w:val="00FF19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7085061-E8EC-4EC2-AA98-341767E15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E27F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E3F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FF1972"/>
    <w:pPr>
      <w:spacing w:after="0" w:line="240" w:lineRule="auto"/>
      <w:ind w:left="720"/>
      <w:contextualSpacing/>
    </w:pPr>
    <w:rPr>
      <w:rFonts w:ascii="Times New Roman" w:eastAsia="Times New Roman" w:hAnsi="Times New Roman" w:cs="Times New Roman"/>
      <w:sz w:val="24"/>
      <w:szCs w:val="24"/>
      <w:lang w:eastAsia="ru-RU"/>
    </w:rPr>
  </w:style>
  <w:style w:type="character" w:styleId="a5">
    <w:name w:val="Hyperlink"/>
    <w:basedOn w:val="a0"/>
    <w:uiPriority w:val="99"/>
    <w:unhideWhenUsed/>
    <w:rsid w:val="00E07A83"/>
    <w:rPr>
      <w:color w:val="0563C1" w:themeColor="hyperlink"/>
      <w:u w:val="single"/>
    </w:rPr>
  </w:style>
  <w:style w:type="paragraph" w:styleId="a6">
    <w:name w:val="header"/>
    <w:basedOn w:val="a"/>
    <w:link w:val="a7"/>
    <w:uiPriority w:val="99"/>
    <w:unhideWhenUsed/>
    <w:rsid w:val="003272A0"/>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3272A0"/>
  </w:style>
  <w:style w:type="paragraph" w:styleId="a8">
    <w:name w:val="footer"/>
    <w:basedOn w:val="a"/>
    <w:link w:val="a9"/>
    <w:uiPriority w:val="99"/>
    <w:unhideWhenUsed/>
    <w:rsid w:val="003272A0"/>
    <w:pPr>
      <w:tabs>
        <w:tab w:val="center" w:pos="4677"/>
        <w:tab w:val="right" w:pos="9355"/>
      </w:tabs>
      <w:spacing w:after="0" w:line="240" w:lineRule="auto"/>
    </w:pPr>
  </w:style>
  <w:style w:type="character" w:customStyle="1" w:styleId="a9">
    <w:name w:val="Нижний колонтитул Знак"/>
    <w:basedOn w:val="a0"/>
    <w:link w:val="a8"/>
    <w:uiPriority w:val="99"/>
    <w:rsid w:val="003272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5599">
      <w:bodyDiv w:val="1"/>
      <w:marLeft w:val="0"/>
      <w:marRight w:val="0"/>
      <w:marTop w:val="0"/>
      <w:marBottom w:val="0"/>
      <w:divBdr>
        <w:top w:val="none" w:sz="0" w:space="0" w:color="auto"/>
        <w:left w:val="none" w:sz="0" w:space="0" w:color="auto"/>
        <w:bottom w:val="none" w:sz="0" w:space="0" w:color="auto"/>
        <w:right w:val="none" w:sz="0" w:space="0" w:color="auto"/>
      </w:divBdr>
    </w:div>
    <w:div w:id="7027275">
      <w:bodyDiv w:val="1"/>
      <w:marLeft w:val="0"/>
      <w:marRight w:val="0"/>
      <w:marTop w:val="0"/>
      <w:marBottom w:val="0"/>
      <w:divBdr>
        <w:top w:val="none" w:sz="0" w:space="0" w:color="auto"/>
        <w:left w:val="none" w:sz="0" w:space="0" w:color="auto"/>
        <w:bottom w:val="none" w:sz="0" w:space="0" w:color="auto"/>
        <w:right w:val="none" w:sz="0" w:space="0" w:color="auto"/>
      </w:divBdr>
    </w:div>
    <w:div w:id="18891985">
      <w:bodyDiv w:val="1"/>
      <w:marLeft w:val="0"/>
      <w:marRight w:val="0"/>
      <w:marTop w:val="0"/>
      <w:marBottom w:val="0"/>
      <w:divBdr>
        <w:top w:val="none" w:sz="0" w:space="0" w:color="auto"/>
        <w:left w:val="none" w:sz="0" w:space="0" w:color="auto"/>
        <w:bottom w:val="none" w:sz="0" w:space="0" w:color="auto"/>
        <w:right w:val="none" w:sz="0" w:space="0" w:color="auto"/>
      </w:divBdr>
    </w:div>
    <w:div w:id="30036028">
      <w:bodyDiv w:val="1"/>
      <w:marLeft w:val="0"/>
      <w:marRight w:val="0"/>
      <w:marTop w:val="0"/>
      <w:marBottom w:val="0"/>
      <w:divBdr>
        <w:top w:val="none" w:sz="0" w:space="0" w:color="auto"/>
        <w:left w:val="none" w:sz="0" w:space="0" w:color="auto"/>
        <w:bottom w:val="none" w:sz="0" w:space="0" w:color="auto"/>
        <w:right w:val="none" w:sz="0" w:space="0" w:color="auto"/>
      </w:divBdr>
      <w:divsChild>
        <w:div w:id="1486126776">
          <w:marLeft w:val="360"/>
          <w:marRight w:val="0"/>
          <w:marTop w:val="200"/>
          <w:marBottom w:val="0"/>
          <w:divBdr>
            <w:top w:val="none" w:sz="0" w:space="0" w:color="auto"/>
            <w:left w:val="none" w:sz="0" w:space="0" w:color="auto"/>
            <w:bottom w:val="none" w:sz="0" w:space="0" w:color="auto"/>
            <w:right w:val="none" w:sz="0" w:space="0" w:color="auto"/>
          </w:divBdr>
        </w:div>
        <w:div w:id="1502622180">
          <w:marLeft w:val="360"/>
          <w:marRight w:val="0"/>
          <w:marTop w:val="200"/>
          <w:marBottom w:val="0"/>
          <w:divBdr>
            <w:top w:val="none" w:sz="0" w:space="0" w:color="auto"/>
            <w:left w:val="none" w:sz="0" w:space="0" w:color="auto"/>
            <w:bottom w:val="none" w:sz="0" w:space="0" w:color="auto"/>
            <w:right w:val="none" w:sz="0" w:space="0" w:color="auto"/>
          </w:divBdr>
        </w:div>
        <w:div w:id="826744833">
          <w:marLeft w:val="360"/>
          <w:marRight w:val="0"/>
          <w:marTop w:val="200"/>
          <w:marBottom w:val="0"/>
          <w:divBdr>
            <w:top w:val="none" w:sz="0" w:space="0" w:color="auto"/>
            <w:left w:val="none" w:sz="0" w:space="0" w:color="auto"/>
            <w:bottom w:val="none" w:sz="0" w:space="0" w:color="auto"/>
            <w:right w:val="none" w:sz="0" w:space="0" w:color="auto"/>
          </w:divBdr>
        </w:div>
        <w:div w:id="286090807">
          <w:marLeft w:val="360"/>
          <w:marRight w:val="0"/>
          <w:marTop w:val="200"/>
          <w:marBottom w:val="0"/>
          <w:divBdr>
            <w:top w:val="none" w:sz="0" w:space="0" w:color="auto"/>
            <w:left w:val="none" w:sz="0" w:space="0" w:color="auto"/>
            <w:bottom w:val="none" w:sz="0" w:space="0" w:color="auto"/>
            <w:right w:val="none" w:sz="0" w:space="0" w:color="auto"/>
          </w:divBdr>
        </w:div>
      </w:divsChild>
    </w:div>
    <w:div w:id="63725999">
      <w:bodyDiv w:val="1"/>
      <w:marLeft w:val="0"/>
      <w:marRight w:val="0"/>
      <w:marTop w:val="0"/>
      <w:marBottom w:val="0"/>
      <w:divBdr>
        <w:top w:val="none" w:sz="0" w:space="0" w:color="auto"/>
        <w:left w:val="none" w:sz="0" w:space="0" w:color="auto"/>
        <w:bottom w:val="none" w:sz="0" w:space="0" w:color="auto"/>
        <w:right w:val="none" w:sz="0" w:space="0" w:color="auto"/>
      </w:divBdr>
    </w:div>
    <w:div w:id="143862965">
      <w:bodyDiv w:val="1"/>
      <w:marLeft w:val="0"/>
      <w:marRight w:val="0"/>
      <w:marTop w:val="0"/>
      <w:marBottom w:val="0"/>
      <w:divBdr>
        <w:top w:val="none" w:sz="0" w:space="0" w:color="auto"/>
        <w:left w:val="none" w:sz="0" w:space="0" w:color="auto"/>
        <w:bottom w:val="none" w:sz="0" w:space="0" w:color="auto"/>
        <w:right w:val="none" w:sz="0" w:space="0" w:color="auto"/>
      </w:divBdr>
    </w:div>
    <w:div w:id="161631194">
      <w:bodyDiv w:val="1"/>
      <w:marLeft w:val="0"/>
      <w:marRight w:val="0"/>
      <w:marTop w:val="0"/>
      <w:marBottom w:val="0"/>
      <w:divBdr>
        <w:top w:val="none" w:sz="0" w:space="0" w:color="auto"/>
        <w:left w:val="none" w:sz="0" w:space="0" w:color="auto"/>
        <w:bottom w:val="none" w:sz="0" w:space="0" w:color="auto"/>
        <w:right w:val="none" w:sz="0" w:space="0" w:color="auto"/>
      </w:divBdr>
    </w:div>
    <w:div w:id="181096603">
      <w:bodyDiv w:val="1"/>
      <w:marLeft w:val="0"/>
      <w:marRight w:val="0"/>
      <w:marTop w:val="0"/>
      <w:marBottom w:val="0"/>
      <w:divBdr>
        <w:top w:val="none" w:sz="0" w:space="0" w:color="auto"/>
        <w:left w:val="none" w:sz="0" w:space="0" w:color="auto"/>
        <w:bottom w:val="none" w:sz="0" w:space="0" w:color="auto"/>
        <w:right w:val="none" w:sz="0" w:space="0" w:color="auto"/>
      </w:divBdr>
      <w:divsChild>
        <w:div w:id="1705474750">
          <w:marLeft w:val="360"/>
          <w:marRight w:val="0"/>
          <w:marTop w:val="200"/>
          <w:marBottom w:val="0"/>
          <w:divBdr>
            <w:top w:val="none" w:sz="0" w:space="0" w:color="auto"/>
            <w:left w:val="none" w:sz="0" w:space="0" w:color="auto"/>
            <w:bottom w:val="none" w:sz="0" w:space="0" w:color="auto"/>
            <w:right w:val="none" w:sz="0" w:space="0" w:color="auto"/>
          </w:divBdr>
        </w:div>
      </w:divsChild>
    </w:div>
    <w:div w:id="202911018">
      <w:bodyDiv w:val="1"/>
      <w:marLeft w:val="0"/>
      <w:marRight w:val="0"/>
      <w:marTop w:val="0"/>
      <w:marBottom w:val="0"/>
      <w:divBdr>
        <w:top w:val="none" w:sz="0" w:space="0" w:color="auto"/>
        <w:left w:val="none" w:sz="0" w:space="0" w:color="auto"/>
        <w:bottom w:val="none" w:sz="0" w:space="0" w:color="auto"/>
        <w:right w:val="none" w:sz="0" w:space="0" w:color="auto"/>
      </w:divBdr>
      <w:divsChild>
        <w:div w:id="1466510426">
          <w:marLeft w:val="360"/>
          <w:marRight w:val="0"/>
          <w:marTop w:val="200"/>
          <w:marBottom w:val="0"/>
          <w:divBdr>
            <w:top w:val="none" w:sz="0" w:space="0" w:color="auto"/>
            <w:left w:val="none" w:sz="0" w:space="0" w:color="auto"/>
            <w:bottom w:val="none" w:sz="0" w:space="0" w:color="auto"/>
            <w:right w:val="none" w:sz="0" w:space="0" w:color="auto"/>
          </w:divBdr>
        </w:div>
        <w:div w:id="566108936">
          <w:marLeft w:val="360"/>
          <w:marRight w:val="0"/>
          <w:marTop w:val="200"/>
          <w:marBottom w:val="0"/>
          <w:divBdr>
            <w:top w:val="none" w:sz="0" w:space="0" w:color="auto"/>
            <w:left w:val="none" w:sz="0" w:space="0" w:color="auto"/>
            <w:bottom w:val="none" w:sz="0" w:space="0" w:color="auto"/>
            <w:right w:val="none" w:sz="0" w:space="0" w:color="auto"/>
          </w:divBdr>
        </w:div>
      </w:divsChild>
    </w:div>
    <w:div w:id="212233994">
      <w:bodyDiv w:val="1"/>
      <w:marLeft w:val="0"/>
      <w:marRight w:val="0"/>
      <w:marTop w:val="0"/>
      <w:marBottom w:val="0"/>
      <w:divBdr>
        <w:top w:val="none" w:sz="0" w:space="0" w:color="auto"/>
        <w:left w:val="none" w:sz="0" w:space="0" w:color="auto"/>
        <w:bottom w:val="none" w:sz="0" w:space="0" w:color="auto"/>
        <w:right w:val="none" w:sz="0" w:space="0" w:color="auto"/>
      </w:divBdr>
    </w:div>
    <w:div w:id="223834726">
      <w:bodyDiv w:val="1"/>
      <w:marLeft w:val="0"/>
      <w:marRight w:val="0"/>
      <w:marTop w:val="0"/>
      <w:marBottom w:val="0"/>
      <w:divBdr>
        <w:top w:val="none" w:sz="0" w:space="0" w:color="auto"/>
        <w:left w:val="none" w:sz="0" w:space="0" w:color="auto"/>
        <w:bottom w:val="none" w:sz="0" w:space="0" w:color="auto"/>
        <w:right w:val="none" w:sz="0" w:space="0" w:color="auto"/>
      </w:divBdr>
      <w:divsChild>
        <w:div w:id="1016542168">
          <w:marLeft w:val="547"/>
          <w:marRight w:val="0"/>
          <w:marTop w:val="0"/>
          <w:marBottom w:val="0"/>
          <w:divBdr>
            <w:top w:val="none" w:sz="0" w:space="0" w:color="auto"/>
            <w:left w:val="none" w:sz="0" w:space="0" w:color="auto"/>
            <w:bottom w:val="none" w:sz="0" w:space="0" w:color="auto"/>
            <w:right w:val="none" w:sz="0" w:space="0" w:color="auto"/>
          </w:divBdr>
        </w:div>
      </w:divsChild>
    </w:div>
    <w:div w:id="229079873">
      <w:bodyDiv w:val="1"/>
      <w:marLeft w:val="0"/>
      <w:marRight w:val="0"/>
      <w:marTop w:val="0"/>
      <w:marBottom w:val="0"/>
      <w:divBdr>
        <w:top w:val="none" w:sz="0" w:space="0" w:color="auto"/>
        <w:left w:val="none" w:sz="0" w:space="0" w:color="auto"/>
        <w:bottom w:val="none" w:sz="0" w:space="0" w:color="auto"/>
        <w:right w:val="none" w:sz="0" w:space="0" w:color="auto"/>
      </w:divBdr>
      <w:divsChild>
        <w:div w:id="1530221124">
          <w:marLeft w:val="547"/>
          <w:marRight w:val="0"/>
          <w:marTop w:val="0"/>
          <w:marBottom w:val="0"/>
          <w:divBdr>
            <w:top w:val="none" w:sz="0" w:space="0" w:color="auto"/>
            <w:left w:val="none" w:sz="0" w:space="0" w:color="auto"/>
            <w:bottom w:val="none" w:sz="0" w:space="0" w:color="auto"/>
            <w:right w:val="none" w:sz="0" w:space="0" w:color="auto"/>
          </w:divBdr>
        </w:div>
      </w:divsChild>
    </w:div>
    <w:div w:id="242953565">
      <w:bodyDiv w:val="1"/>
      <w:marLeft w:val="0"/>
      <w:marRight w:val="0"/>
      <w:marTop w:val="0"/>
      <w:marBottom w:val="0"/>
      <w:divBdr>
        <w:top w:val="none" w:sz="0" w:space="0" w:color="auto"/>
        <w:left w:val="none" w:sz="0" w:space="0" w:color="auto"/>
        <w:bottom w:val="none" w:sz="0" w:space="0" w:color="auto"/>
        <w:right w:val="none" w:sz="0" w:space="0" w:color="auto"/>
      </w:divBdr>
    </w:div>
    <w:div w:id="251816708">
      <w:bodyDiv w:val="1"/>
      <w:marLeft w:val="0"/>
      <w:marRight w:val="0"/>
      <w:marTop w:val="0"/>
      <w:marBottom w:val="0"/>
      <w:divBdr>
        <w:top w:val="none" w:sz="0" w:space="0" w:color="auto"/>
        <w:left w:val="none" w:sz="0" w:space="0" w:color="auto"/>
        <w:bottom w:val="none" w:sz="0" w:space="0" w:color="auto"/>
        <w:right w:val="none" w:sz="0" w:space="0" w:color="auto"/>
      </w:divBdr>
      <w:divsChild>
        <w:div w:id="939801985">
          <w:marLeft w:val="547"/>
          <w:marRight w:val="0"/>
          <w:marTop w:val="0"/>
          <w:marBottom w:val="0"/>
          <w:divBdr>
            <w:top w:val="none" w:sz="0" w:space="0" w:color="auto"/>
            <w:left w:val="none" w:sz="0" w:space="0" w:color="auto"/>
            <w:bottom w:val="none" w:sz="0" w:space="0" w:color="auto"/>
            <w:right w:val="none" w:sz="0" w:space="0" w:color="auto"/>
          </w:divBdr>
        </w:div>
      </w:divsChild>
    </w:div>
    <w:div w:id="257182892">
      <w:bodyDiv w:val="1"/>
      <w:marLeft w:val="0"/>
      <w:marRight w:val="0"/>
      <w:marTop w:val="0"/>
      <w:marBottom w:val="0"/>
      <w:divBdr>
        <w:top w:val="none" w:sz="0" w:space="0" w:color="auto"/>
        <w:left w:val="none" w:sz="0" w:space="0" w:color="auto"/>
        <w:bottom w:val="none" w:sz="0" w:space="0" w:color="auto"/>
        <w:right w:val="none" w:sz="0" w:space="0" w:color="auto"/>
      </w:divBdr>
      <w:divsChild>
        <w:div w:id="624046627">
          <w:marLeft w:val="547"/>
          <w:marRight w:val="0"/>
          <w:marTop w:val="0"/>
          <w:marBottom w:val="0"/>
          <w:divBdr>
            <w:top w:val="none" w:sz="0" w:space="0" w:color="auto"/>
            <w:left w:val="none" w:sz="0" w:space="0" w:color="auto"/>
            <w:bottom w:val="none" w:sz="0" w:space="0" w:color="auto"/>
            <w:right w:val="none" w:sz="0" w:space="0" w:color="auto"/>
          </w:divBdr>
        </w:div>
      </w:divsChild>
    </w:div>
    <w:div w:id="271599072">
      <w:bodyDiv w:val="1"/>
      <w:marLeft w:val="0"/>
      <w:marRight w:val="0"/>
      <w:marTop w:val="0"/>
      <w:marBottom w:val="0"/>
      <w:divBdr>
        <w:top w:val="none" w:sz="0" w:space="0" w:color="auto"/>
        <w:left w:val="none" w:sz="0" w:space="0" w:color="auto"/>
        <w:bottom w:val="none" w:sz="0" w:space="0" w:color="auto"/>
        <w:right w:val="none" w:sz="0" w:space="0" w:color="auto"/>
      </w:divBdr>
    </w:div>
    <w:div w:id="325746483">
      <w:bodyDiv w:val="1"/>
      <w:marLeft w:val="0"/>
      <w:marRight w:val="0"/>
      <w:marTop w:val="0"/>
      <w:marBottom w:val="0"/>
      <w:divBdr>
        <w:top w:val="none" w:sz="0" w:space="0" w:color="auto"/>
        <w:left w:val="none" w:sz="0" w:space="0" w:color="auto"/>
        <w:bottom w:val="none" w:sz="0" w:space="0" w:color="auto"/>
        <w:right w:val="none" w:sz="0" w:space="0" w:color="auto"/>
      </w:divBdr>
      <w:divsChild>
        <w:div w:id="1937708321">
          <w:marLeft w:val="547"/>
          <w:marRight w:val="0"/>
          <w:marTop w:val="0"/>
          <w:marBottom w:val="0"/>
          <w:divBdr>
            <w:top w:val="none" w:sz="0" w:space="0" w:color="auto"/>
            <w:left w:val="none" w:sz="0" w:space="0" w:color="auto"/>
            <w:bottom w:val="none" w:sz="0" w:space="0" w:color="auto"/>
            <w:right w:val="none" w:sz="0" w:space="0" w:color="auto"/>
          </w:divBdr>
        </w:div>
      </w:divsChild>
    </w:div>
    <w:div w:id="356468816">
      <w:bodyDiv w:val="1"/>
      <w:marLeft w:val="0"/>
      <w:marRight w:val="0"/>
      <w:marTop w:val="0"/>
      <w:marBottom w:val="0"/>
      <w:divBdr>
        <w:top w:val="none" w:sz="0" w:space="0" w:color="auto"/>
        <w:left w:val="none" w:sz="0" w:space="0" w:color="auto"/>
        <w:bottom w:val="none" w:sz="0" w:space="0" w:color="auto"/>
        <w:right w:val="none" w:sz="0" w:space="0" w:color="auto"/>
      </w:divBdr>
    </w:div>
    <w:div w:id="375547845">
      <w:bodyDiv w:val="1"/>
      <w:marLeft w:val="0"/>
      <w:marRight w:val="0"/>
      <w:marTop w:val="0"/>
      <w:marBottom w:val="0"/>
      <w:divBdr>
        <w:top w:val="none" w:sz="0" w:space="0" w:color="auto"/>
        <w:left w:val="none" w:sz="0" w:space="0" w:color="auto"/>
        <w:bottom w:val="none" w:sz="0" w:space="0" w:color="auto"/>
        <w:right w:val="none" w:sz="0" w:space="0" w:color="auto"/>
      </w:divBdr>
    </w:div>
    <w:div w:id="377781739">
      <w:bodyDiv w:val="1"/>
      <w:marLeft w:val="0"/>
      <w:marRight w:val="0"/>
      <w:marTop w:val="0"/>
      <w:marBottom w:val="0"/>
      <w:divBdr>
        <w:top w:val="none" w:sz="0" w:space="0" w:color="auto"/>
        <w:left w:val="none" w:sz="0" w:space="0" w:color="auto"/>
        <w:bottom w:val="none" w:sz="0" w:space="0" w:color="auto"/>
        <w:right w:val="none" w:sz="0" w:space="0" w:color="auto"/>
      </w:divBdr>
      <w:divsChild>
        <w:div w:id="798110767">
          <w:marLeft w:val="547"/>
          <w:marRight w:val="0"/>
          <w:marTop w:val="0"/>
          <w:marBottom w:val="0"/>
          <w:divBdr>
            <w:top w:val="none" w:sz="0" w:space="0" w:color="auto"/>
            <w:left w:val="none" w:sz="0" w:space="0" w:color="auto"/>
            <w:bottom w:val="none" w:sz="0" w:space="0" w:color="auto"/>
            <w:right w:val="none" w:sz="0" w:space="0" w:color="auto"/>
          </w:divBdr>
        </w:div>
      </w:divsChild>
    </w:div>
    <w:div w:id="381373182">
      <w:bodyDiv w:val="1"/>
      <w:marLeft w:val="0"/>
      <w:marRight w:val="0"/>
      <w:marTop w:val="0"/>
      <w:marBottom w:val="0"/>
      <w:divBdr>
        <w:top w:val="none" w:sz="0" w:space="0" w:color="auto"/>
        <w:left w:val="none" w:sz="0" w:space="0" w:color="auto"/>
        <w:bottom w:val="none" w:sz="0" w:space="0" w:color="auto"/>
        <w:right w:val="none" w:sz="0" w:space="0" w:color="auto"/>
      </w:divBdr>
      <w:divsChild>
        <w:div w:id="381488342">
          <w:marLeft w:val="360"/>
          <w:marRight w:val="0"/>
          <w:marTop w:val="200"/>
          <w:marBottom w:val="0"/>
          <w:divBdr>
            <w:top w:val="none" w:sz="0" w:space="0" w:color="auto"/>
            <w:left w:val="none" w:sz="0" w:space="0" w:color="auto"/>
            <w:bottom w:val="none" w:sz="0" w:space="0" w:color="auto"/>
            <w:right w:val="none" w:sz="0" w:space="0" w:color="auto"/>
          </w:divBdr>
        </w:div>
        <w:div w:id="782966683">
          <w:marLeft w:val="360"/>
          <w:marRight w:val="0"/>
          <w:marTop w:val="200"/>
          <w:marBottom w:val="0"/>
          <w:divBdr>
            <w:top w:val="none" w:sz="0" w:space="0" w:color="auto"/>
            <w:left w:val="none" w:sz="0" w:space="0" w:color="auto"/>
            <w:bottom w:val="none" w:sz="0" w:space="0" w:color="auto"/>
            <w:right w:val="none" w:sz="0" w:space="0" w:color="auto"/>
          </w:divBdr>
        </w:div>
        <w:div w:id="936475897">
          <w:marLeft w:val="360"/>
          <w:marRight w:val="0"/>
          <w:marTop w:val="200"/>
          <w:marBottom w:val="0"/>
          <w:divBdr>
            <w:top w:val="none" w:sz="0" w:space="0" w:color="auto"/>
            <w:left w:val="none" w:sz="0" w:space="0" w:color="auto"/>
            <w:bottom w:val="none" w:sz="0" w:space="0" w:color="auto"/>
            <w:right w:val="none" w:sz="0" w:space="0" w:color="auto"/>
          </w:divBdr>
        </w:div>
        <w:div w:id="101653682">
          <w:marLeft w:val="360"/>
          <w:marRight w:val="0"/>
          <w:marTop w:val="200"/>
          <w:marBottom w:val="0"/>
          <w:divBdr>
            <w:top w:val="none" w:sz="0" w:space="0" w:color="auto"/>
            <w:left w:val="none" w:sz="0" w:space="0" w:color="auto"/>
            <w:bottom w:val="none" w:sz="0" w:space="0" w:color="auto"/>
            <w:right w:val="none" w:sz="0" w:space="0" w:color="auto"/>
          </w:divBdr>
        </w:div>
        <w:div w:id="702679409">
          <w:marLeft w:val="360"/>
          <w:marRight w:val="0"/>
          <w:marTop w:val="200"/>
          <w:marBottom w:val="0"/>
          <w:divBdr>
            <w:top w:val="none" w:sz="0" w:space="0" w:color="auto"/>
            <w:left w:val="none" w:sz="0" w:space="0" w:color="auto"/>
            <w:bottom w:val="none" w:sz="0" w:space="0" w:color="auto"/>
            <w:right w:val="none" w:sz="0" w:space="0" w:color="auto"/>
          </w:divBdr>
        </w:div>
        <w:div w:id="916287582">
          <w:marLeft w:val="360"/>
          <w:marRight w:val="0"/>
          <w:marTop w:val="200"/>
          <w:marBottom w:val="0"/>
          <w:divBdr>
            <w:top w:val="none" w:sz="0" w:space="0" w:color="auto"/>
            <w:left w:val="none" w:sz="0" w:space="0" w:color="auto"/>
            <w:bottom w:val="none" w:sz="0" w:space="0" w:color="auto"/>
            <w:right w:val="none" w:sz="0" w:space="0" w:color="auto"/>
          </w:divBdr>
        </w:div>
        <w:div w:id="1665208882">
          <w:marLeft w:val="360"/>
          <w:marRight w:val="0"/>
          <w:marTop w:val="200"/>
          <w:marBottom w:val="0"/>
          <w:divBdr>
            <w:top w:val="none" w:sz="0" w:space="0" w:color="auto"/>
            <w:left w:val="none" w:sz="0" w:space="0" w:color="auto"/>
            <w:bottom w:val="none" w:sz="0" w:space="0" w:color="auto"/>
            <w:right w:val="none" w:sz="0" w:space="0" w:color="auto"/>
          </w:divBdr>
        </w:div>
      </w:divsChild>
    </w:div>
    <w:div w:id="385420341">
      <w:bodyDiv w:val="1"/>
      <w:marLeft w:val="0"/>
      <w:marRight w:val="0"/>
      <w:marTop w:val="0"/>
      <w:marBottom w:val="0"/>
      <w:divBdr>
        <w:top w:val="none" w:sz="0" w:space="0" w:color="auto"/>
        <w:left w:val="none" w:sz="0" w:space="0" w:color="auto"/>
        <w:bottom w:val="none" w:sz="0" w:space="0" w:color="auto"/>
        <w:right w:val="none" w:sz="0" w:space="0" w:color="auto"/>
      </w:divBdr>
      <w:divsChild>
        <w:div w:id="52049197">
          <w:marLeft w:val="547"/>
          <w:marRight w:val="0"/>
          <w:marTop w:val="0"/>
          <w:marBottom w:val="0"/>
          <w:divBdr>
            <w:top w:val="none" w:sz="0" w:space="0" w:color="auto"/>
            <w:left w:val="none" w:sz="0" w:space="0" w:color="auto"/>
            <w:bottom w:val="none" w:sz="0" w:space="0" w:color="auto"/>
            <w:right w:val="none" w:sz="0" w:space="0" w:color="auto"/>
          </w:divBdr>
        </w:div>
      </w:divsChild>
    </w:div>
    <w:div w:id="388454608">
      <w:bodyDiv w:val="1"/>
      <w:marLeft w:val="0"/>
      <w:marRight w:val="0"/>
      <w:marTop w:val="0"/>
      <w:marBottom w:val="0"/>
      <w:divBdr>
        <w:top w:val="none" w:sz="0" w:space="0" w:color="auto"/>
        <w:left w:val="none" w:sz="0" w:space="0" w:color="auto"/>
        <w:bottom w:val="none" w:sz="0" w:space="0" w:color="auto"/>
        <w:right w:val="none" w:sz="0" w:space="0" w:color="auto"/>
      </w:divBdr>
      <w:divsChild>
        <w:div w:id="1559051441">
          <w:marLeft w:val="360"/>
          <w:marRight w:val="0"/>
          <w:marTop w:val="200"/>
          <w:marBottom w:val="0"/>
          <w:divBdr>
            <w:top w:val="none" w:sz="0" w:space="0" w:color="auto"/>
            <w:left w:val="none" w:sz="0" w:space="0" w:color="auto"/>
            <w:bottom w:val="none" w:sz="0" w:space="0" w:color="auto"/>
            <w:right w:val="none" w:sz="0" w:space="0" w:color="auto"/>
          </w:divBdr>
        </w:div>
        <w:div w:id="565605605">
          <w:marLeft w:val="360"/>
          <w:marRight w:val="0"/>
          <w:marTop w:val="200"/>
          <w:marBottom w:val="0"/>
          <w:divBdr>
            <w:top w:val="none" w:sz="0" w:space="0" w:color="auto"/>
            <w:left w:val="none" w:sz="0" w:space="0" w:color="auto"/>
            <w:bottom w:val="none" w:sz="0" w:space="0" w:color="auto"/>
            <w:right w:val="none" w:sz="0" w:space="0" w:color="auto"/>
          </w:divBdr>
        </w:div>
        <w:div w:id="166091443">
          <w:marLeft w:val="360"/>
          <w:marRight w:val="0"/>
          <w:marTop w:val="200"/>
          <w:marBottom w:val="0"/>
          <w:divBdr>
            <w:top w:val="none" w:sz="0" w:space="0" w:color="auto"/>
            <w:left w:val="none" w:sz="0" w:space="0" w:color="auto"/>
            <w:bottom w:val="none" w:sz="0" w:space="0" w:color="auto"/>
            <w:right w:val="none" w:sz="0" w:space="0" w:color="auto"/>
          </w:divBdr>
        </w:div>
      </w:divsChild>
    </w:div>
    <w:div w:id="424110001">
      <w:bodyDiv w:val="1"/>
      <w:marLeft w:val="0"/>
      <w:marRight w:val="0"/>
      <w:marTop w:val="0"/>
      <w:marBottom w:val="0"/>
      <w:divBdr>
        <w:top w:val="none" w:sz="0" w:space="0" w:color="auto"/>
        <w:left w:val="none" w:sz="0" w:space="0" w:color="auto"/>
        <w:bottom w:val="none" w:sz="0" w:space="0" w:color="auto"/>
        <w:right w:val="none" w:sz="0" w:space="0" w:color="auto"/>
      </w:divBdr>
    </w:div>
    <w:div w:id="435296985">
      <w:bodyDiv w:val="1"/>
      <w:marLeft w:val="0"/>
      <w:marRight w:val="0"/>
      <w:marTop w:val="0"/>
      <w:marBottom w:val="0"/>
      <w:divBdr>
        <w:top w:val="none" w:sz="0" w:space="0" w:color="auto"/>
        <w:left w:val="none" w:sz="0" w:space="0" w:color="auto"/>
        <w:bottom w:val="none" w:sz="0" w:space="0" w:color="auto"/>
        <w:right w:val="none" w:sz="0" w:space="0" w:color="auto"/>
      </w:divBdr>
    </w:div>
    <w:div w:id="470906205">
      <w:bodyDiv w:val="1"/>
      <w:marLeft w:val="0"/>
      <w:marRight w:val="0"/>
      <w:marTop w:val="0"/>
      <w:marBottom w:val="0"/>
      <w:divBdr>
        <w:top w:val="none" w:sz="0" w:space="0" w:color="auto"/>
        <w:left w:val="none" w:sz="0" w:space="0" w:color="auto"/>
        <w:bottom w:val="none" w:sz="0" w:space="0" w:color="auto"/>
        <w:right w:val="none" w:sz="0" w:space="0" w:color="auto"/>
      </w:divBdr>
      <w:divsChild>
        <w:div w:id="252784158">
          <w:marLeft w:val="547"/>
          <w:marRight w:val="0"/>
          <w:marTop w:val="0"/>
          <w:marBottom w:val="0"/>
          <w:divBdr>
            <w:top w:val="none" w:sz="0" w:space="0" w:color="auto"/>
            <w:left w:val="none" w:sz="0" w:space="0" w:color="auto"/>
            <w:bottom w:val="none" w:sz="0" w:space="0" w:color="auto"/>
            <w:right w:val="none" w:sz="0" w:space="0" w:color="auto"/>
          </w:divBdr>
        </w:div>
        <w:div w:id="125200355">
          <w:marLeft w:val="547"/>
          <w:marRight w:val="0"/>
          <w:marTop w:val="0"/>
          <w:marBottom w:val="0"/>
          <w:divBdr>
            <w:top w:val="none" w:sz="0" w:space="0" w:color="auto"/>
            <w:left w:val="none" w:sz="0" w:space="0" w:color="auto"/>
            <w:bottom w:val="none" w:sz="0" w:space="0" w:color="auto"/>
            <w:right w:val="none" w:sz="0" w:space="0" w:color="auto"/>
          </w:divBdr>
        </w:div>
      </w:divsChild>
    </w:div>
    <w:div w:id="493842606">
      <w:bodyDiv w:val="1"/>
      <w:marLeft w:val="0"/>
      <w:marRight w:val="0"/>
      <w:marTop w:val="0"/>
      <w:marBottom w:val="0"/>
      <w:divBdr>
        <w:top w:val="none" w:sz="0" w:space="0" w:color="auto"/>
        <w:left w:val="none" w:sz="0" w:space="0" w:color="auto"/>
        <w:bottom w:val="none" w:sz="0" w:space="0" w:color="auto"/>
        <w:right w:val="none" w:sz="0" w:space="0" w:color="auto"/>
      </w:divBdr>
      <w:divsChild>
        <w:div w:id="1268736851">
          <w:marLeft w:val="547"/>
          <w:marRight w:val="0"/>
          <w:marTop w:val="0"/>
          <w:marBottom w:val="0"/>
          <w:divBdr>
            <w:top w:val="none" w:sz="0" w:space="0" w:color="auto"/>
            <w:left w:val="none" w:sz="0" w:space="0" w:color="auto"/>
            <w:bottom w:val="none" w:sz="0" w:space="0" w:color="auto"/>
            <w:right w:val="none" w:sz="0" w:space="0" w:color="auto"/>
          </w:divBdr>
        </w:div>
      </w:divsChild>
    </w:div>
    <w:div w:id="549344387">
      <w:bodyDiv w:val="1"/>
      <w:marLeft w:val="0"/>
      <w:marRight w:val="0"/>
      <w:marTop w:val="0"/>
      <w:marBottom w:val="0"/>
      <w:divBdr>
        <w:top w:val="none" w:sz="0" w:space="0" w:color="auto"/>
        <w:left w:val="none" w:sz="0" w:space="0" w:color="auto"/>
        <w:bottom w:val="none" w:sz="0" w:space="0" w:color="auto"/>
        <w:right w:val="none" w:sz="0" w:space="0" w:color="auto"/>
      </w:divBdr>
    </w:div>
    <w:div w:id="563445310">
      <w:bodyDiv w:val="1"/>
      <w:marLeft w:val="0"/>
      <w:marRight w:val="0"/>
      <w:marTop w:val="0"/>
      <w:marBottom w:val="0"/>
      <w:divBdr>
        <w:top w:val="none" w:sz="0" w:space="0" w:color="auto"/>
        <w:left w:val="none" w:sz="0" w:space="0" w:color="auto"/>
        <w:bottom w:val="none" w:sz="0" w:space="0" w:color="auto"/>
        <w:right w:val="none" w:sz="0" w:space="0" w:color="auto"/>
      </w:divBdr>
      <w:divsChild>
        <w:div w:id="1929075126">
          <w:marLeft w:val="360"/>
          <w:marRight w:val="0"/>
          <w:marTop w:val="200"/>
          <w:marBottom w:val="0"/>
          <w:divBdr>
            <w:top w:val="none" w:sz="0" w:space="0" w:color="auto"/>
            <w:left w:val="none" w:sz="0" w:space="0" w:color="auto"/>
            <w:bottom w:val="none" w:sz="0" w:space="0" w:color="auto"/>
            <w:right w:val="none" w:sz="0" w:space="0" w:color="auto"/>
          </w:divBdr>
        </w:div>
        <w:div w:id="1491360078">
          <w:marLeft w:val="360"/>
          <w:marRight w:val="0"/>
          <w:marTop w:val="200"/>
          <w:marBottom w:val="0"/>
          <w:divBdr>
            <w:top w:val="none" w:sz="0" w:space="0" w:color="auto"/>
            <w:left w:val="none" w:sz="0" w:space="0" w:color="auto"/>
            <w:bottom w:val="none" w:sz="0" w:space="0" w:color="auto"/>
            <w:right w:val="none" w:sz="0" w:space="0" w:color="auto"/>
          </w:divBdr>
        </w:div>
      </w:divsChild>
    </w:div>
    <w:div w:id="590889439">
      <w:bodyDiv w:val="1"/>
      <w:marLeft w:val="0"/>
      <w:marRight w:val="0"/>
      <w:marTop w:val="0"/>
      <w:marBottom w:val="0"/>
      <w:divBdr>
        <w:top w:val="none" w:sz="0" w:space="0" w:color="auto"/>
        <w:left w:val="none" w:sz="0" w:space="0" w:color="auto"/>
        <w:bottom w:val="none" w:sz="0" w:space="0" w:color="auto"/>
        <w:right w:val="none" w:sz="0" w:space="0" w:color="auto"/>
      </w:divBdr>
      <w:divsChild>
        <w:div w:id="2125617609">
          <w:marLeft w:val="547"/>
          <w:marRight w:val="0"/>
          <w:marTop w:val="0"/>
          <w:marBottom w:val="0"/>
          <w:divBdr>
            <w:top w:val="none" w:sz="0" w:space="0" w:color="auto"/>
            <w:left w:val="none" w:sz="0" w:space="0" w:color="auto"/>
            <w:bottom w:val="none" w:sz="0" w:space="0" w:color="auto"/>
            <w:right w:val="none" w:sz="0" w:space="0" w:color="auto"/>
          </w:divBdr>
        </w:div>
      </w:divsChild>
    </w:div>
    <w:div w:id="601499449">
      <w:bodyDiv w:val="1"/>
      <w:marLeft w:val="0"/>
      <w:marRight w:val="0"/>
      <w:marTop w:val="0"/>
      <w:marBottom w:val="0"/>
      <w:divBdr>
        <w:top w:val="none" w:sz="0" w:space="0" w:color="auto"/>
        <w:left w:val="none" w:sz="0" w:space="0" w:color="auto"/>
        <w:bottom w:val="none" w:sz="0" w:space="0" w:color="auto"/>
        <w:right w:val="none" w:sz="0" w:space="0" w:color="auto"/>
      </w:divBdr>
    </w:div>
    <w:div w:id="603684054">
      <w:bodyDiv w:val="1"/>
      <w:marLeft w:val="0"/>
      <w:marRight w:val="0"/>
      <w:marTop w:val="0"/>
      <w:marBottom w:val="0"/>
      <w:divBdr>
        <w:top w:val="none" w:sz="0" w:space="0" w:color="auto"/>
        <w:left w:val="none" w:sz="0" w:space="0" w:color="auto"/>
        <w:bottom w:val="none" w:sz="0" w:space="0" w:color="auto"/>
        <w:right w:val="none" w:sz="0" w:space="0" w:color="auto"/>
      </w:divBdr>
    </w:div>
    <w:div w:id="613295297">
      <w:bodyDiv w:val="1"/>
      <w:marLeft w:val="0"/>
      <w:marRight w:val="0"/>
      <w:marTop w:val="0"/>
      <w:marBottom w:val="0"/>
      <w:divBdr>
        <w:top w:val="none" w:sz="0" w:space="0" w:color="auto"/>
        <w:left w:val="none" w:sz="0" w:space="0" w:color="auto"/>
        <w:bottom w:val="none" w:sz="0" w:space="0" w:color="auto"/>
        <w:right w:val="none" w:sz="0" w:space="0" w:color="auto"/>
      </w:divBdr>
    </w:div>
    <w:div w:id="644625863">
      <w:bodyDiv w:val="1"/>
      <w:marLeft w:val="0"/>
      <w:marRight w:val="0"/>
      <w:marTop w:val="0"/>
      <w:marBottom w:val="0"/>
      <w:divBdr>
        <w:top w:val="none" w:sz="0" w:space="0" w:color="auto"/>
        <w:left w:val="none" w:sz="0" w:space="0" w:color="auto"/>
        <w:bottom w:val="none" w:sz="0" w:space="0" w:color="auto"/>
        <w:right w:val="none" w:sz="0" w:space="0" w:color="auto"/>
      </w:divBdr>
    </w:div>
    <w:div w:id="647244170">
      <w:bodyDiv w:val="1"/>
      <w:marLeft w:val="0"/>
      <w:marRight w:val="0"/>
      <w:marTop w:val="0"/>
      <w:marBottom w:val="0"/>
      <w:divBdr>
        <w:top w:val="none" w:sz="0" w:space="0" w:color="auto"/>
        <w:left w:val="none" w:sz="0" w:space="0" w:color="auto"/>
        <w:bottom w:val="none" w:sz="0" w:space="0" w:color="auto"/>
        <w:right w:val="none" w:sz="0" w:space="0" w:color="auto"/>
      </w:divBdr>
      <w:divsChild>
        <w:div w:id="1193032399">
          <w:marLeft w:val="547"/>
          <w:marRight w:val="0"/>
          <w:marTop w:val="0"/>
          <w:marBottom w:val="0"/>
          <w:divBdr>
            <w:top w:val="none" w:sz="0" w:space="0" w:color="auto"/>
            <w:left w:val="none" w:sz="0" w:space="0" w:color="auto"/>
            <w:bottom w:val="none" w:sz="0" w:space="0" w:color="auto"/>
            <w:right w:val="none" w:sz="0" w:space="0" w:color="auto"/>
          </w:divBdr>
        </w:div>
      </w:divsChild>
    </w:div>
    <w:div w:id="662700520">
      <w:bodyDiv w:val="1"/>
      <w:marLeft w:val="0"/>
      <w:marRight w:val="0"/>
      <w:marTop w:val="0"/>
      <w:marBottom w:val="0"/>
      <w:divBdr>
        <w:top w:val="none" w:sz="0" w:space="0" w:color="auto"/>
        <w:left w:val="none" w:sz="0" w:space="0" w:color="auto"/>
        <w:bottom w:val="none" w:sz="0" w:space="0" w:color="auto"/>
        <w:right w:val="none" w:sz="0" w:space="0" w:color="auto"/>
      </w:divBdr>
      <w:divsChild>
        <w:div w:id="643236722">
          <w:marLeft w:val="547"/>
          <w:marRight w:val="0"/>
          <w:marTop w:val="0"/>
          <w:marBottom w:val="0"/>
          <w:divBdr>
            <w:top w:val="none" w:sz="0" w:space="0" w:color="auto"/>
            <w:left w:val="none" w:sz="0" w:space="0" w:color="auto"/>
            <w:bottom w:val="none" w:sz="0" w:space="0" w:color="auto"/>
            <w:right w:val="none" w:sz="0" w:space="0" w:color="auto"/>
          </w:divBdr>
        </w:div>
      </w:divsChild>
    </w:div>
    <w:div w:id="663514535">
      <w:bodyDiv w:val="1"/>
      <w:marLeft w:val="0"/>
      <w:marRight w:val="0"/>
      <w:marTop w:val="0"/>
      <w:marBottom w:val="0"/>
      <w:divBdr>
        <w:top w:val="none" w:sz="0" w:space="0" w:color="auto"/>
        <w:left w:val="none" w:sz="0" w:space="0" w:color="auto"/>
        <w:bottom w:val="none" w:sz="0" w:space="0" w:color="auto"/>
        <w:right w:val="none" w:sz="0" w:space="0" w:color="auto"/>
      </w:divBdr>
      <w:divsChild>
        <w:div w:id="504054421">
          <w:marLeft w:val="360"/>
          <w:marRight w:val="0"/>
          <w:marTop w:val="200"/>
          <w:marBottom w:val="0"/>
          <w:divBdr>
            <w:top w:val="none" w:sz="0" w:space="0" w:color="auto"/>
            <w:left w:val="none" w:sz="0" w:space="0" w:color="auto"/>
            <w:bottom w:val="none" w:sz="0" w:space="0" w:color="auto"/>
            <w:right w:val="none" w:sz="0" w:space="0" w:color="auto"/>
          </w:divBdr>
        </w:div>
        <w:div w:id="539783760">
          <w:marLeft w:val="360"/>
          <w:marRight w:val="0"/>
          <w:marTop w:val="200"/>
          <w:marBottom w:val="0"/>
          <w:divBdr>
            <w:top w:val="none" w:sz="0" w:space="0" w:color="auto"/>
            <w:left w:val="none" w:sz="0" w:space="0" w:color="auto"/>
            <w:bottom w:val="none" w:sz="0" w:space="0" w:color="auto"/>
            <w:right w:val="none" w:sz="0" w:space="0" w:color="auto"/>
          </w:divBdr>
        </w:div>
        <w:div w:id="2024277113">
          <w:marLeft w:val="360"/>
          <w:marRight w:val="0"/>
          <w:marTop w:val="200"/>
          <w:marBottom w:val="0"/>
          <w:divBdr>
            <w:top w:val="none" w:sz="0" w:space="0" w:color="auto"/>
            <w:left w:val="none" w:sz="0" w:space="0" w:color="auto"/>
            <w:bottom w:val="none" w:sz="0" w:space="0" w:color="auto"/>
            <w:right w:val="none" w:sz="0" w:space="0" w:color="auto"/>
          </w:divBdr>
        </w:div>
      </w:divsChild>
    </w:div>
    <w:div w:id="669139590">
      <w:bodyDiv w:val="1"/>
      <w:marLeft w:val="0"/>
      <w:marRight w:val="0"/>
      <w:marTop w:val="0"/>
      <w:marBottom w:val="0"/>
      <w:divBdr>
        <w:top w:val="none" w:sz="0" w:space="0" w:color="auto"/>
        <w:left w:val="none" w:sz="0" w:space="0" w:color="auto"/>
        <w:bottom w:val="none" w:sz="0" w:space="0" w:color="auto"/>
        <w:right w:val="none" w:sz="0" w:space="0" w:color="auto"/>
      </w:divBdr>
      <w:divsChild>
        <w:div w:id="2024893415">
          <w:marLeft w:val="547"/>
          <w:marRight w:val="0"/>
          <w:marTop w:val="0"/>
          <w:marBottom w:val="0"/>
          <w:divBdr>
            <w:top w:val="none" w:sz="0" w:space="0" w:color="auto"/>
            <w:left w:val="none" w:sz="0" w:space="0" w:color="auto"/>
            <w:bottom w:val="none" w:sz="0" w:space="0" w:color="auto"/>
            <w:right w:val="none" w:sz="0" w:space="0" w:color="auto"/>
          </w:divBdr>
        </w:div>
      </w:divsChild>
    </w:div>
    <w:div w:id="674260382">
      <w:bodyDiv w:val="1"/>
      <w:marLeft w:val="0"/>
      <w:marRight w:val="0"/>
      <w:marTop w:val="0"/>
      <w:marBottom w:val="0"/>
      <w:divBdr>
        <w:top w:val="none" w:sz="0" w:space="0" w:color="auto"/>
        <w:left w:val="none" w:sz="0" w:space="0" w:color="auto"/>
        <w:bottom w:val="none" w:sz="0" w:space="0" w:color="auto"/>
        <w:right w:val="none" w:sz="0" w:space="0" w:color="auto"/>
      </w:divBdr>
    </w:div>
    <w:div w:id="690110109">
      <w:bodyDiv w:val="1"/>
      <w:marLeft w:val="0"/>
      <w:marRight w:val="0"/>
      <w:marTop w:val="0"/>
      <w:marBottom w:val="0"/>
      <w:divBdr>
        <w:top w:val="none" w:sz="0" w:space="0" w:color="auto"/>
        <w:left w:val="none" w:sz="0" w:space="0" w:color="auto"/>
        <w:bottom w:val="none" w:sz="0" w:space="0" w:color="auto"/>
        <w:right w:val="none" w:sz="0" w:space="0" w:color="auto"/>
      </w:divBdr>
      <w:divsChild>
        <w:div w:id="762141406">
          <w:marLeft w:val="547"/>
          <w:marRight w:val="0"/>
          <w:marTop w:val="0"/>
          <w:marBottom w:val="0"/>
          <w:divBdr>
            <w:top w:val="none" w:sz="0" w:space="0" w:color="auto"/>
            <w:left w:val="none" w:sz="0" w:space="0" w:color="auto"/>
            <w:bottom w:val="none" w:sz="0" w:space="0" w:color="auto"/>
            <w:right w:val="none" w:sz="0" w:space="0" w:color="auto"/>
          </w:divBdr>
        </w:div>
      </w:divsChild>
    </w:div>
    <w:div w:id="718750115">
      <w:bodyDiv w:val="1"/>
      <w:marLeft w:val="0"/>
      <w:marRight w:val="0"/>
      <w:marTop w:val="0"/>
      <w:marBottom w:val="0"/>
      <w:divBdr>
        <w:top w:val="none" w:sz="0" w:space="0" w:color="auto"/>
        <w:left w:val="none" w:sz="0" w:space="0" w:color="auto"/>
        <w:bottom w:val="none" w:sz="0" w:space="0" w:color="auto"/>
        <w:right w:val="none" w:sz="0" w:space="0" w:color="auto"/>
      </w:divBdr>
      <w:divsChild>
        <w:div w:id="1796869352">
          <w:marLeft w:val="360"/>
          <w:marRight w:val="0"/>
          <w:marTop w:val="200"/>
          <w:marBottom w:val="0"/>
          <w:divBdr>
            <w:top w:val="none" w:sz="0" w:space="0" w:color="auto"/>
            <w:left w:val="none" w:sz="0" w:space="0" w:color="auto"/>
            <w:bottom w:val="none" w:sz="0" w:space="0" w:color="auto"/>
            <w:right w:val="none" w:sz="0" w:space="0" w:color="auto"/>
          </w:divBdr>
        </w:div>
      </w:divsChild>
    </w:div>
    <w:div w:id="748310745">
      <w:bodyDiv w:val="1"/>
      <w:marLeft w:val="0"/>
      <w:marRight w:val="0"/>
      <w:marTop w:val="0"/>
      <w:marBottom w:val="0"/>
      <w:divBdr>
        <w:top w:val="none" w:sz="0" w:space="0" w:color="auto"/>
        <w:left w:val="none" w:sz="0" w:space="0" w:color="auto"/>
        <w:bottom w:val="none" w:sz="0" w:space="0" w:color="auto"/>
        <w:right w:val="none" w:sz="0" w:space="0" w:color="auto"/>
      </w:divBdr>
      <w:divsChild>
        <w:div w:id="559831554">
          <w:marLeft w:val="547"/>
          <w:marRight w:val="0"/>
          <w:marTop w:val="0"/>
          <w:marBottom w:val="0"/>
          <w:divBdr>
            <w:top w:val="none" w:sz="0" w:space="0" w:color="auto"/>
            <w:left w:val="none" w:sz="0" w:space="0" w:color="auto"/>
            <w:bottom w:val="none" w:sz="0" w:space="0" w:color="auto"/>
            <w:right w:val="none" w:sz="0" w:space="0" w:color="auto"/>
          </w:divBdr>
        </w:div>
        <w:div w:id="1552157244">
          <w:marLeft w:val="547"/>
          <w:marRight w:val="0"/>
          <w:marTop w:val="0"/>
          <w:marBottom w:val="0"/>
          <w:divBdr>
            <w:top w:val="none" w:sz="0" w:space="0" w:color="auto"/>
            <w:left w:val="none" w:sz="0" w:space="0" w:color="auto"/>
            <w:bottom w:val="none" w:sz="0" w:space="0" w:color="auto"/>
            <w:right w:val="none" w:sz="0" w:space="0" w:color="auto"/>
          </w:divBdr>
        </w:div>
      </w:divsChild>
    </w:div>
    <w:div w:id="761340675">
      <w:bodyDiv w:val="1"/>
      <w:marLeft w:val="0"/>
      <w:marRight w:val="0"/>
      <w:marTop w:val="0"/>
      <w:marBottom w:val="0"/>
      <w:divBdr>
        <w:top w:val="none" w:sz="0" w:space="0" w:color="auto"/>
        <w:left w:val="none" w:sz="0" w:space="0" w:color="auto"/>
        <w:bottom w:val="none" w:sz="0" w:space="0" w:color="auto"/>
        <w:right w:val="none" w:sz="0" w:space="0" w:color="auto"/>
      </w:divBdr>
      <w:divsChild>
        <w:div w:id="1738362540">
          <w:marLeft w:val="547"/>
          <w:marRight w:val="0"/>
          <w:marTop w:val="0"/>
          <w:marBottom w:val="0"/>
          <w:divBdr>
            <w:top w:val="none" w:sz="0" w:space="0" w:color="auto"/>
            <w:left w:val="none" w:sz="0" w:space="0" w:color="auto"/>
            <w:bottom w:val="none" w:sz="0" w:space="0" w:color="auto"/>
            <w:right w:val="none" w:sz="0" w:space="0" w:color="auto"/>
          </w:divBdr>
        </w:div>
      </w:divsChild>
    </w:div>
    <w:div w:id="762606930">
      <w:bodyDiv w:val="1"/>
      <w:marLeft w:val="0"/>
      <w:marRight w:val="0"/>
      <w:marTop w:val="0"/>
      <w:marBottom w:val="0"/>
      <w:divBdr>
        <w:top w:val="none" w:sz="0" w:space="0" w:color="auto"/>
        <w:left w:val="none" w:sz="0" w:space="0" w:color="auto"/>
        <w:bottom w:val="none" w:sz="0" w:space="0" w:color="auto"/>
        <w:right w:val="none" w:sz="0" w:space="0" w:color="auto"/>
      </w:divBdr>
    </w:div>
    <w:div w:id="787236091">
      <w:bodyDiv w:val="1"/>
      <w:marLeft w:val="0"/>
      <w:marRight w:val="0"/>
      <w:marTop w:val="0"/>
      <w:marBottom w:val="0"/>
      <w:divBdr>
        <w:top w:val="none" w:sz="0" w:space="0" w:color="auto"/>
        <w:left w:val="none" w:sz="0" w:space="0" w:color="auto"/>
        <w:bottom w:val="none" w:sz="0" w:space="0" w:color="auto"/>
        <w:right w:val="none" w:sz="0" w:space="0" w:color="auto"/>
      </w:divBdr>
      <w:divsChild>
        <w:div w:id="182013087">
          <w:marLeft w:val="0"/>
          <w:marRight w:val="0"/>
          <w:marTop w:val="0"/>
          <w:marBottom w:val="150"/>
          <w:divBdr>
            <w:top w:val="none" w:sz="0" w:space="0" w:color="auto"/>
            <w:left w:val="none" w:sz="0" w:space="0" w:color="auto"/>
            <w:bottom w:val="none" w:sz="0" w:space="0" w:color="auto"/>
            <w:right w:val="none" w:sz="0" w:space="0" w:color="auto"/>
          </w:divBdr>
        </w:div>
        <w:div w:id="2115468198">
          <w:marLeft w:val="0"/>
          <w:marRight w:val="0"/>
          <w:marTop w:val="0"/>
          <w:marBottom w:val="150"/>
          <w:divBdr>
            <w:top w:val="none" w:sz="0" w:space="0" w:color="auto"/>
            <w:left w:val="none" w:sz="0" w:space="0" w:color="auto"/>
            <w:bottom w:val="none" w:sz="0" w:space="0" w:color="auto"/>
            <w:right w:val="none" w:sz="0" w:space="0" w:color="auto"/>
          </w:divBdr>
        </w:div>
      </w:divsChild>
    </w:div>
    <w:div w:id="813522481">
      <w:bodyDiv w:val="1"/>
      <w:marLeft w:val="0"/>
      <w:marRight w:val="0"/>
      <w:marTop w:val="0"/>
      <w:marBottom w:val="0"/>
      <w:divBdr>
        <w:top w:val="none" w:sz="0" w:space="0" w:color="auto"/>
        <w:left w:val="none" w:sz="0" w:space="0" w:color="auto"/>
        <w:bottom w:val="none" w:sz="0" w:space="0" w:color="auto"/>
        <w:right w:val="none" w:sz="0" w:space="0" w:color="auto"/>
      </w:divBdr>
    </w:div>
    <w:div w:id="816187220">
      <w:bodyDiv w:val="1"/>
      <w:marLeft w:val="0"/>
      <w:marRight w:val="0"/>
      <w:marTop w:val="0"/>
      <w:marBottom w:val="0"/>
      <w:divBdr>
        <w:top w:val="none" w:sz="0" w:space="0" w:color="auto"/>
        <w:left w:val="none" w:sz="0" w:space="0" w:color="auto"/>
        <w:bottom w:val="none" w:sz="0" w:space="0" w:color="auto"/>
        <w:right w:val="none" w:sz="0" w:space="0" w:color="auto"/>
      </w:divBdr>
      <w:divsChild>
        <w:div w:id="1758358680">
          <w:marLeft w:val="547"/>
          <w:marRight w:val="0"/>
          <w:marTop w:val="0"/>
          <w:marBottom w:val="0"/>
          <w:divBdr>
            <w:top w:val="none" w:sz="0" w:space="0" w:color="auto"/>
            <w:left w:val="none" w:sz="0" w:space="0" w:color="auto"/>
            <w:bottom w:val="none" w:sz="0" w:space="0" w:color="auto"/>
            <w:right w:val="none" w:sz="0" w:space="0" w:color="auto"/>
          </w:divBdr>
        </w:div>
      </w:divsChild>
    </w:div>
    <w:div w:id="816872559">
      <w:bodyDiv w:val="1"/>
      <w:marLeft w:val="0"/>
      <w:marRight w:val="0"/>
      <w:marTop w:val="0"/>
      <w:marBottom w:val="0"/>
      <w:divBdr>
        <w:top w:val="none" w:sz="0" w:space="0" w:color="auto"/>
        <w:left w:val="none" w:sz="0" w:space="0" w:color="auto"/>
        <w:bottom w:val="none" w:sz="0" w:space="0" w:color="auto"/>
        <w:right w:val="none" w:sz="0" w:space="0" w:color="auto"/>
      </w:divBdr>
    </w:div>
    <w:div w:id="821889826">
      <w:bodyDiv w:val="1"/>
      <w:marLeft w:val="0"/>
      <w:marRight w:val="0"/>
      <w:marTop w:val="0"/>
      <w:marBottom w:val="0"/>
      <w:divBdr>
        <w:top w:val="none" w:sz="0" w:space="0" w:color="auto"/>
        <w:left w:val="none" w:sz="0" w:space="0" w:color="auto"/>
        <w:bottom w:val="none" w:sz="0" w:space="0" w:color="auto"/>
        <w:right w:val="none" w:sz="0" w:space="0" w:color="auto"/>
      </w:divBdr>
      <w:divsChild>
        <w:div w:id="1302267101">
          <w:marLeft w:val="0"/>
          <w:marRight w:val="0"/>
          <w:marTop w:val="0"/>
          <w:marBottom w:val="150"/>
          <w:divBdr>
            <w:top w:val="none" w:sz="0" w:space="0" w:color="auto"/>
            <w:left w:val="none" w:sz="0" w:space="0" w:color="auto"/>
            <w:bottom w:val="none" w:sz="0" w:space="0" w:color="auto"/>
            <w:right w:val="none" w:sz="0" w:space="0" w:color="auto"/>
          </w:divBdr>
        </w:div>
        <w:div w:id="433744410">
          <w:marLeft w:val="0"/>
          <w:marRight w:val="0"/>
          <w:marTop w:val="0"/>
          <w:marBottom w:val="150"/>
          <w:divBdr>
            <w:top w:val="none" w:sz="0" w:space="0" w:color="auto"/>
            <w:left w:val="none" w:sz="0" w:space="0" w:color="auto"/>
            <w:bottom w:val="none" w:sz="0" w:space="0" w:color="auto"/>
            <w:right w:val="none" w:sz="0" w:space="0" w:color="auto"/>
          </w:divBdr>
        </w:div>
        <w:div w:id="337315602">
          <w:marLeft w:val="0"/>
          <w:marRight w:val="0"/>
          <w:marTop w:val="0"/>
          <w:marBottom w:val="150"/>
          <w:divBdr>
            <w:top w:val="none" w:sz="0" w:space="0" w:color="auto"/>
            <w:left w:val="none" w:sz="0" w:space="0" w:color="auto"/>
            <w:bottom w:val="none" w:sz="0" w:space="0" w:color="auto"/>
            <w:right w:val="none" w:sz="0" w:space="0" w:color="auto"/>
          </w:divBdr>
        </w:div>
        <w:div w:id="1201013175">
          <w:marLeft w:val="0"/>
          <w:marRight w:val="0"/>
          <w:marTop w:val="0"/>
          <w:marBottom w:val="150"/>
          <w:divBdr>
            <w:top w:val="none" w:sz="0" w:space="0" w:color="auto"/>
            <w:left w:val="none" w:sz="0" w:space="0" w:color="auto"/>
            <w:bottom w:val="none" w:sz="0" w:space="0" w:color="auto"/>
            <w:right w:val="none" w:sz="0" w:space="0" w:color="auto"/>
          </w:divBdr>
        </w:div>
        <w:div w:id="1125468953">
          <w:marLeft w:val="0"/>
          <w:marRight w:val="0"/>
          <w:marTop w:val="0"/>
          <w:marBottom w:val="150"/>
          <w:divBdr>
            <w:top w:val="none" w:sz="0" w:space="0" w:color="auto"/>
            <w:left w:val="none" w:sz="0" w:space="0" w:color="auto"/>
            <w:bottom w:val="none" w:sz="0" w:space="0" w:color="auto"/>
            <w:right w:val="none" w:sz="0" w:space="0" w:color="auto"/>
          </w:divBdr>
        </w:div>
        <w:div w:id="741755200">
          <w:marLeft w:val="0"/>
          <w:marRight w:val="0"/>
          <w:marTop w:val="0"/>
          <w:marBottom w:val="150"/>
          <w:divBdr>
            <w:top w:val="none" w:sz="0" w:space="0" w:color="auto"/>
            <w:left w:val="none" w:sz="0" w:space="0" w:color="auto"/>
            <w:bottom w:val="none" w:sz="0" w:space="0" w:color="auto"/>
            <w:right w:val="none" w:sz="0" w:space="0" w:color="auto"/>
          </w:divBdr>
        </w:div>
        <w:div w:id="1269315816">
          <w:marLeft w:val="0"/>
          <w:marRight w:val="0"/>
          <w:marTop w:val="0"/>
          <w:marBottom w:val="150"/>
          <w:divBdr>
            <w:top w:val="none" w:sz="0" w:space="0" w:color="auto"/>
            <w:left w:val="none" w:sz="0" w:space="0" w:color="auto"/>
            <w:bottom w:val="none" w:sz="0" w:space="0" w:color="auto"/>
            <w:right w:val="none" w:sz="0" w:space="0" w:color="auto"/>
          </w:divBdr>
        </w:div>
      </w:divsChild>
    </w:div>
    <w:div w:id="830878046">
      <w:bodyDiv w:val="1"/>
      <w:marLeft w:val="0"/>
      <w:marRight w:val="0"/>
      <w:marTop w:val="0"/>
      <w:marBottom w:val="0"/>
      <w:divBdr>
        <w:top w:val="none" w:sz="0" w:space="0" w:color="auto"/>
        <w:left w:val="none" w:sz="0" w:space="0" w:color="auto"/>
        <w:bottom w:val="none" w:sz="0" w:space="0" w:color="auto"/>
        <w:right w:val="none" w:sz="0" w:space="0" w:color="auto"/>
      </w:divBdr>
    </w:div>
    <w:div w:id="836960983">
      <w:bodyDiv w:val="1"/>
      <w:marLeft w:val="0"/>
      <w:marRight w:val="0"/>
      <w:marTop w:val="0"/>
      <w:marBottom w:val="0"/>
      <w:divBdr>
        <w:top w:val="none" w:sz="0" w:space="0" w:color="auto"/>
        <w:left w:val="none" w:sz="0" w:space="0" w:color="auto"/>
        <w:bottom w:val="none" w:sz="0" w:space="0" w:color="auto"/>
        <w:right w:val="none" w:sz="0" w:space="0" w:color="auto"/>
      </w:divBdr>
      <w:divsChild>
        <w:div w:id="1708606845">
          <w:marLeft w:val="360"/>
          <w:marRight w:val="0"/>
          <w:marTop w:val="200"/>
          <w:marBottom w:val="0"/>
          <w:divBdr>
            <w:top w:val="none" w:sz="0" w:space="0" w:color="auto"/>
            <w:left w:val="none" w:sz="0" w:space="0" w:color="auto"/>
            <w:bottom w:val="none" w:sz="0" w:space="0" w:color="auto"/>
            <w:right w:val="none" w:sz="0" w:space="0" w:color="auto"/>
          </w:divBdr>
        </w:div>
        <w:div w:id="1540627970">
          <w:marLeft w:val="360"/>
          <w:marRight w:val="0"/>
          <w:marTop w:val="200"/>
          <w:marBottom w:val="0"/>
          <w:divBdr>
            <w:top w:val="none" w:sz="0" w:space="0" w:color="auto"/>
            <w:left w:val="none" w:sz="0" w:space="0" w:color="auto"/>
            <w:bottom w:val="none" w:sz="0" w:space="0" w:color="auto"/>
            <w:right w:val="none" w:sz="0" w:space="0" w:color="auto"/>
          </w:divBdr>
        </w:div>
      </w:divsChild>
    </w:div>
    <w:div w:id="876090617">
      <w:bodyDiv w:val="1"/>
      <w:marLeft w:val="0"/>
      <w:marRight w:val="0"/>
      <w:marTop w:val="0"/>
      <w:marBottom w:val="0"/>
      <w:divBdr>
        <w:top w:val="none" w:sz="0" w:space="0" w:color="auto"/>
        <w:left w:val="none" w:sz="0" w:space="0" w:color="auto"/>
        <w:bottom w:val="none" w:sz="0" w:space="0" w:color="auto"/>
        <w:right w:val="none" w:sz="0" w:space="0" w:color="auto"/>
      </w:divBdr>
      <w:divsChild>
        <w:div w:id="165705791">
          <w:marLeft w:val="547"/>
          <w:marRight w:val="0"/>
          <w:marTop w:val="0"/>
          <w:marBottom w:val="0"/>
          <w:divBdr>
            <w:top w:val="none" w:sz="0" w:space="0" w:color="auto"/>
            <w:left w:val="none" w:sz="0" w:space="0" w:color="auto"/>
            <w:bottom w:val="none" w:sz="0" w:space="0" w:color="auto"/>
            <w:right w:val="none" w:sz="0" w:space="0" w:color="auto"/>
          </w:divBdr>
        </w:div>
      </w:divsChild>
    </w:div>
    <w:div w:id="882786231">
      <w:bodyDiv w:val="1"/>
      <w:marLeft w:val="0"/>
      <w:marRight w:val="0"/>
      <w:marTop w:val="0"/>
      <w:marBottom w:val="0"/>
      <w:divBdr>
        <w:top w:val="none" w:sz="0" w:space="0" w:color="auto"/>
        <w:left w:val="none" w:sz="0" w:space="0" w:color="auto"/>
        <w:bottom w:val="none" w:sz="0" w:space="0" w:color="auto"/>
        <w:right w:val="none" w:sz="0" w:space="0" w:color="auto"/>
      </w:divBdr>
      <w:divsChild>
        <w:div w:id="722145276">
          <w:marLeft w:val="360"/>
          <w:marRight w:val="0"/>
          <w:marTop w:val="200"/>
          <w:marBottom w:val="0"/>
          <w:divBdr>
            <w:top w:val="none" w:sz="0" w:space="0" w:color="auto"/>
            <w:left w:val="none" w:sz="0" w:space="0" w:color="auto"/>
            <w:bottom w:val="none" w:sz="0" w:space="0" w:color="auto"/>
            <w:right w:val="none" w:sz="0" w:space="0" w:color="auto"/>
          </w:divBdr>
        </w:div>
      </w:divsChild>
    </w:div>
    <w:div w:id="895776448">
      <w:bodyDiv w:val="1"/>
      <w:marLeft w:val="0"/>
      <w:marRight w:val="0"/>
      <w:marTop w:val="0"/>
      <w:marBottom w:val="0"/>
      <w:divBdr>
        <w:top w:val="none" w:sz="0" w:space="0" w:color="auto"/>
        <w:left w:val="none" w:sz="0" w:space="0" w:color="auto"/>
        <w:bottom w:val="none" w:sz="0" w:space="0" w:color="auto"/>
        <w:right w:val="none" w:sz="0" w:space="0" w:color="auto"/>
      </w:divBdr>
    </w:div>
    <w:div w:id="902447181">
      <w:bodyDiv w:val="1"/>
      <w:marLeft w:val="0"/>
      <w:marRight w:val="0"/>
      <w:marTop w:val="0"/>
      <w:marBottom w:val="0"/>
      <w:divBdr>
        <w:top w:val="none" w:sz="0" w:space="0" w:color="auto"/>
        <w:left w:val="none" w:sz="0" w:space="0" w:color="auto"/>
        <w:bottom w:val="none" w:sz="0" w:space="0" w:color="auto"/>
        <w:right w:val="none" w:sz="0" w:space="0" w:color="auto"/>
      </w:divBdr>
      <w:divsChild>
        <w:div w:id="624233301">
          <w:marLeft w:val="0"/>
          <w:marRight w:val="0"/>
          <w:marTop w:val="0"/>
          <w:marBottom w:val="120"/>
          <w:divBdr>
            <w:top w:val="none" w:sz="0" w:space="0" w:color="auto"/>
            <w:left w:val="none" w:sz="0" w:space="0" w:color="auto"/>
            <w:bottom w:val="none" w:sz="0" w:space="0" w:color="auto"/>
            <w:right w:val="none" w:sz="0" w:space="0" w:color="auto"/>
          </w:divBdr>
        </w:div>
      </w:divsChild>
    </w:div>
    <w:div w:id="905607622">
      <w:bodyDiv w:val="1"/>
      <w:marLeft w:val="0"/>
      <w:marRight w:val="0"/>
      <w:marTop w:val="0"/>
      <w:marBottom w:val="0"/>
      <w:divBdr>
        <w:top w:val="none" w:sz="0" w:space="0" w:color="auto"/>
        <w:left w:val="none" w:sz="0" w:space="0" w:color="auto"/>
        <w:bottom w:val="none" w:sz="0" w:space="0" w:color="auto"/>
        <w:right w:val="none" w:sz="0" w:space="0" w:color="auto"/>
      </w:divBdr>
      <w:divsChild>
        <w:div w:id="1222132448">
          <w:marLeft w:val="547"/>
          <w:marRight w:val="0"/>
          <w:marTop w:val="0"/>
          <w:marBottom w:val="0"/>
          <w:divBdr>
            <w:top w:val="none" w:sz="0" w:space="0" w:color="auto"/>
            <w:left w:val="none" w:sz="0" w:space="0" w:color="auto"/>
            <w:bottom w:val="none" w:sz="0" w:space="0" w:color="auto"/>
            <w:right w:val="none" w:sz="0" w:space="0" w:color="auto"/>
          </w:divBdr>
        </w:div>
      </w:divsChild>
    </w:div>
    <w:div w:id="907037024">
      <w:bodyDiv w:val="1"/>
      <w:marLeft w:val="0"/>
      <w:marRight w:val="0"/>
      <w:marTop w:val="0"/>
      <w:marBottom w:val="0"/>
      <w:divBdr>
        <w:top w:val="none" w:sz="0" w:space="0" w:color="auto"/>
        <w:left w:val="none" w:sz="0" w:space="0" w:color="auto"/>
        <w:bottom w:val="none" w:sz="0" w:space="0" w:color="auto"/>
        <w:right w:val="none" w:sz="0" w:space="0" w:color="auto"/>
      </w:divBdr>
    </w:div>
    <w:div w:id="916475486">
      <w:bodyDiv w:val="1"/>
      <w:marLeft w:val="0"/>
      <w:marRight w:val="0"/>
      <w:marTop w:val="0"/>
      <w:marBottom w:val="0"/>
      <w:divBdr>
        <w:top w:val="none" w:sz="0" w:space="0" w:color="auto"/>
        <w:left w:val="none" w:sz="0" w:space="0" w:color="auto"/>
        <w:bottom w:val="none" w:sz="0" w:space="0" w:color="auto"/>
        <w:right w:val="none" w:sz="0" w:space="0" w:color="auto"/>
      </w:divBdr>
    </w:div>
    <w:div w:id="917517523">
      <w:bodyDiv w:val="1"/>
      <w:marLeft w:val="0"/>
      <w:marRight w:val="0"/>
      <w:marTop w:val="0"/>
      <w:marBottom w:val="0"/>
      <w:divBdr>
        <w:top w:val="none" w:sz="0" w:space="0" w:color="auto"/>
        <w:left w:val="none" w:sz="0" w:space="0" w:color="auto"/>
        <w:bottom w:val="none" w:sz="0" w:space="0" w:color="auto"/>
        <w:right w:val="none" w:sz="0" w:space="0" w:color="auto"/>
      </w:divBdr>
      <w:divsChild>
        <w:div w:id="850491712">
          <w:marLeft w:val="547"/>
          <w:marRight w:val="0"/>
          <w:marTop w:val="0"/>
          <w:marBottom w:val="0"/>
          <w:divBdr>
            <w:top w:val="none" w:sz="0" w:space="0" w:color="auto"/>
            <w:left w:val="none" w:sz="0" w:space="0" w:color="auto"/>
            <w:bottom w:val="none" w:sz="0" w:space="0" w:color="auto"/>
            <w:right w:val="none" w:sz="0" w:space="0" w:color="auto"/>
          </w:divBdr>
        </w:div>
      </w:divsChild>
    </w:div>
    <w:div w:id="953441270">
      <w:bodyDiv w:val="1"/>
      <w:marLeft w:val="0"/>
      <w:marRight w:val="0"/>
      <w:marTop w:val="0"/>
      <w:marBottom w:val="0"/>
      <w:divBdr>
        <w:top w:val="none" w:sz="0" w:space="0" w:color="auto"/>
        <w:left w:val="none" w:sz="0" w:space="0" w:color="auto"/>
        <w:bottom w:val="none" w:sz="0" w:space="0" w:color="auto"/>
        <w:right w:val="none" w:sz="0" w:space="0" w:color="auto"/>
      </w:divBdr>
      <w:divsChild>
        <w:div w:id="670642327">
          <w:marLeft w:val="547"/>
          <w:marRight w:val="0"/>
          <w:marTop w:val="0"/>
          <w:marBottom w:val="0"/>
          <w:divBdr>
            <w:top w:val="none" w:sz="0" w:space="0" w:color="auto"/>
            <w:left w:val="none" w:sz="0" w:space="0" w:color="auto"/>
            <w:bottom w:val="none" w:sz="0" w:space="0" w:color="auto"/>
            <w:right w:val="none" w:sz="0" w:space="0" w:color="auto"/>
          </w:divBdr>
        </w:div>
      </w:divsChild>
    </w:div>
    <w:div w:id="990014251">
      <w:bodyDiv w:val="1"/>
      <w:marLeft w:val="0"/>
      <w:marRight w:val="0"/>
      <w:marTop w:val="0"/>
      <w:marBottom w:val="0"/>
      <w:divBdr>
        <w:top w:val="none" w:sz="0" w:space="0" w:color="auto"/>
        <w:left w:val="none" w:sz="0" w:space="0" w:color="auto"/>
        <w:bottom w:val="none" w:sz="0" w:space="0" w:color="auto"/>
        <w:right w:val="none" w:sz="0" w:space="0" w:color="auto"/>
      </w:divBdr>
      <w:divsChild>
        <w:div w:id="1541162543">
          <w:marLeft w:val="360"/>
          <w:marRight w:val="0"/>
          <w:marTop w:val="200"/>
          <w:marBottom w:val="0"/>
          <w:divBdr>
            <w:top w:val="none" w:sz="0" w:space="0" w:color="auto"/>
            <w:left w:val="none" w:sz="0" w:space="0" w:color="auto"/>
            <w:bottom w:val="none" w:sz="0" w:space="0" w:color="auto"/>
            <w:right w:val="none" w:sz="0" w:space="0" w:color="auto"/>
          </w:divBdr>
        </w:div>
        <w:div w:id="1784494165">
          <w:marLeft w:val="360"/>
          <w:marRight w:val="0"/>
          <w:marTop w:val="200"/>
          <w:marBottom w:val="0"/>
          <w:divBdr>
            <w:top w:val="none" w:sz="0" w:space="0" w:color="auto"/>
            <w:left w:val="none" w:sz="0" w:space="0" w:color="auto"/>
            <w:bottom w:val="none" w:sz="0" w:space="0" w:color="auto"/>
            <w:right w:val="none" w:sz="0" w:space="0" w:color="auto"/>
          </w:divBdr>
        </w:div>
      </w:divsChild>
    </w:div>
    <w:div w:id="1016157130">
      <w:bodyDiv w:val="1"/>
      <w:marLeft w:val="0"/>
      <w:marRight w:val="0"/>
      <w:marTop w:val="0"/>
      <w:marBottom w:val="0"/>
      <w:divBdr>
        <w:top w:val="none" w:sz="0" w:space="0" w:color="auto"/>
        <w:left w:val="none" w:sz="0" w:space="0" w:color="auto"/>
        <w:bottom w:val="none" w:sz="0" w:space="0" w:color="auto"/>
        <w:right w:val="none" w:sz="0" w:space="0" w:color="auto"/>
      </w:divBdr>
      <w:divsChild>
        <w:div w:id="210926692">
          <w:marLeft w:val="547"/>
          <w:marRight w:val="0"/>
          <w:marTop w:val="0"/>
          <w:marBottom w:val="0"/>
          <w:divBdr>
            <w:top w:val="none" w:sz="0" w:space="0" w:color="auto"/>
            <w:left w:val="none" w:sz="0" w:space="0" w:color="auto"/>
            <w:bottom w:val="none" w:sz="0" w:space="0" w:color="auto"/>
            <w:right w:val="none" w:sz="0" w:space="0" w:color="auto"/>
          </w:divBdr>
        </w:div>
      </w:divsChild>
    </w:div>
    <w:div w:id="1018123502">
      <w:bodyDiv w:val="1"/>
      <w:marLeft w:val="0"/>
      <w:marRight w:val="0"/>
      <w:marTop w:val="0"/>
      <w:marBottom w:val="0"/>
      <w:divBdr>
        <w:top w:val="none" w:sz="0" w:space="0" w:color="auto"/>
        <w:left w:val="none" w:sz="0" w:space="0" w:color="auto"/>
        <w:bottom w:val="none" w:sz="0" w:space="0" w:color="auto"/>
        <w:right w:val="none" w:sz="0" w:space="0" w:color="auto"/>
      </w:divBdr>
      <w:divsChild>
        <w:div w:id="2086997964">
          <w:marLeft w:val="547"/>
          <w:marRight w:val="0"/>
          <w:marTop w:val="0"/>
          <w:marBottom w:val="0"/>
          <w:divBdr>
            <w:top w:val="none" w:sz="0" w:space="0" w:color="auto"/>
            <w:left w:val="none" w:sz="0" w:space="0" w:color="auto"/>
            <w:bottom w:val="none" w:sz="0" w:space="0" w:color="auto"/>
            <w:right w:val="none" w:sz="0" w:space="0" w:color="auto"/>
          </w:divBdr>
        </w:div>
        <w:div w:id="2123261140">
          <w:marLeft w:val="547"/>
          <w:marRight w:val="0"/>
          <w:marTop w:val="0"/>
          <w:marBottom w:val="0"/>
          <w:divBdr>
            <w:top w:val="none" w:sz="0" w:space="0" w:color="auto"/>
            <w:left w:val="none" w:sz="0" w:space="0" w:color="auto"/>
            <w:bottom w:val="none" w:sz="0" w:space="0" w:color="auto"/>
            <w:right w:val="none" w:sz="0" w:space="0" w:color="auto"/>
          </w:divBdr>
        </w:div>
      </w:divsChild>
    </w:div>
    <w:div w:id="1024481185">
      <w:bodyDiv w:val="1"/>
      <w:marLeft w:val="0"/>
      <w:marRight w:val="0"/>
      <w:marTop w:val="0"/>
      <w:marBottom w:val="0"/>
      <w:divBdr>
        <w:top w:val="none" w:sz="0" w:space="0" w:color="auto"/>
        <w:left w:val="none" w:sz="0" w:space="0" w:color="auto"/>
        <w:bottom w:val="none" w:sz="0" w:space="0" w:color="auto"/>
        <w:right w:val="none" w:sz="0" w:space="0" w:color="auto"/>
      </w:divBdr>
      <w:divsChild>
        <w:div w:id="1263882928">
          <w:marLeft w:val="547"/>
          <w:marRight w:val="0"/>
          <w:marTop w:val="0"/>
          <w:marBottom w:val="0"/>
          <w:divBdr>
            <w:top w:val="none" w:sz="0" w:space="0" w:color="auto"/>
            <w:left w:val="none" w:sz="0" w:space="0" w:color="auto"/>
            <w:bottom w:val="none" w:sz="0" w:space="0" w:color="auto"/>
            <w:right w:val="none" w:sz="0" w:space="0" w:color="auto"/>
          </w:divBdr>
        </w:div>
      </w:divsChild>
    </w:div>
    <w:div w:id="1086465597">
      <w:bodyDiv w:val="1"/>
      <w:marLeft w:val="0"/>
      <w:marRight w:val="0"/>
      <w:marTop w:val="0"/>
      <w:marBottom w:val="0"/>
      <w:divBdr>
        <w:top w:val="none" w:sz="0" w:space="0" w:color="auto"/>
        <w:left w:val="none" w:sz="0" w:space="0" w:color="auto"/>
        <w:bottom w:val="none" w:sz="0" w:space="0" w:color="auto"/>
        <w:right w:val="none" w:sz="0" w:space="0" w:color="auto"/>
      </w:divBdr>
    </w:div>
    <w:div w:id="1121455537">
      <w:bodyDiv w:val="1"/>
      <w:marLeft w:val="0"/>
      <w:marRight w:val="0"/>
      <w:marTop w:val="0"/>
      <w:marBottom w:val="0"/>
      <w:divBdr>
        <w:top w:val="none" w:sz="0" w:space="0" w:color="auto"/>
        <w:left w:val="none" w:sz="0" w:space="0" w:color="auto"/>
        <w:bottom w:val="none" w:sz="0" w:space="0" w:color="auto"/>
        <w:right w:val="none" w:sz="0" w:space="0" w:color="auto"/>
      </w:divBdr>
      <w:divsChild>
        <w:div w:id="1676034213">
          <w:marLeft w:val="360"/>
          <w:marRight w:val="0"/>
          <w:marTop w:val="200"/>
          <w:marBottom w:val="0"/>
          <w:divBdr>
            <w:top w:val="none" w:sz="0" w:space="0" w:color="auto"/>
            <w:left w:val="none" w:sz="0" w:space="0" w:color="auto"/>
            <w:bottom w:val="none" w:sz="0" w:space="0" w:color="auto"/>
            <w:right w:val="none" w:sz="0" w:space="0" w:color="auto"/>
          </w:divBdr>
        </w:div>
        <w:div w:id="504635878">
          <w:marLeft w:val="360"/>
          <w:marRight w:val="0"/>
          <w:marTop w:val="200"/>
          <w:marBottom w:val="0"/>
          <w:divBdr>
            <w:top w:val="none" w:sz="0" w:space="0" w:color="auto"/>
            <w:left w:val="none" w:sz="0" w:space="0" w:color="auto"/>
            <w:bottom w:val="none" w:sz="0" w:space="0" w:color="auto"/>
            <w:right w:val="none" w:sz="0" w:space="0" w:color="auto"/>
          </w:divBdr>
        </w:div>
        <w:div w:id="871461891">
          <w:marLeft w:val="360"/>
          <w:marRight w:val="0"/>
          <w:marTop w:val="200"/>
          <w:marBottom w:val="0"/>
          <w:divBdr>
            <w:top w:val="none" w:sz="0" w:space="0" w:color="auto"/>
            <w:left w:val="none" w:sz="0" w:space="0" w:color="auto"/>
            <w:bottom w:val="none" w:sz="0" w:space="0" w:color="auto"/>
            <w:right w:val="none" w:sz="0" w:space="0" w:color="auto"/>
          </w:divBdr>
        </w:div>
      </w:divsChild>
    </w:div>
    <w:div w:id="1128356788">
      <w:bodyDiv w:val="1"/>
      <w:marLeft w:val="0"/>
      <w:marRight w:val="0"/>
      <w:marTop w:val="0"/>
      <w:marBottom w:val="0"/>
      <w:divBdr>
        <w:top w:val="none" w:sz="0" w:space="0" w:color="auto"/>
        <w:left w:val="none" w:sz="0" w:space="0" w:color="auto"/>
        <w:bottom w:val="none" w:sz="0" w:space="0" w:color="auto"/>
        <w:right w:val="none" w:sz="0" w:space="0" w:color="auto"/>
      </w:divBdr>
    </w:div>
    <w:div w:id="1136724982">
      <w:bodyDiv w:val="1"/>
      <w:marLeft w:val="0"/>
      <w:marRight w:val="0"/>
      <w:marTop w:val="0"/>
      <w:marBottom w:val="0"/>
      <w:divBdr>
        <w:top w:val="none" w:sz="0" w:space="0" w:color="auto"/>
        <w:left w:val="none" w:sz="0" w:space="0" w:color="auto"/>
        <w:bottom w:val="none" w:sz="0" w:space="0" w:color="auto"/>
        <w:right w:val="none" w:sz="0" w:space="0" w:color="auto"/>
      </w:divBdr>
    </w:div>
    <w:div w:id="1155537628">
      <w:bodyDiv w:val="1"/>
      <w:marLeft w:val="0"/>
      <w:marRight w:val="0"/>
      <w:marTop w:val="0"/>
      <w:marBottom w:val="0"/>
      <w:divBdr>
        <w:top w:val="none" w:sz="0" w:space="0" w:color="auto"/>
        <w:left w:val="none" w:sz="0" w:space="0" w:color="auto"/>
        <w:bottom w:val="none" w:sz="0" w:space="0" w:color="auto"/>
        <w:right w:val="none" w:sz="0" w:space="0" w:color="auto"/>
      </w:divBdr>
      <w:divsChild>
        <w:div w:id="1662466981">
          <w:marLeft w:val="547"/>
          <w:marRight w:val="0"/>
          <w:marTop w:val="0"/>
          <w:marBottom w:val="0"/>
          <w:divBdr>
            <w:top w:val="none" w:sz="0" w:space="0" w:color="auto"/>
            <w:left w:val="none" w:sz="0" w:space="0" w:color="auto"/>
            <w:bottom w:val="none" w:sz="0" w:space="0" w:color="auto"/>
            <w:right w:val="none" w:sz="0" w:space="0" w:color="auto"/>
          </w:divBdr>
        </w:div>
      </w:divsChild>
    </w:div>
    <w:div w:id="1169909010">
      <w:bodyDiv w:val="1"/>
      <w:marLeft w:val="0"/>
      <w:marRight w:val="0"/>
      <w:marTop w:val="0"/>
      <w:marBottom w:val="0"/>
      <w:divBdr>
        <w:top w:val="none" w:sz="0" w:space="0" w:color="auto"/>
        <w:left w:val="none" w:sz="0" w:space="0" w:color="auto"/>
        <w:bottom w:val="none" w:sz="0" w:space="0" w:color="auto"/>
        <w:right w:val="none" w:sz="0" w:space="0" w:color="auto"/>
      </w:divBdr>
      <w:divsChild>
        <w:div w:id="723724473">
          <w:marLeft w:val="547"/>
          <w:marRight w:val="0"/>
          <w:marTop w:val="0"/>
          <w:marBottom w:val="0"/>
          <w:divBdr>
            <w:top w:val="none" w:sz="0" w:space="0" w:color="auto"/>
            <w:left w:val="none" w:sz="0" w:space="0" w:color="auto"/>
            <w:bottom w:val="none" w:sz="0" w:space="0" w:color="auto"/>
            <w:right w:val="none" w:sz="0" w:space="0" w:color="auto"/>
          </w:divBdr>
        </w:div>
      </w:divsChild>
    </w:div>
    <w:div w:id="1180657464">
      <w:bodyDiv w:val="1"/>
      <w:marLeft w:val="0"/>
      <w:marRight w:val="0"/>
      <w:marTop w:val="0"/>
      <w:marBottom w:val="0"/>
      <w:divBdr>
        <w:top w:val="none" w:sz="0" w:space="0" w:color="auto"/>
        <w:left w:val="none" w:sz="0" w:space="0" w:color="auto"/>
        <w:bottom w:val="none" w:sz="0" w:space="0" w:color="auto"/>
        <w:right w:val="none" w:sz="0" w:space="0" w:color="auto"/>
      </w:divBdr>
    </w:div>
    <w:div w:id="1191408424">
      <w:bodyDiv w:val="1"/>
      <w:marLeft w:val="0"/>
      <w:marRight w:val="0"/>
      <w:marTop w:val="0"/>
      <w:marBottom w:val="0"/>
      <w:divBdr>
        <w:top w:val="none" w:sz="0" w:space="0" w:color="auto"/>
        <w:left w:val="none" w:sz="0" w:space="0" w:color="auto"/>
        <w:bottom w:val="none" w:sz="0" w:space="0" w:color="auto"/>
        <w:right w:val="none" w:sz="0" w:space="0" w:color="auto"/>
      </w:divBdr>
      <w:divsChild>
        <w:div w:id="1174612193">
          <w:marLeft w:val="547"/>
          <w:marRight w:val="0"/>
          <w:marTop w:val="0"/>
          <w:marBottom w:val="0"/>
          <w:divBdr>
            <w:top w:val="none" w:sz="0" w:space="0" w:color="auto"/>
            <w:left w:val="none" w:sz="0" w:space="0" w:color="auto"/>
            <w:bottom w:val="none" w:sz="0" w:space="0" w:color="auto"/>
            <w:right w:val="none" w:sz="0" w:space="0" w:color="auto"/>
          </w:divBdr>
        </w:div>
      </w:divsChild>
    </w:div>
    <w:div w:id="1206409414">
      <w:bodyDiv w:val="1"/>
      <w:marLeft w:val="0"/>
      <w:marRight w:val="0"/>
      <w:marTop w:val="0"/>
      <w:marBottom w:val="0"/>
      <w:divBdr>
        <w:top w:val="none" w:sz="0" w:space="0" w:color="auto"/>
        <w:left w:val="none" w:sz="0" w:space="0" w:color="auto"/>
        <w:bottom w:val="none" w:sz="0" w:space="0" w:color="auto"/>
        <w:right w:val="none" w:sz="0" w:space="0" w:color="auto"/>
      </w:divBdr>
    </w:div>
    <w:div w:id="1237089562">
      <w:bodyDiv w:val="1"/>
      <w:marLeft w:val="0"/>
      <w:marRight w:val="0"/>
      <w:marTop w:val="0"/>
      <w:marBottom w:val="0"/>
      <w:divBdr>
        <w:top w:val="none" w:sz="0" w:space="0" w:color="auto"/>
        <w:left w:val="none" w:sz="0" w:space="0" w:color="auto"/>
        <w:bottom w:val="none" w:sz="0" w:space="0" w:color="auto"/>
        <w:right w:val="none" w:sz="0" w:space="0" w:color="auto"/>
      </w:divBdr>
    </w:div>
    <w:div w:id="1268275634">
      <w:bodyDiv w:val="1"/>
      <w:marLeft w:val="0"/>
      <w:marRight w:val="0"/>
      <w:marTop w:val="0"/>
      <w:marBottom w:val="0"/>
      <w:divBdr>
        <w:top w:val="none" w:sz="0" w:space="0" w:color="auto"/>
        <w:left w:val="none" w:sz="0" w:space="0" w:color="auto"/>
        <w:bottom w:val="none" w:sz="0" w:space="0" w:color="auto"/>
        <w:right w:val="none" w:sz="0" w:space="0" w:color="auto"/>
      </w:divBdr>
      <w:divsChild>
        <w:div w:id="1124689282">
          <w:marLeft w:val="547"/>
          <w:marRight w:val="0"/>
          <w:marTop w:val="0"/>
          <w:marBottom w:val="0"/>
          <w:divBdr>
            <w:top w:val="none" w:sz="0" w:space="0" w:color="auto"/>
            <w:left w:val="none" w:sz="0" w:space="0" w:color="auto"/>
            <w:bottom w:val="none" w:sz="0" w:space="0" w:color="auto"/>
            <w:right w:val="none" w:sz="0" w:space="0" w:color="auto"/>
          </w:divBdr>
        </w:div>
      </w:divsChild>
    </w:div>
    <w:div w:id="1288464862">
      <w:bodyDiv w:val="1"/>
      <w:marLeft w:val="0"/>
      <w:marRight w:val="0"/>
      <w:marTop w:val="0"/>
      <w:marBottom w:val="0"/>
      <w:divBdr>
        <w:top w:val="none" w:sz="0" w:space="0" w:color="auto"/>
        <w:left w:val="none" w:sz="0" w:space="0" w:color="auto"/>
        <w:bottom w:val="none" w:sz="0" w:space="0" w:color="auto"/>
        <w:right w:val="none" w:sz="0" w:space="0" w:color="auto"/>
      </w:divBdr>
      <w:divsChild>
        <w:div w:id="82579559">
          <w:marLeft w:val="360"/>
          <w:marRight w:val="0"/>
          <w:marTop w:val="200"/>
          <w:marBottom w:val="0"/>
          <w:divBdr>
            <w:top w:val="none" w:sz="0" w:space="0" w:color="auto"/>
            <w:left w:val="none" w:sz="0" w:space="0" w:color="auto"/>
            <w:bottom w:val="none" w:sz="0" w:space="0" w:color="auto"/>
            <w:right w:val="none" w:sz="0" w:space="0" w:color="auto"/>
          </w:divBdr>
        </w:div>
      </w:divsChild>
    </w:div>
    <w:div w:id="1311787092">
      <w:bodyDiv w:val="1"/>
      <w:marLeft w:val="0"/>
      <w:marRight w:val="0"/>
      <w:marTop w:val="0"/>
      <w:marBottom w:val="0"/>
      <w:divBdr>
        <w:top w:val="none" w:sz="0" w:space="0" w:color="auto"/>
        <w:left w:val="none" w:sz="0" w:space="0" w:color="auto"/>
        <w:bottom w:val="none" w:sz="0" w:space="0" w:color="auto"/>
        <w:right w:val="none" w:sz="0" w:space="0" w:color="auto"/>
      </w:divBdr>
      <w:divsChild>
        <w:div w:id="116533229">
          <w:marLeft w:val="360"/>
          <w:marRight w:val="0"/>
          <w:marTop w:val="200"/>
          <w:marBottom w:val="0"/>
          <w:divBdr>
            <w:top w:val="none" w:sz="0" w:space="0" w:color="auto"/>
            <w:left w:val="none" w:sz="0" w:space="0" w:color="auto"/>
            <w:bottom w:val="none" w:sz="0" w:space="0" w:color="auto"/>
            <w:right w:val="none" w:sz="0" w:space="0" w:color="auto"/>
          </w:divBdr>
        </w:div>
      </w:divsChild>
    </w:div>
    <w:div w:id="1317491557">
      <w:bodyDiv w:val="1"/>
      <w:marLeft w:val="0"/>
      <w:marRight w:val="0"/>
      <w:marTop w:val="0"/>
      <w:marBottom w:val="0"/>
      <w:divBdr>
        <w:top w:val="none" w:sz="0" w:space="0" w:color="auto"/>
        <w:left w:val="none" w:sz="0" w:space="0" w:color="auto"/>
        <w:bottom w:val="none" w:sz="0" w:space="0" w:color="auto"/>
        <w:right w:val="none" w:sz="0" w:space="0" w:color="auto"/>
      </w:divBdr>
      <w:divsChild>
        <w:div w:id="2095472669">
          <w:marLeft w:val="0"/>
          <w:marRight w:val="0"/>
          <w:marTop w:val="0"/>
          <w:marBottom w:val="150"/>
          <w:divBdr>
            <w:top w:val="none" w:sz="0" w:space="0" w:color="auto"/>
            <w:left w:val="none" w:sz="0" w:space="0" w:color="auto"/>
            <w:bottom w:val="none" w:sz="0" w:space="0" w:color="auto"/>
            <w:right w:val="none" w:sz="0" w:space="0" w:color="auto"/>
          </w:divBdr>
        </w:div>
      </w:divsChild>
    </w:div>
    <w:div w:id="1325665722">
      <w:bodyDiv w:val="1"/>
      <w:marLeft w:val="0"/>
      <w:marRight w:val="0"/>
      <w:marTop w:val="0"/>
      <w:marBottom w:val="0"/>
      <w:divBdr>
        <w:top w:val="none" w:sz="0" w:space="0" w:color="auto"/>
        <w:left w:val="none" w:sz="0" w:space="0" w:color="auto"/>
        <w:bottom w:val="none" w:sz="0" w:space="0" w:color="auto"/>
        <w:right w:val="none" w:sz="0" w:space="0" w:color="auto"/>
      </w:divBdr>
      <w:divsChild>
        <w:div w:id="1890335135">
          <w:marLeft w:val="360"/>
          <w:marRight w:val="0"/>
          <w:marTop w:val="200"/>
          <w:marBottom w:val="0"/>
          <w:divBdr>
            <w:top w:val="none" w:sz="0" w:space="0" w:color="auto"/>
            <w:left w:val="none" w:sz="0" w:space="0" w:color="auto"/>
            <w:bottom w:val="none" w:sz="0" w:space="0" w:color="auto"/>
            <w:right w:val="none" w:sz="0" w:space="0" w:color="auto"/>
          </w:divBdr>
        </w:div>
        <w:div w:id="380137295">
          <w:marLeft w:val="360"/>
          <w:marRight w:val="0"/>
          <w:marTop w:val="200"/>
          <w:marBottom w:val="0"/>
          <w:divBdr>
            <w:top w:val="none" w:sz="0" w:space="0" w:color="auto"/>
            <w:left w:val="none" w:sz="0" w:space="0" w:color="auto"/>
            <w:bottom w:val="none" w:sz="0" w:space="0" w:color="auto"/>
            <w:right w:val="none" w:sz="0" w:space="0" w:color="auto"/>
          </w:divBdr>
        </w:div>
      </w:divsChild>
    </w:div>
    <w:div w:id="1337147315">
      <w:bodyDiv w:val="1"/>
      <w:marLeft w:val="0"/>
      <w:marRight w:val="0"/>
      <w:marTop w:val="0"/>
      <w:marBottom w:val="0"/>
      <w:divBdr>
        <w:top w:val="none" w:sz="0" w:space="0" w:color="auto"/>
        <w:left w:val="none" w:sz="0" w:space="0" w:color="auto"/>
        <w:bottom w:val="none" w:sz="0" w:space="0" w:color="auto"/>
        <w:right w:val="none" w:sz="0" w:space="0" w:color="auto"/>
      </w:divBdr>
    </w:div>
    <w:div w:id="1345594036">
      <w:bodyDiv w:val="1"/>
      <w:marLeft w:val="0"/>
      <w:marRight w:val="0"/>
      <w:marTop w:val="0"/>
      <w:marBottom w:val="0"/>
      <w:divBdr>
        <w:top w:val="none" w:sz="0" w:space="0" w:color="auto"/>
        <w:left w:val="none" w:sz="0" w:space="0" w:color="auto"/>
        <w:bottom w:val="none" w:sz="0" w:space="0" w:color="auto"/>
        <w:right w:val="none" w:sz="0" w:space="0" w:color="auto"/>
      </w:divBdr>
      <w:divsChild>
        <w:div w:id="246769269">
          <w:marLeft w:val="547"/>
          <w:marRight w:val="0"/>
          <w:marTop w:val="0"/>
          <w:marBottom w:val="0"/>
          <w:divBdr>
            <w:top w:val="none" w:sz="0" w:space="0" w:color="auto"/>
            <w:left w:val="none" w:sz="0" w:space="0" w:color="auto"/>
            <w:bottom w:val="none" w:sz="0" w:space="0" w:color="auto"/>
            <w:right w:val="none" w:sz="0" w:space="0" w:color="auto"/>
          </w:divBdr>
        </w:div>
      </w:divsChild>
    </w:div>
    <w:div w:id="1405838201">
      <w:bodyDiv w:val="1"/>
      <w:marLeft w:val="0"/>
      <w:marRight w:val="0"/>
      <w:marTop w:val="0"/>
      <w:marBottom w:val="0"/>
      <w:divBdr>
        <w:top w:val="none" w:sz="0" w:space="0" w:color="auto"/>
        <w:left w:val="none" w:sz="0" w:space="0" w:color="auto"/>
        <w:bottom w:val="none" w:sz="0" w:space="0" w:color="auto"/>
        <w:right w:val="none" w:sz="0" w:space="0" w:color="auto"/>
      </w:divBdr>
    </w:div>
    <w:div w:id="1434594459">
      <w:bodyDiv w:val="1"/>
      <w:marLeft w:val="0"/>
      <w:marRight w:val="0"/>
      <w:marTop w:val="0"/>
      <w:marBottom w:val="0"/>
      <w:divBdr>
        <w:top w:val="none" w:sz="0" w:space="0" w:color="auto"/>
        <w:left w:val="none" w:sz="0" w:space="0" w:color="auto"/>
        <w:bottom w:val="none" w:sz="0" w:space="0" w:color="auto"/>
        <w:right w:val="none" w:sz="0" w:space="0" w:color="auto"/>
      </w:divBdr>
    </w:div>
    <w:div w:id="1447584257">
      <w:bodyDiv w:val="1"/>
      <w:marLeft w:val="0"/>
      <w:marRight w:val="0"/>
      <w:marTop w:val="0"/>
      <w:marBottom w:val="0"/>
      <w:divBdr>
        <w:top w:val="none" w:sz="0" w:space="0" w:color="auto"/>
        <w:left w:val="none" w:sz="0" w:space="0" w:color="auto"/>
        <w:bottom w:val="none" w:sz="0" w:space="0" w:color="auto"/>
        <w:right w:val="none" w:sz="0" w:space="0" w:color="auto"/>
      </w:divBdr>
    </w:div>
    <w:div w:id="1508671019">
      <w:bodyDiv w:val="1"/>
      <w:marLeft w:val="0"/>
      <w:marRight w:val="0"/>
      <w:marTop w:val="0"/>
      <w:marBottom w:val="0"/>
      <w:divBdr>
        <w:top w:val="none" w:sz="0" w:space="0" w:color="auto"/>
        <w:left w:val="none" w:sz="0" w:space="0" w:color="auto"/>
        <w:bottom w:val="none" w:sz="0" w:space="0" w:color="auto"/>
        <w:right w:val="none" w:sz="0" w:space="0" w:color="auto"/>
      </w:divBdr>
      <w:divsChild>
        <w:div w:id="310712798">
          <w:marLeft w:val="360"/>
          <w:marRight w:val="0"/>
          <w:marTop w:val="200"/>
          <w:marBottom w:val="0"/>
          <w:divBdr>
            <w:top w:val="none" w:sz="0" w:space="0" w:color="auto"/>
            <w:left w:val="none" w:sz="0" w:space="0" w:color="auto"/>
            <w:bottom w:val="none" w:sz="0" w:space="0" w:color="auto"/>
            <w:right w:val="none" w:sz="0" w:space="0" w:color="auto"/>
          </w:divBdr>
        </w:div>
      </w:divsChild>
    </w:div>
    <w:div w:id="1513761833">
      <w:bodyDiv w:val="1"/>
      <w:marLeft w:val="0"/>
      <w:marRight w:val="0"/>
      <w:marTop w:val="0"/>
      <w:marBottom w:val="0"/>
      <w:divBdr>
        <w:top w:val="none" w:sz="0" w:space="0" w:color="auto"/>
        <w:left w:val="none" w:sz="0" w:space="0" w:color="auto"/>
        <w:bottom w:val="none" w:sz="0" w:space="0" w:color="auto"/>
        <w:right w:val="none" w:sz="0" w:space="0" w:color="auto"/>
      </w:divBdr>
      <w:divsChild>
        <w:div w:id="623730644">
          <w:marLeft w:val="547"/>
          <w:marRight w:val="0"/>
          <w:marTop w:val="0"/>
          <w:marBottom w:val="0"/>
          <w:divBdr>
            <w:top w:val="none" w:sz="0" w:space="0" w:color="auto"/>
            <w:left w:val="none" w:sz="0" w:space="0" w:color="auto"/>
            <w:bottom w:val="none" w:sz="0" w:space="0" w:color="auto"/>
            <w:right w:val="none" w:sz="0" w:space="0" w:color="auto"/>
          </w:divBdr>
        </w:div>
      </w:divsChild>
    </w:div>
    <w:div w:id="1522549493">
      <w:bodyDiv w:val="1"/>
      <w:marLeft w:val="0"/>
      <w:marRight w:val="0"/>
      <w:marTop w:val="0"/>
      <w:marBottom w:val="0"/>
      <w:divBdr>
        <w:top w:val="none" w:sz="0" w:space="0" w:color="auto"/>
        <w:left w:val="none" w:sz="0" w:space="0" w:color="auto"/>
        <w:bottom w:val="none" w:sz="0" w:space="0" w:color="auto"/>
        <w:right w:val="none" w:sz="0" w:space="0" w:color="auto"/>
      </w:divBdr>
      <w:divsChild>
        <w:div w:id="1395081800">
          <w:marLeft w:val="547"/>
          <w:marRight w:val="0"/>
          <w:marTop w:val="0"/>
          <w:marBottom w:val="0"/>
          <w:divBdr>
            <w:top w:val="none" w:sz="0" w:space="0" w:color="auto"/>
            <w:left w:val="none" w:sz="0" w:space="0" w:color="auto"/>
            <w:bottom w:val="none" w:sz="0" w:space="0" w:color="auto"/>
            <w:right w:val="none" w:sz="0" w:space="0" w:color="auto"/>
          </w:divBdr>
        </w:div>
      </w:divsChild>
    </w:div>
    <w:div w:id="1534532886">
      <w:bodyDiv w:val="1"/>
      <w:marLeft w:val="0"/>
      <w:marRight w:val="0"/>
      <w:marTop w:val="0"/>
      <w:marBottom w:val="0"/>
      <w:divBdr>
        <w:top w:val="none" w:sz="0" w:space="0" w:color="auto"/>
        <w:left w:val="none" w:sz="0" w:space="0" w:color="auto"/>
        <w:bottom w:val="none" w:sz="0" w:space="0" w:color="auto"/>
        <w:right w:val="none" w:sz="0" w:space="0" w:color="auto"/>
      </w:divBdr>
      <w:divsChild>
        <w:div w:id="903682908">
          <w:marLeft w:val="360"/>
          <w:marRight w:val="0"/>
          <w:marTop w:val="200"/>
          <w:marBottom w:val="0"/>
          <w:divBdr>
            <w:top w:val="none" w:sz="0" w:space="0" w:color="auto"/>
            <w:left w:val="none" w:sz="0" w:space="0" w:color="auto"/>
            <w:bottom w:val="none" w:sz="0" w:space="0" w:color="auto"/>
            <w:right w:val="none" w:sz="0" w:space="0" w:color="auto"/>
          </w:divBdr>
        </w:div>
        <w:div w:id="1298757116">
          <w:marLeft w:val="360"/>
          <w:marRight w:val="0"/>
          <w:marTop w:val="200"/>
          <w:marBottom w:val="0"/>
          <w:divBdr>
            <w:top w:val="none" w:sz="0" w:space="0" w:color="auto"/>
            <w:left w:val="none" w:sz="0" w:space="0" w:color="auto"/>
            <w:bottom w:val="none" w:sz="0" w:space="0" w:color="auto"/>
            <w:right w:val="none" w:sz="0" w:space="0" w:color="auto"/>
          </w:divBdr>
        </w:div>
        <w:div w:id="1057316872">
          <w:marLeft w:val="360"/>
          <w:marRight w:val="0"/>
          <w:marTop w:val="200"/>
          <w:marBottom w:val="0"/>
          <w:divBdr>
            <w:top w:val="none" w:sz="0" w:space="0" w:color="auto"/>
            <w:left w:val="none" w:sz="0" w:space="0" w:color="auto"/>
            <w:bottom w:val="none" w:sz="0" w:space="0" w:color="auto"/>
            <w:right w:val="none" w:sz="0" w:space="0" w:color="auto"/>
          </w:divBdr>
        </w:div>
        <w:div w:id="1375160196">
          <w:marLeft w:val="360"/>
          <w:marRight w:val="0"/>
          <w:marTop w:val="200"/>
          <w:marBottom w:val="0"/>
          <w:divBdr>
            <w:top w:val="none" w:sz="0" w:space="0" w:color="auto"/>
            <w:left w:val="none" w:sz="0" w:space="0" w:color="auto"/>
            <w:bottom w:val="none" w:sz="0" w:space="0" w:color="auto"/>
            <w:right w:val="none" w:sz="0" w:space="0" w:color="auto"/>
          </w:divBdr>
        </w:div>
        <w:div w:id="1927110485">
          <w:marLeft w:val="360"/>
          <w:marRight w:val="0"/>
          <w:marTop w:val="200"/>
          <w:marBottom w:val="0"/>
          <w:divBdr>
            <w:top w:val="none" w:sz="0" w:space="0" w:color="auto"/>
            <w:left w:val="none" w:sz="0" w:space="0" w:color="auto"/>
            <w:bottom w:val="none" w:sz="0" w:space="0" w:color="auto"/>
            <w:right w:val="none" w:sz="0" w:space="0" w:color="auto"/>
          </w:divBdr>
        </w:div>
      </w:divsChild>
    </w:div>
    <w:div w:id="1556742802">
      <w:bodyDiv w:val="1"/>
      <w:marLeft w:val="0"/>
      <w:marRight w:val="0"/>
      <w:marTop w:val="0"/>
      <w:marBottom w:val="0"/>
      <w:divBdr>
        <w:top w:val="none" w:sz="0" w:space="0" w:color="auto"/>
        <w:left w:val="none" w:sz="0" w:space="0" w:color="auto"/>
        <w:bottom w:val="none" w:sz="0" w:space="0" w:color="auto"/>
        <w:right w:val="none" w:sz="0" w:space="0" w:color="auto"/>
      </w:divBdr>
    </w:div>
    <w:div w:id="1570118457">
      <w:bodyDiv w:val="1"/>
      <w:marLeft w:val="0"/>
      <w:marRight w:val="0"/>
      <w:marTop w:val="0"/>
      <w:marBottom w:val="0"/>
      <w:divBdr>
        <w:top w:val="none" w:sz="0" w:space="0" w:color="auto"/>
        <w:left w:val="none" w:sz="0" w:space="0" w:color="auto"/>
        <w:bottom w:val="none" w:sz="0" w:space="0" w:color="auto"/>
        <w:right w:val="none" w:sz="0" w:space="0" w:color="auto"/>
      </w:divBdr>
    </w:div>
    <w:div w:id="1591624482">
      <w:bodyDiv w:val="1"/>
      <w:marLeft w:val="0"/>
      <w:marRight w:val="0"/>
      <w:marTop w:val="0"/>
      <w:marBottom w:val="0"/>
      <w:divBdr>
        <w:top w:val="none" w:sz="0" w:space="0" w:color="auto"/>
        <w:left w:val="none" w:sz="0" w:space="0" w:color="auto"/>
        <w:bottom w:val="none" w:sz="0" w:space="0" w:color="auto"/>
        <w:right w:val="none" w:sz="0" w:space="0" w:color="auto"/>
      </w:divBdr>
      <w:divsChild>
        <w:div w:id="2075467660">
          <w:marLeft w:val="360"/>
          <w:marRight w:val="0"/>
          <w:marTop w:val="200"/>
          <w:marBottom w:val="0"/>
          <w:divBdr>
            <w:top w:val="none" w:sz="0" w:space="0" w:color="auto"/>
            <w:left w:val="none" w:sz="0" w:space="0" w:color="auto"/>
            <w:bottom w:val="none" w:sz="0" w:space="0" w:color="auto"/>
            <w:right w:val="none" w:sz="0" w:space="0" w:color="auto"/>
          </w:divBdr>
        </w:div>
      </w:divsChild>
    </w:div>
    <w:div w:id="1592153688">
      <w:bodyDiv w:val="1"/>
      <w:marLeft w:val="0"/>
      <w:marRight w:val="0"/>
      <w:marTop w:val="0"/>
      <w:marBottom w:val="0"/>
      <w:divBdr>
        <w:top w:val="none" w:sz="0" w:space="0" w:color="auto"/>
        <w:left w:val="none" w:sz="0" w:space="0" w:color="auto"/>
        <w:bottom w:val="none" w:sz="0" w:space="0" w:color="auto"/>
        <w:right w:val="none" w:sz="0" w:space="0" w:color="auto"/>
      </w:divBdr>
      <w:divsChild>
        <w:div w:id="40567314">
          <w:marLeft w:val="360"/>
          <w:marRight w:val="0"/>
          <w:marTop w:val="200"/>
          <w:marBottom w:val="0"/>
          <w:divBdr>
            <w:top w:val="none" w:sz="0" w:space="0" w:color="auto"/>
            <w:left w:val="none" w:sz="0" w:space="0" w:color="auto"/>
            <w:bottom w:val="none" w:sz="0" w:space="0" w:color="auto"/>
            <w:right w:val="none" w:sz="0" w:space="0" w:color="auto"/>
          </w:divBdr>
        </w:div>
        <w:div w:id="840310896">
          <w:marLeft w:val="360"/>
          <w:marRight w:val="0"/>
          <w:marTop w:val="200"/>
          <w:marBottom w:val="0"/>
          <w:divBdr>
            <w:top w:val="none" w:sz="0" w:space="0" w:color="auto"/>
            <w:left w:val="none" w:sz="0" w:space="0" w:color="auto"/>
            <w:bottom w:val="none" w:sz="0" w:space="0" w:color="auto"/>
            <w:right w:val="none" w:sz="0" w:space="0" w:color="auto"/>
          </w:divBdr>
        </w:div>
        <w:div w:id="939289343">
          <w:marLeft w:val="360"/>
          <w:marRight w:val="0"/>
          <w:marTop w:val="200"/>
          <w:marBottom w:val="0"/>
          <w:divBdr>
            <w:top w:val="none" w:sz="0" w:space="0" w:color="auto"/>
            <w:left w:val="none" w:sz="0" w:space="0" w:color="auto"/>
            <w:bottom w:val="none" w:sz="0" w:space="0" w:color="auto"/>
            <w:right w:val="none" w:sz="0" w:space="0" w:color="auto"/>
          </w:divBdr>
        </w:div>
      </w:divsChild>
    </w:div>
    <w:div w:id="1603999459">
      <w:bodyDiv w:val="1"/>
      <w:marLeft w:val="0"/>
      <w:marRight w:val="0"/>
      <w:marTop w:val="0"/>
      <w:marBottom w:val="0"/>
      <w:divBdr>
        <w:top w:val="none" w:sz="0" w:space="0" w:color="auto"/>
        <w:left w:val="none" w:sz="0" w:space="0" w:color="auto"/>
        <w:bottom w:val="none" w:sz="0" w:space="0" w:color="auto"/>
        <w:right w:val="none" w:sz="0" w:space="0" w:color="auto"/>
      </w:divBdr>
      <w:divsChild>
        <w:div w:id="1427732724">
          <w:marLeft w:val="547"/>
          <w:marRight w:val="0"/>
          <w:marTop w:val="0"/>
          <w:marBottom w:val="0"/>
          <w:divBdr>
            <w:top w:val="none" w:sz="0" w:space="0" w:color="auto"/>
            <w:left w:val="none" w:sz="0" w:space="0" w:color="auto"/>
            <w:bottom w:val="none" w:sz="0" w:space="0" w:color="auto"/>
            <w:right w:val="none" w:sz="0" w:space="0" w:color="auto"/>
          </w:divBdr>
        </w:div>
      </w:divsChild>
    </w:div>
    <w:div w:id="1612200525">
      <w:bodyDiv w:val="1"/>
      <w:marLeft w:val="0"/>
      <w:marRight w:val="0"/>
      <w:marTop w:val="0"/>
      <w:marBottom w:val="0"/>
      <w:divBdr>
        <w:top w:val="none" w:sz="0" w:space="0" w:color="auto"/>
        <w:left w:val="none" w:sz="0" w:space="0" w:color="auto"/>
        <w:bottom w:val="none" w:sz="0" w:space="0" w:color="auto"/>
        <w:right w:val="none" w:sz="0" w:space="0" w:color="auto"/>
      </w:divBdr>
    </w:div>
    <w:div w:id="1627740908">
      <w:bodyDiv w:val="1"/>
      <w:marLeft w:val="0"/>
      <w:marRight w:val="0"/>
      <w:marTop w:val="0"/>
      <w:marBottom w:val="0"/>
      <w:divBdr>
        <w:top w:val="none" w:sz="0" w:space="0" w:color="auto"/>
        <w:left w:val="none" w:sz="0" w:space="0" w:color="auto"/>
        <w:bottom w:val="none" w:sz="0" w:space="0" w:color="auto"/>
        <w:right w:val="none" w:sz="0" w:space="0" w:color="auto"/>
      </w:divBdr>
    </w:div>
    <w:div w:id="1628388912">
      <w:bodyDiv w:val="1"/>
      <w:marLeft w:val="0"/>
      <w:marRight w:val="0"/>
      <w:marTop w:val="0"/>
      <w:marBottom w:val="0"/>
      <w:divBdr>
        <w:top w:val="none" w:sz="0" w:space="0" w:color="auto"/>
        <w:left w:val="none" w:sz="0" w:space="0" w:color="auto"/>
        <w:bottom w:val="none" w:sz="0" w:space="0" w:color="auto"/>
        <w:right w:val="none" w:sz="0" w:space="0" w:color="auto"/>
      </w:divBdr>
      <w:divsChild>
        <w:div w:id="89932353">
          <w:marLeft w:val="547"/>
          <w:marRight w:val="0"/>
          <w:marTop w:val="0"/>
          <w:marBottom w:val="0"/>
          <w:divBdr>
            <w:top w:val="none" w:sz="0" w:space="0" w:color="auto"/>
            <w:left w:val="none" w:sz="0" w:space="0" w:color="auto"/>
            <w:bottom w:val="none" w:sz="0" w:space="0" w:color="auto"/>
            <w:right w:val="none" w:sz="0" w:space="0" w:color="auto"/>
          </w:divBdr>
        </w:div>
      </w:divsChild>
    </w:div>
    <w:div w:id="1655914241">
      <w:bodyDiv w:val="1"/>
      <w:marLeft w:val="0"/>
      <w:marRight w:val="0"/>
      <w:marTop w:val="0"/>
      <w:marBottom w:val="0"/>
      <w:divBdr>
        <w:top w:val="none" w:sz="0" w:space="0" w:color="auto"/>
        <w:left w:val="none" w:sz="0" w:space="0" w:color="auto"/>
        <w:bottom w:val="none" w:sz="0" w:space="0" w:color="auto"/>
        <w:right w:val="none" w:sz="0" w:space="0" w:color="auto"/>
      </w:divBdr>
      <w:divsChild>
        <w:div w:id="2131898240">
          <w:marLeft w:val="547"/>
          <w:marRight w:val="0"/>
          <w:marTop w:val="0"/>
          <w:marBottom w:val="0"/>
          <w:divBdr>
            <w:top w:val="none" w:sz="0" w:space="0" w:color="auto"/>
            <w:left w:val="none" w:sz="0" w:space="0" w:color="auto"/>
            <w:bottom w:val="none" w:sz="0" w:space="0" w:color="auto"/>
            <w:right w:val="none" w:sz="0" w:space="0" w:color="auto"/>
          </w:divBdr>
        </w:div>
      </w:divsChild>
    </w:div>
    <w:div w:id="1666015201">
      <w:bodyDiv w:val="1"/>
      <w:marLeft w:val="0"/>
      <w:marRight w:val="0"/>
      <w:marTop w:val="0"/>
      <w:marBottom w:val="0"/>
      <w:divBdr>
        <w:top w:val="none" w:sz="0" w:space="0" w:color="auto"/>
        <w:left w:val="none" w:sz="0" w:space="0" w:color="auto"/>
        <w:bottom w:val="none" w:sz="0" w:space="0" w:color="auto"/>
        <w:right w:val="none" w:sz="0" w:space="0" w:color="auto"/>
      </w:divBdr>
    </w:div>
    <w:div w:id="1677538522">
      <w:bodyDiv w:val="1"/>
      <w:marLeft w:val="0"/>
      <w:marRight w:val="0"/>
      <w:marTop w:val="0"/>
      <w:marBottom w:val="0"/>
      <w:divBdr>
        <w:top w:val="none" w:sz="0" w:space="0" w:color="auto"/>
        <w:left w:val="none" w:sz="0" w:space="0" w:color="auto"/>
        <w:bottom w:val="none" w:sz="0" w:space="0" w:color="auto"/>
        <w:right w:val="none" w:sz="0" w:space="0" w:color="auto"/>
      </w:divBdr>
    </w:div>
    <w:div w:id="1703282148">
      <w:bodyDiv w:val="1"/>
      <w:marLeft w:val="0"/>
      <w:marRight w:val="0"/>
      <w:marTop w:val="0"/>
      <w:marBottom w:val="0"/>
      <w:divBdr>
        <w:top w:val="none" w:sz="0" w:space="0" w:color="auto"/>
        <w:left w:val="none" w:sz="0" w:space="0" w:color="auto"/>
        <w:bottom w:val="none" w:sz="0" w:space="0" w:color="auto"/>
        <w:right w:val="none" w:sz="0" w:space="0" w:color="auto"/>
      </w:divBdr>
    </w:div>
    <w:div w:id="1743864946">
      <w:bodyDiv w:val="1"/>
      <w:marLeft w:val="0"/>
      <w:marRight w:val="0"/>
      <w:marTop w:val="0"/>
      <w:marBottom w:val="0"/>
      <w:divBdr>
        <w:top w:val="none" w:sz="0" w:space="0" w:color="auto"/>
        <w:left w:val="none" w:sz="0" w:space="0" w:color="auto"/>
        <w:bottom w:val="none" w:sz="0" w:space="0" w:color="auto"/>
        <w:right w:val="none" w:sz="0" w:space="0" w:color="auto"/>
      </w:divBdr>
      <w:divsChild>
        <w:div w:id="1248463263">
          <w:marLeft w:val="360"/>
          <w:marRight w:val="0"/>
          <w:marTop w:val="200"/>
          <w:marBottom w:val="0"/>
          <w:divBdr>
            <w:top w:val="none" w:sz="0" w:space="0" w:color="auto"/>
            <w:left w:val="none" w:sz="0" w:space="0" w:color="auto"/>
            <w:bottom w:val="none" w:sz="0" w:space="0" w:color="auto"/>
            <w:right w:val="none" w:sz="0" w:space="0" w:color="auto"/>
          </w:divBdr>
        </w:div>
        <w:div w:id="1306885665">
          <w:marLeft w:val="360"/>
          <w:marRight w:val="0"/>
          <w:marTop w:val="200"/>
          <w:marBottom w:val="0"/>
          <w:divBdr>
            <w:top w:val="none" w:sz="0" w:space="0" w:color="auto"/>
            <w:left w:val="none" w:sz="0" w:space="0" w:color="auto"/>
            <w:bottom w:val="none" w:sz="0" w:space="0" w:color="auto"/>
            <w:right w:val="none" w:sz="0" w:space="0" w:color="auto"/>
          </w:divBdr>
        </w:div>
      </w:divsChild>
    </w:div>
    <w:div w:id="1756972851">
      <w:bodyDiv w:val="1"/>
      <w:marLeft w:val="0"/>
      <w:marRight w:val="0"/>
      <w:marTop w:val="0"/>
      <w:marBottom w:val="0"/>
      <w:divBdr>
        <w:top w:val="none" w:sz="0" w:space="0" w:color="auto"/>
        <w:left w:val="none" w:sz="0" w:space="0" w:color="auto"/>
        <w:bottom w:val="none" w:sz="0" w:space="0" w:color="auto"/>
        <w:right w:val="none" w:sz="0" w:space="0" w:color="auto"/>
      </w:divBdr>
      <w:divsChild>
        <w:div w:id="874079602">
          <w:marLeft w:val="547"/>
          <w:marRight w:val="0"/>
          <w:marTop w:val="0"/>
          <w:marBottom w:val="0"/>
          <w:divBdr>
            <w:top w:val="none" w:sz="0" w:space="0" w:color="auto"/>
            <w:left w:val="none" w:sz="0" w:space="0" w:color="auto"/>
            <w:bottom w:val="none" w:sz="0" w:space="0" w:color="auto"/>
            <w:right w:val="none" w:sz="0" w:space="0" w:color="auto"/>
          </w:divBdr>
        </w:div>
      </w:divsChild>
    </w:div>
    <w:div w:id="1757631567">
      <w:bodyDiv w:val="1"/>
      <w:marLeft w:val="0"/>
      <w:marRight w:val="0"/>
      <w:marTop w:val="0"/>
      <w:marBottom w:val="0"/>
      <w:divBdr>
        <w:top w:val="none" w:sz="0" w:space="0" w:color="auto"/>
        <w:left w:val="none" w:sz="0" w:space="0" w:color="auto"/>
        <w:bottom w:val="none" w:sz="0" w:space="0" w:color="auto"/>
        <w:right w:val="none" w:sz="0" w:space="0" w:color="auto"/>
      </w:divBdr>
    </w:div>
    <w:div w:id="1761483328">
      <w:bodyDiv w:val="1"/>
      <w:marLeft w:val="0"/>
      <w:marRight w:val="0"/>
      <w:marTop w:val="0"/>
      <w:marBottom w:val="0"/>
      <w:divBdr>
        <w:top w:val="none" w:sz="0" w:space="0" w:color="auto"/>
        <w:left w:val="none" w:sz="0" w:space="0" w:color="auto"/>
        <w:bottom w:val="none" w:sz="0" w:space="0" w:color="auto"/>
        <w:right w:val="none" w:sz="0" w:space="0" w:color="auto"/>
      </w:divBdr>
    </w:div>
    <w:div w:id="1814523046">
      <w:bodyDiv w:val="1"/>
      <w:marLeft w:val="0"/>
      <w:marRight w:val="0"/>
      <w:marTop w:val="0"/>
      <w:marBottom w:val="0"/>
      <w:divBdr>
        <w:top w:val="none" w:sz="0" w:space="0" w:color="auto"/>
        <w:left w:val="none" w:sz="0" w:space="0" w:color="auto"/>
        <w:bottom w:val="none" w:sz="0" w:space="0" w:color="auto"/>
        <w:right w:val="none" w:sz="0" w:space="0" w:color="auto"/>
      </w:divBdr>
    </w:div>
    <w:div w:id="1820337747">
      <w:bodyDiv w:val="1"/>
      <w:marLeft w:val="0"/>
      <w:marRight w:val="0"/>
      <w:marTop w:val="0"/>
      <w:marBottom w:val="0"/>
      <w:divBdr>
        <w:top w:val="none" w:sz="0" w:space="0" w:color="auto"/>
        <w:left w:val="none" w:sz="0" w:space="0" w:color="auto"/>
        <w:bottom w:val="none" w:sz="0" w:space="0" w:color="auto"/>
        <w:right w:val="none" w:sz="0" w:space="0" w:color="auto"/>
      </w:divBdr>
    </w:div>
    <w:div w:id="1841770085">
      <w:bodyDiv w:val="1"/>
      <w:marLeft w:val="0"/>
      <w:marRight w:val="0"/>
      <w:marTop w:val="0"/>
      <w:marBottom w:val="0"/>
      <w:divBdr>
        <w:top w:val="none" w:sz="0" w:space="0" w:color="auto"/>
        <w:left w:val="none" w:sz="0" w:space="0" w:color="auto"/>
        <w:bottom w:val="none" w:sz="0" w:space="0" w:color="auto"/>
        <w:right w:val="none" w:sz="0" w:space="0" w:color="auto"/>
      </w:divBdr>
      <w:divsChild>
        <w:div w:id="121507637">
          <w:marLeft w:val="360"/>
          <w:marRight w:val="0"/>
          <w:marTop w:val="200"/>
          <w:marBottom w:val="0"/>
          <w:divBdr>
            <w:top w:val="none" w:sz="0" w:space="0" w:color="auto"/>
            <w:left w:val="none" w:sz="0" w:space="0" w:color="auto"/>
            <w:bottom w:val="none" w:sz="0" w:space="0" w:color="auto"/>
            <w:right w:val="none" w:sz="0" w:space="0" w:color="auto"/>
          </w:divBdr>
        </w:div>
        <w:div w:id="1291476953">
          <w:marLeft w:val="360"/>
          <w:marRight w:val="0"/>
          <w:marTop w:val="200"/>
          <w:marBottom w:val="0"/>
          <w:divBdr>
            <w:top w:val="none" w:sz="0" w:space="0" w:color="auto"/>
            <w:left w:val="none" w:sz="0" w:space="0" w:color="auto"/>
            <w:bottom w:val="none" w:sz="0" w:space="0" w:color="auto"/>
            <w:right w:val="none" w:sz="0" w:space="0" w:color="auto"/>
          </w:divBdr>
        </w:div>
        <w:div w:id="179899151">
          <w:marLeft w:val="360"/>
          <w:marRight w:val="0"/>
          <w:marTop w:val="200"/>
          <w:marBottom w:val="0"/>
          <w:divBdr>
            <w:top w:val="none" w:sz="0" w:space="0" w:color="auto"/>
            <w:left w:val="none" w:sz="0" w:space="0" w:color="auto"/>
            <w:bottom w:val="none" w:sz="0" w:space="0" w:color="auto"/>
            <w:right w:val="none" w:sz="0" w:space="0" w:color="auto"/>
          </w:divBdr>
        </w:div>
        <w:div w:id="189729629">
          <w:marLeft w:val="360"/>
          <w:marRight w:val="0"/>
          <w:marTop w:val="200"/>
          <w:marBottom w:val="0"/>
          <w:divBdr>
            <w:top w:val="none" w:sz="0" w:space="0" w:color="auto"/>
            <w:left w:val="none" w:sz="0" w:space="0" w:color="auto"/>
            <w:bottom w:val="none" w:sz="0" w:space="0" w:color="auto"/>
            <w:right w:val="none" w:sz="0" w:space="0" w:color="auto"/>
          </w:divBdr>
        </w:div>
      </w:divsChild>
    </w:div>
    <w:div w:id="1850287379">
      <w:bodyDiv w:val="1"/>
      <w:marLeft w:val="0"/>
      <w:marRight w:val="0"/>
      <w:marTop w:val="0"/>
      <w:marBottom w:val="0"/>
      <w:divBdr>
        <w:top w:val="none" w:sz="0" w:space="0" w:color="auto"/>
        <w:left w:val="none" w:sz="0" w:space="0" w:color="auto"/>
        <w:bottom w:val="none" w:sz="0" w:space="0" w:color="auto"/>
        <w:right w:val="none" w:sz="0" w:space="0" w:color="auto"/>
      </w:divBdr>
    </w:div>
    <w:div w:id="1850943121">
      <w:bodyDiv w:val="1"/>
      <w:marLeft w:val="0"/>
      <w:marRight w:val="0"/>
      <w:marTop w:val="0"/>
      <w:marBottom w:val="0"/>
      <w:divBdr>
        <w:top w:val="none" w:sz="0" w:space="0" w:color="auto"/>
        <w:left w:val="none" w:sz="0" w:space="0" w:color="auto"/>
        <w:bottom w:val="none" w:sz="0" w:space="0" w:color="auto"/>
        <w:right w:val="none" w:sz="0" w:space="0" w:color="auto"/>
      </w:divBdr>
      <w:divsChild>
        <w:div w:id="1309475329">
          <w:marLeft w:val="547"/>
          <w:marRight w:val="0"/>
          <w:marTop w:val="0"/>
          <w:marBottom w:val="0"/>
          <w:divBdr>
            <w:top w:val="none" w:sz="0" w:space="0" w:color="auto"/>
            <w:left w:val="none" w:sz="0" w:space="0" w:color="auto"/>
            <w:bottom w:val="none" w:sz="0" w:space="0" w:color="auto"/>
            <w:right w:val="none" w:sz="0" w:space="0" w:color="auto"/>
          </w:divBdr>
        </w:div>
      </w:divsChild>
    </w:div>
    <w:div w:id="1852717813">
      <w:bodyDiv w:val="1"/>
      <w:marLeft w:val="0"/>
      <w:marRight w:val="0"/>
      <w:marTop w:val="0"/>
      <w:marBottom w:val="0"/>
      <w:divBdr>
        <w:top w:val="none" w:sz="0" w:space="0" w:color="auto"/>
        <w:left w:val="none" w:sz="0" w:space="0" w:color="auto"/>
        <w:bottom w:val="none" w:sz="0" w:space="0" w:color="auto"/>
        <w:right w:val="none" w:sz="0" w:space="0" w:color="auto"/>
      </w:divBdr>
    </w:div>
    <w:div w:id="1955551798">
      <w:bodyDiv w:val="1"/>
      <w:marLeft w:val="0"/>
      <w:marRight w:val="0"/>
      <w:marTop w:val="0"/>
      <w:marBottom w:val="0"/>
      <w:divBdr>
        <w:top w:val="none" w:sz="0" w:space="0" w:color="auto"/>
        <w:left w:val="none" w:sz="0" w:space="0" w:color="auto"/>
        <w:bottom w:val="none" w:sz="0" w:space="0" w:color="auto"/>
        <w:right w:val="none" w:sz="0" w:space="0" w:color="auto"/>
      </w:divBdr>
      <w:divsChild>
        <w:div w:id="867454027">
          <w:marLeft w:val="547"/>
          <w:marRight w:val="0"/>
          <w:marTop w:val="0"/>
          <w:marBottom w:val="0"/>
          <w:divBdr>
            <w:top w:val="none" w:sz="0" w:space="0" w:color="auto"/>
            <w:left w:val="none" w:sz="0" w:space="0" w:color="auto"/>
            <w:bottom w:val="none" w:sz="0" w:space="0" w:color="auto"/>
            <w:right w:val="none" w:sz="0" w:space="0" w:color="auto"/>
          </w:divBdr>
        </w:div>
      </w:divsChild>
    </w:div>
    <w:div w:id="1965303460">
      <w:bodyDiv w:val="1"/>
      <w:marLeft w:val="0"/>
      <w:marRight w:val="0"/>
      <w:marTop w:val="0"/>
      <w:marBottom w:val="0"/>
      <w:divBdr>
        <w:top w:val="none" w:sz="0" w:space="0" w:color="auto"/>
        <w:left w:val="none" w:sz="0" w:space="0" w:color="auto"/>
        <w:bottom w:val="none" w:sz="0" w:space="0" w:color="auto"/>
        <w:right w:val="none" w:sz="0" w:space="0" w:color="auto"/>
      </w:divBdr>
      <w:divsChild>
        <w:div w:id="1036084754">
          <w:marLeft w:val="547"/>
          <w:marRight w:val="0"/>
          <w:marTop w:val="0"/>
          <w:marBottom w:val="0"/>
          <w:divBdr>
            <w:top w:val="none" w:sz="0" w:space="0" w:color="auto"/>
            <w:left w:val="none" w:sz="0" w:space="0" w:color="auto"/>
            <w:bottom w:val="none" w:sz="0" w:space="0" w:color="auto"/>
            <w:right w:val="none" w:sz="0" w:space="0" w:color="auto"/>
          </w:divBdr>
        </w:div>
      </w:divsChild>
    </w:div>
    <w:div w:id="1981420629">
      <w:bodyDiv w:val="1"/>
      <w:marLeft w:val="0"/>
      <w:marRight w:val="0"/>
      <w:marTop w:val="0"/>
      <w:marBottom w:val="0"/>
      <w:divBdr>
        <w:top w:val="none" w:sz="0" w:space="0" w:color="auto"/>
        <w:left w:val="none" w:sz="0" w:space="0" w:color="auto"/>
        <w:bottom w:val="none" w:sz="0" w:space="0" w:color="auto"/>
        <w:right w:val="none" w:sz="0" w:space="0" w:color="auto"/>
      </w:divBdr>
      <w:divsChild>
        <w:div w:id="59527086">
          <w:marLeft w:val="547"/>
          <w:marRight w:val="0"/>
          <w:marTop w:val="0"/>
          <w:marBottom w:val="0"/>
          <w:divBdr>
            <w:top w:val="none" w:sz="0" w:space="0" w:color="auto"/>
            <w:left w:val="none" w:sz="0" w:space="0" w:color="auto"/>
            <w:bottom w:val="none" w:sz="0" w:space="0" w:color="auto"/>
            <w:right w:val="none" w:sz="0" w:space="0" w:color="auto"/>
          </w:divBdr>
        </w:div>
      </w:divsChild>
    </w:div>
    <w:div w:id="1983730377">
      <w:bodyDiv w:val="1"/>
      <w:marLeft w:val="0"/>
      <w:marRight w:val="0"/>
      <w:marTop w:val="0"/>
      <w:marBottom w:val="0"/>
      <w:divBdr>
        <w:top w:val="none" w:sz="0" w:space="0" w:color="auto"/>
        <w:left w:val="none" w:sz="0" w:space="0" w:color="auto"/>
        <w:bottom w:val="none" w:sz="0" w:space="0" w:color="auto"/>
        <w:right w:val="none" w:sz="0" w:space="0" w:color="auto"/>
      </w:divBdr>
    </w:div>
    <w:div w:id="1985576937">
      <w:bodyDiv w:val="1"/>
      <w:marLeft w:val="0"/>
      <w:marRight w:val="0"/>
      <w:marTop w:val="0"/>
      <w:marBottom w:val="0"/>
      <w:divBdr>
        <w:top w:val="none" w:sz="0" w:space="0" w:color="auto"/>
        <w:left w:val="none" w:sz="0" w:space="0" w:color="auto"/>
        <w:bottom w:val="none" w:sz="0" w:space="0" w:color="auto"/>
        <w:right w:val="none" w:sz="0" w:space="0" w:color="auto"/>
      </w:divBdr>
    </w:div>
    <w:div w:id="1992977890">
      <w:bodyDiv w:val="1"/>
      <w:marLeft w:val="0"/>
      <w:marRight w:val="0"/>
      <w:marTop w:val="0"/>
      <w:marBottom w:val="0"/>
      <w:divBdr>
        <w:top w:val="none" w:sz="0" w:space="0" w:color="auto"/>
        <w:left w:val="none" w:sz="0" w:space="0" w:color="auto"/>
        <w:bottom w:val="none" w:sz="0" w:space="0" w:color="auto"/>
        <w:right w:val="none" w:sz="0" w:space="0" w:color="auto"/>
      </w:divBdr>
      <w:divsChild>
        <w:div w:id="1600025265">
          <w:marLeft w:val="547"/>
          <w:marRight w:val="0"/>
          <w:marTop w:val="0"/>
          <w:marBottom w:val="0"/>
          <w:divBdr>
            <w:top w:val="none" w:sz="0" w:space="0" w:color="auto"/>
            <w:left w:val="none" w:sz="0" w:space="0" w:color="auto"/>
            <w:bottom w:val="none" w:sz="0" w:space="0" w:color="auto"/>
            <w:right w:val="none" w:sz="0" w:space="0" w:color="auto"/>
          </w:divBdr>
        </w:div>
        <w:div w:id="2085642697">
          <w:marLeft w:val="547"/>
          <w:marRight w:val="0"/>
          <w:marTop w:val="0"/>
          <w:marBottom w:val="0"/>
          <w:divBdr>
            <w:top w:val="none" w:sz="0" w:space="0" w:color="auto"/>
            <w:left w:val="none" w:sz="0" w:space="0" w:color="auto"/>
            <w:bottom w:val="none" w:sz="0" w:space="0" w:color="auto"/>
            <w:right w:val="none" w:sz="0" w:space="0" w:color="auto"/>
          </w:divBdr>
        </w:div>
      </w:divsChild>
    </w:div>
    <w:div w:id="2024940235">
      <w:bodyDiv w:val="1"/>
      <w:marLeft w:val="0"/>
      <w:marRight w:val="0"/>
      <w:marTop w:val="0"/>
      <w:marBottom w:val="0"/>
      <w:divBdr>
        <w:top w:val="none" w:sz="0" w:space="0" w:color="auto"/>
        <w:left w:val="none" w:sz="0" w:space="0" w:color="auto"/>
        <w:bottom w:val="none" w:sz="0" w:space="0" w:color="auto"/>
        <w:right w:val="none" w:sz="0" w:space="0" w:color="auto"/>
      </w:divBdr>
      <w:divsChild>
        <w:div w:id="2071729003">
          <w:marLeft w:val="360"/>
          <w:marRight w:val="0"/>
          <w:marTop w:val="200"/>
          <w:marBottom w:val="0"/>
          <w:divBdr>
            <w:top w:val="none" w:sz="0" w:space="0" w:color="auto"/>
            <w:left w:val="none" w:sz="0" w:space="0" w:color="auto"/>
            <w:bottom w:val="none" w:sz="0" w:space="0" w:color="auto"/>
            <w:right w:val="none" w:sz="0" w:space="0" w:color="auto"/>
          </w:divBdr>
        </w:div>
        <w:div w:id="1328632465">
          <w:marLeft w:val="360"/>
          <w:marRight w:val="0"/>
          <w:marTop w:val="200"/>
          <w:marBottom w:val="0"/>
          <w:divBdr>
            <w:top w:val="none" w:sz="0" w:space="0" w:color="auto"/>
            <w:left w:val="none" w:sz="0" w:space="0" w:color="auto"/>
            <w:bottom w:val="none" w:sz="0" w:space="0" w:color="auto"/>
            <w:right w:val="none" w:sz="0" w:space="0" w:color="auto"/>
          </w:divBdr>
        </w:div>
        <w:div w:id="2036688299">
          <w:marLeft w:val="360"/>
          <w:marRight w:val="0"/>
          <w:marTop w:val="200"/>
          <w:marBottom w:val="0"/>
          <w:divBdr>
            <w:top w:val="none" w:sz="0" w:space="0" w:color="auto"/>
            <w:left w:val="none" w:sz="0" w:space="0" w:color="auto"/>
            <w:bottom w:val="none" w:sz="0" w:space="0" w:color="auto"/>
            <w:right w:val="none" w:sz="0" w:space="0" w:color="auto"/>
          </w:divBdr>
        </w:div>
      </w:divsChild>
    </w:div>
    <w:div w:id="2048337793">
      <w:bodyDiv w:val="1"/>
      <w:marLeft w:val="0"/>
      <w:marRight w:val="0"/>
      <w:marTop w:val="0"/>
      <w:marBottom w:val="0"/>
      <w:divBdr>
        <w:top w:val="none" w:sz="0" w:space="0" w:color="auto"/>
        <w:left w:val="none" w:sz="0" w:space="0" w:color="auto"/>
        <w:bottom w:val="none" w:sz="0" w:space="0" w:color="auto"/>
        <w:right w:val="none" w:sz="0" w:space="0" w:color="auto"/>
      </w:divBdr>
    </w:div>
    <w:div w:id="2067752076">
      <w:bodyDiv w:val="1"/>
      <w:marLeft w:val="0"/>
      <w:marRight w:val="0"/>
      <w:marTop w:val="0"/>
      <w:marBottom w:val="0"/>
      <w:divBdr>
        <w:top w:val="none" w:sz="0" w:space="0" w:color="auto"/>
        <w:left w:val="none" w:sz="0" w:space="0" w:color="auto"/>
        <w:bottom w:val="none" w:sz="0" w:space="0" w:color="auto"/>
        <w:right w:val="none" w:sz="0" w:space="0" w:color="auto"/>
      </w:divBdr>
      <w:divsChild>
        <w:div w:id="251664309">
          <w:marLeft w:val="547"/>
          <w:marRight w:val="0"/>
          <w:marTop w:val="0"/>
          <w:marBottom w:val="0"/>
          <w:divBdr>
            <w:top w:val="none" w:sz="0" w:space="0" w:color="auto"/>
            <w:left w:val="none" w:sz="0" w:space="0" w:color="auto"/>
            <w:bottom w:val="none" w:sz="0" w:space="0" w:color="auto"/>
            <w:right w:val="none" w:sz="0" w:space="0" w:color="auto"/>
          </w:divBdr>
        </w:div>
      </w:divsChild>
    </w:div>
    <w:div w:id="2102288751">
      <w:bodyDiv w:val="1"/>
      <w:marLeft w:val="0"/>
      <w:marRight w:val="0"/>
      <w:marTop w:val="0"/>
      <w:marBottom w:val="0"/>
      <w:divBdr>
        <w:top w:val="none" w:sz="0" w:space="0" w:color="auto"/>
        <w:left w:val="none" w:sz="0" w:space="0" w:color="auto"/>
        <w:bottom w:val="none" w:sz="0" w:space="0" w:color="auto"/>
        <w:right w:val="none" w:sz="0" w:space="0" w:color="auto"/>
      </w:divBdr>
    </w:div>
    <w:div w:id="2105951455">
      <w:bodyDiv w:val="1"/>
      <w:marLeft w:val="0"/>
      <w:marRight w:val="0"/>
      <w:marTop w:val="0"/>
      <w:marBottom w:val="0"/>
      <w:divBdr>
        <w:top w:val="none" w:sz="0" w:space="0" w:color="auto"/>
        <w:left w:val="none" w:sz="0" w:space="0" w:color="auto"/>
        <w:bottom w:val="none" w:sz="0" w:space="0" w:color="auto"/>
        <w:right w:val="none" w:sz="0" w:space="0" w:color="auto"/>
      </w:divBdr>
      <w:divsChild>
        <w:div w:id="1875383269">
          <w:marLeft w:val="360"/>
          <w:marRight w:val="0"/>
          <w:marTop w:val="200"/>
          <w:marBottom w:val="0"/>
          <w:divBdr>
            <w:top w:val="none" w:sz="0" w:space="0" w:color="auto"/>
            <w:left w:val="none" w:sz="0" w:space="0" w:color="auto"/>
            <w:bottom w:val="none" w:sz="0" w:space="0" w:color="auto"/>
            <w:right w:val="none" w:sz="0" w:space="0" w:color="auto"/>
          </w:divBdr>
        </w:div>
        <w:div w:id="779684488">
          <w:marLeft w:val="360"/>
          <w:marRight w:val="0"/>
          <w:marTop w:val="200"/>
          <w:marBottom w:val="0"/>
          <w:divBdr>
            <w:top w:val="none" w:sz="0" w:space="0" w:color="auto"/>
            <w:left w:val="none" w:sz="0" w:space="0" w:color="auto"/>
            <w:bottom w:val="none" w:sz="0" w:space="0" w:color="auto"/>
            <w:right w:val="none" w:sz="0" w:space="0" w:color="auto"/>
          </w:divBdr>
        </w:div>
      </w:divsChild>
    </w:div>
    <w:div w:id="2107991519">
      <w:bodyDiv w:val="1"/>
      <w:marLeft w:val="0"/>
      <w:marRight w:val="0"/>
      <w:marTop w:val="0"/>
      <w:marBottom w:val="0"/>
      <w:divBdr>
        <w:top w:val="none" w:sz="0" w:space="0" w:color="auto"/>
        <w:left w:val="none" w:sz="0" w:space="0" w:color="auto"/>
        <w:bottom w:val="none" w:sz="0" w:space="0" w:color="auto"/>
        <w:right w:val="none" w:sz="0" w:space="0" w:color="auto"/>
      </w:divBdr>
    </w:div>
    <w:div w:id="2127503296">
      <w:bodyDiv w:val="1"/>
      <w:marLeft w:val="0"/>
      <w:marRight w:val="0"/>
      <w:marTop w:val="0"/>
      <w:marBottom w:val="0"/>
      <w:divBdr>
        <w:top w:val="none" w:sz="0" w:space="0" w:color="auto"/>
        <w:left w:val="none" w:sz="0" w:space="0" w:color="auto"/>
        <w:bottom w:val="none" w:sz="0" w:space="0" w:color="auto"/>
        <w:right w:val="none" w:sz="0" w:space="0" w:color="auto"/>
      </w:divBdr>
    </w:div>
    <w:div w:id="2133594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en.sng1lib.org/g/Clifford%20W.%20Smith"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en.sng1lib.org/g/James%20Brickley" TargetMode="External"/><Relationship Id="rId17" Type="http://schemas.openxmlformats.org/officeDocument/2006/relationships/hyperlink" Target="https://en.sng1lib.org/g/James%20A.%20Brander" TargetMode="External"/><Relationship Id="rId2" Type="http://schemas.openxmlformats.org/officeDocument/2006/relationships/styles" Target="styles.xml"/><Relationship Id="rId16" Type="http://schemas.openxmlformats.org/officeDocument/2006/relationships/hyperlink" Target="https://en.sng1lib.org/g/Jeffrey%20M.%20Perlof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n.sng1lib.org/g/James%20Brickley" TargetMode="External"/><Relationship Id="rId5" Type="http://schemas.openxmlformats.org/officeDocument/2006/relationships/footnotes" Target="footnotes.xml"/><Relationship Id="rId15" Type="http://schemas.openxmlformats.org/officeDocument/2006/relationships/hyperlink" Target="https://en.sng1lib.org/g/Jeffrey%20M.%20Perloff" TargetMode="Externa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en.sng1lib.org/g/Jerold%20L.%20Zimmerma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8</Pages>
  <Words>1471</Words>
  <Characters>8389</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acer</cp:lastModifiedBy>
  <cp:revision>33</cp:revision>
  <dcterms:created xsi:type="dcterms:W3CDTF">2022-04-18T09:40:00Z</dcterms:created>
  <dcterms:modified xsi:type="dcterms:W3CDTF">2022-06-09T19:49:00Z</dcterms:modified>
</cp:coreProperties>
</file>