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AB34F" w14:textId="77777777" w:rsidR="00096F9A" w:rsidRPr="00F34D50" w:rsidRDefault="00096F9A" w:rsidP="00096F9A">
      <w:pPr>
        <w:tabs>
          <w:tab w:val="left" w:pos="6660"/>
        </w:tabs>
        <w:spacing w:line="360" w:lineRule="auto"/>
        <w:jc w:val="both"/>
        <w:rPr>
          <w:rFonts w:ascii="Times New Roman" w:hAnsi="Times New Roman" w:cs="Times New Roman"/>
          <w:b/>
          <w:sz w:val="28"/>
          <w:szCs w:val="28"/>
          <w:lang w:val="mn-MN"/>
        </w:rPr>
      </w:pPr>
      <w:r w:rsidRPr="00F34D50">
        <w:rPr>
          <w:rFonts w:ascii="Times New Roman" w:hAnsi="Times New Roman" w:cs="Times New Roman"/>
        </w:rPr>
        <w:t xml:space="preserve">            </w:t>
      </w:r>
      <w:r w:rsidRPr="00F34D50">
        <w:rPr>
          <w:rFonts w:ascii="Times New Roman" w:hAnsi="Times New Roman" w:cs="Times New Roman"/>
          <w:b/>
          <w:sz w:val="28"/>
          <w:szCs w:val="28"/>
          <w:lang w:val="mn-MN"/>
        </w:rPr>
        <w:t>History of the XX Century Mongolia</w:t>
      </w:r>
    </w:p>
    <w:p w14:paraId="7DAD9D4F" w14:textId="77777777" w:rsidR="00096F9A" w:rsidRPr="00F34D50" w:rsidRDefault="00096F9A" w:rsidP="00096F9A">
      <w:pPr>
        <w:tabs>
          <w:tab w:val="left" w:pos="6660"/>
        </w:tabs>
        <w:spacing w:line="360" w:lineRule="auto"/>
        <w:ind w:left="1440"/>
        <w:jc w:val="both"/>
        <w:rPr>
          <w:rFonts w:ascii="Times New Roman" w:hAnsi="Times New Roman" w:cs="Times New Roman"/>
          <w:b/>
          <w:sz w:val="28"/>
          <w:szCs w:val="28"/>
          <w:lang w:val="mn-MN"/>
        </w:rPr>
      </w:pPr>
      <w:r w:rsidRPr="00F34D50">
        <w:rPr>
          <w:rFonts w:ascii="Times New Roman" w:hAnsi="Times New Roman" w:cs="Times New Roman"/>
          <w:b/>
          <w:sz w:val="28"/>
          <w:szCs w:val="28"/>
          <w:lang w:val="mn-MN"/>
        </w:rPr>
        <w:t xml:space="preserve">    Lecture 2  Notes</w:t>
      </w:r>
    </w:p>
    <w:p w14:paraId="0878E813" w14:textId="77777777" w:rsidR="00096F9A" w:rsidRPr="00F34D50" w:rsidRDefault="00096F9A" w:rsidP="00096F9A">
      <w:pPr>
        <w:tabs>
          <w:tab w:val="left" w:pos="6660"/>
        </w:tabs>
        <w:spacing w:line="360" w:lineRule="auto"/>
        <w:ind w:left="1440"/>
        <w:jc w:val="both"/>
        <w:rPr>
          <w:rFonts w:ascii="Times New Roman" w:hAnsi="Times New Roman" w:cs="Times New Roman"/>
          <w:b/>
          <w:sz w:val="28"/>
          <w:szCs w:val="28"/>
          <w:lang w:val="mn-MN"/>
        </w:rPr>
      </w:pPr>
    </w:p>
    <w:p w14:paraId="216BC47F" w14:textId="77777777" w:rsidR="00096F9A" w:rsidRPr="007D5CF6" w:rsidRDefault="00096F9A" w:rsidP="00096F9A">
      <w:pPr>
        <w:rPr>
          <w:rFonts w:ascii="Times New Roman" w:hAnsi="Times New Roman" w:cs="Times New Roman"/>
        </w:rPr>
      </w:pPr>
      <w:r w:rsidRPr="007D5CF6">
        <w:rPr>
          <w:rFonts w:ascii="Times New Roman" w:hAnsi="Times New Roman" w:cs="Times New Roman"/>
        </w:rPr>
        <w:t>1911 Revolution: 1. Human rights, freedom of thinking created world empires</w:t>
      </w:r>
    </w:p>
    <w:p w14:paraId="3E5DFA54" w14:textId="77777777" w:rsidR="00096F9A" w:rsidRDefault="00096F9A" w:rsidP="00096F9A">
      <w:pPr>
        <w:rPr>
          <w:rFonts w:ascii="Times New Roman" w:hAnsi="Times New Roman" w:cs="Times New Roman"/>
          <w:b/>
        </w:rPr>
      </w:pPr>
    </w:p>
    <w:p w14:paraId="36593937" w14:textId="77777777" w:rsidR="00096F9A" w:rsidRDefault="00096F9A" w:rsidP="00096F9A">
      <w:pPr>
        <w:rPr>
          <w:rFonts w:ascii="Times New Roman" w:hAnsi="Times New Roman" w:cs="Times New Roman"/>
          <w:b/>
        </w:rPr>
      </w:pPr>
    </w:p>
    <w:p w14:paraId="17F4BE83" w14:textId="77777777" w:rsidR="00096F9A" w:rsidRPr="007D5CF6" w:rsidRDefault="00096F9A" w:rsidP="00096F9A">
      <w:pPr>
        <w:rPr>
          <w:rFonts w:ascii="Times New Roman" w:hAnsi="Times New Roman" w:cs="Times New Roman"/>
          <w:b/>
        </w:rPr>
      </w:pPr>
      <w:r w:rsidRPr="007D5CF6">
        <w:rPr>
          <w:rFonts w:ascii="Times New Roman" w:hAnsi="Times New Roman" w:cs="Times New Roman"/>
          <w:b/>
          <w:sz w:val="28"/>
          <w:szCs w:val="28"/>
          <w:lang w:val="mn-MN"/>
        </w:rPr>
        <w:t xml:space="preserve">ХХ зууны Монголын түүх </w:t>
      </w:r>
      <w:r>
        <w:rPr>
          <w:rFonts w:ascii="Times New Roman" w:hAnsi="Times New Roman" w:cs="Times New Roman"/>
          <w:b/>
          <w:sz w:val="28"/>
          <w:szCs w:val="28"/>
          <w:lang w:val="mn-MN"/>
        </w:rPr>
        <w:t>- Л</w:t>
      </w:r>
      <w:r w:rsidRPr="007D5CF6">
        <w:rPr>
          <w:rFonts w:ascii="Times New Roman" w:hAnsi="Times New Roman" w:cs="Times New Roman"/>
          <w:b/>
          <w:sz w:val="28"/>
          <w:szCs w:val="28"/>
          <w:lang w:val="mn-MN"/>
        </w:rPr>
        <w:t>екц</w:t>
      </w:r>
      <w:r w:rsidRPr="007D5CF6">
        <w:rPr>
          <w:rFonts w:ascii="Times New Roman" w:hAnsi="Times New Roman" w:cs="Times New Roman"/>
          <w:b/>
        </w:rPr>
        <w:t xml:space="preserve">  2</w:t>
      </w:r>
    </w:p>
    <w:p w14:paraId="233D5EAA" w14:textId="77777777" w:rsidR="00096F9A" w:rsidRDefault="00096F9A" w:rsidP="00096F9A">
      <w:pPr>
        <w:rPr>
          <w:rFonts w:ascii="Times New Roman" w:hAnsi="Times New Roman" w:cs="Times New Roman"/>
        </w:rPr>
      </w:pPr>
    </w:p>
    <w:p w14:paraId="046566A5" w14:textId="77777777" w:rsidR="00096F9A" w:rsidRPr="007D5CF6" w:rsidRDefault="00096F9A" w:rsidP="00096F9A">
      <w:pPr>
        <w:rPr>
          <w:rFonts w:ascii="Times New Roman" w:hAnsi="Times New Roman" w:cs="Times New Roman"/>
        </w:rPr>
      </w:pPr>
      <w:r w:rsidRPr="007D5CF6">
        <w:rPr>
          <w:rFonts w:ascii="Times New Roman" w:hAnsi="Times New Roman" w:cs="Times New Roman"/>
        </w:rPr>
        <w:t xml:space="preserve">1911 </w:t>
      </w:r>
      <w:proofErr w:type="spellStart"/>
      <w:r w:rsidRPr="007D5CF6">
        <w:rPr>
          <w:rFonts w:ascii="Times New Roman" w:hAnsi="Times New Roman" w:cs="Times New Roman"/>
        </w:rPr>
        <w:t>оны</w:t>
      </w:r>
      <w:proofErr w:type="spellEnd"/>
      <w:r w:rsidRPr="007D5CF6">
        <w:rPr>
          <w:rFonts w:ascii="Times New Roman" w:hAnsi="Times New Roman" w:cs="Times New Roman"/>
        </w:rPr>
        <w:t xml:space="preserve"> </w:t>
      </w:r>
      <w:proofErr w:type="spellStart"/>
      <w:r>
        <w:rPr>
          <w:rFonts w:ascii="Times New Roman" w:hAnsi="Times New Roman" w:cs="Times New Roman"/>
        </w:rPr>
        <w:t>х</w:t>
      </w:r>
      <w:r w:rsidRPr="007D5CF6">
        <w:rPr>
          <w:rFonts w:ascii="Times New Roman" w:hAnsi="Times New Roman" w:cs="Times New Roman"/>
        </w:rPr>
        <w:t>увьсгал</w:t>
      </w:r>
      <w:proofErr w:type="spellEnd"/>
      <w:r w:rsidRPr="007D5CF6">
        <w:rPr>
          <w:rFonts w:ascii="Times New Roman" w:hAnsi="Times New Roman" w:cs="Times New Roman"/>
        </w:rPr>
        <w:t xml:space="preserve">: 1. </w:t>
      </w:r>
      <w:proofErr w:type="spellStart"/>
      <w:r w:rsidRPr="007D5CF6">
        <w:rPr>
          <w:rFonts w:ascii="Times New Roman" w:hAnsi="Times New Roman" w:cs="Times New Roman"/>
        </w:rPr>
        <w:t>Хүний</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эрх</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сэтгэлгээний</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эрх</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чөлөө</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дэлхийн</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их</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гүрнүүдийг</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бий</w:t>
      </w:r>
      <w:proofErr w:type="spellEnd"/>
      <w:r w:rsidRPr="007D5CF6">
        <w:rPr>
          <w:rFonts w:ascii="Times New Roman" w:hAnsi="Times New Roman" w:cs="Times New Roman"/>
        </w:rPr>
        <w:t xml:space="preserve"> </w:t>
      </w:r>
      <w:proofErr w:type="spellStart"/>
      <w:r w:rsidRPr="007D5CF6">
        <w:rPr>
          <w:rFonts w:ascii="Times New Roman" w:hAnsi="Times New Roman" w:cs="Times New Roman"/>
        </w:rPr>
        <w:t>болгов</w:t>
      </w:r>
      <w:proofErr w:type="spellEnd"/>
    </w:p>
    <w:p w14:paraId="411F74F9" w14:textId="77777777" w:rsidR="00096F9A" w:rsidRDefault="00096F9A" w:rsidP="00096F9A">
      <w:pPr>
        <w:rPr>
          <w:rFonts w:ascii="Times New Roman" w:hAnsi="Times New Roman" w:cs="Times New Roman"/>
          <w:b/>
        </w:rPr>
      </w:pPr>
    </w:p>
    <w:p w14:paraId="6ED754AA" w14:textId="77777777" w:rsidR="00096F9A" w:rsidRDefault="00096F9A" w:rsidP="00096F9A">
      <w:pPr>
        <w:rPr>
          <w:rFonts w:ascii="Times New Roman" w:hAnsi="Times New Roman" w:cs="Times New Roman"/>
          <w:b/>
        </w:rPr>
      </w:pPr>
    </w:p>
    <w:p w14:paraId="55D7E04A" w14:textId="77777777" w:rsidR="00096F9A" w:rsidRDefault="00096F9A" w:rsidP="00096F9A">
      <w:pPr>
        <w:rPr>
          <w:rFonts w:ascii="Times New Roman" w:hAnsi="Times New Roman" w:cs="Times New Roman"/>
          <w:b/>
        </w:rPr>
      </w:pPr>
    </w:p>
    <w:p w14:paraId="55C44B53" w14:textId="77777777" w:rsidR="00096F9A" w:rsidRDefault="00096F9A" w:rsidP="00096F9A">
      <w:pPr>
        <w:rPr>
          <w:rFonts w:ascii="Times New Roman" w:hAnsi="Times New Roman" w:cs="Times New Roman"/>
          <w:b/>
        </w:rPr>
      </w:pPr>
    </w:p>
    <w:p w14:paraId="668AA430" w14:textId="6FD5A2F8" w:rsidR="00096F9A" w:rsidRDefault="00096F9A" w:rsidP="00096F9A">
      <w:pPr>
        <w:spacing w:line="360" w:lineRule="auto"/>
        <w:jc w:val="both"/>
        <w:rPr>
          <w:rFonts w:ascii="Times New Roman" w:hAnsi="Times New Roman"/>
          <w:lang w:val="mn-MN"/>
        </w:rPr>
      </w:pPr>
      <w:r>
        <w:rPr>
          <w:rFonts w:ascii="Times New Roman" w:hAnsi="Times New Roman"/>
          <w:lang w:val="mn-MN"/>
        </w:rPr>
        <w:t xml:space="preserve">      </w:t>
      </w:r>
      <w:r w:rsidRPr="00390EF3">
        <w:rPr>
          <w:rFonts w:ascii="Times New Roman" w:hAnsi="Times New Roman"/>
          <w:lang w:val="mn-MN"/>
        </w:rPr>
        <w:t>XIX</w:t>
      </w:r>
      <w:r>
        <w:rPr>
          <w:rFonts w:ascii="Times New Roman" w:hAnsi="Times New Roman"/>
          <w:lang w:val="mn-MN"/>
        </w:rPr>
        <w:t xml:space="preserve"> зууны сүүлч болоход дэлхийн улс орнуудын хөгжил  шинэ шатанд гарч дэлхийд хүчирхэг капиталист гүрнүүд бий болов. Хөгжингүй, хүчирхэг гүрэн үүсэх эх үндэс нь хүний эрх, эрх чөлөө буюу ардчилал, ардчилсан зарчим бүхий Үндсэн хуулиа баталж олон түмэнд сонгох, сонгогдох эрх олгосон мөн хаант засаглал буюу нэг хүний засаглалаас татгалзаж парламентат засаглал тогтсонтой шууд холбоотой байв. Энэ үеэс угсаа залгамжилсан элитүүдийн уламжлал шинэ оюун ухаантай сүлэлдэж залгамж чанараа алдалгүй шат ахисан байдаг. Би яагаад энд язгууртнуудыг дээгүүр тавиад байна вэ гэвэл олон зуун жилээр бэлтгэгдэж ирсэн язгууртнууд аливаа улс орны үнэт зүйл байдгийг түүх бидэнд ойлгуулдаг юм. Язгууртнууд бол өмчтөнгүүд. Өмчтөнгүүд үүссэнээр хүний эрхийн асуудал хөндөгдөх болж ардчилал аажим аажмаар шат ахин хөгжиж иржээ. Тухайлбал, хүн сүргээрээ явж байсан хүмүүс ходоодоо тэжээхийн тулд байгалийн эрхшээлээс гарах гарц хайснаар мал аж ахуй, газар тариалан хөгжүүлэх болсон байдаг. Үүний үр дүнд өмчтөнгүүд бий болж эхэлсэн. Дэлхийн түүхэнд хүн хэзээ өөрийнхөө эрх чөлөөний төлөө дуугарч эхэлсэн бэ гэхээр өмчтөнгүүд үүссэнээр эхэлсэн байдаг. Английн жишээг энд дурдая. Английн өмчтөнгүүд улс төрийн эрх чөлөөнийхөө төлөө тэмцсэнээр 1215 онд Англид Их Харт буюу анхны хууль эрх зүйн баримт бичиг батлагджээ. Энэ хуулиар Английн хааны буюу нэг хүний хязгааргүй эрх ялимгүй ч гэсэн хумигдаж хааны зарлиг шийдвэрийг хянах эрх зүйн орчин бүрдсэн нь дэлхийн түүхэнд ач холбогдолтой байв. Англи улс энэхүү Үндсэн хуулиа байнга </w:t>
      </w:r>
      <w:r>
        <w:rPr>
          <w:rFonts w:ascii="Times New Roman" w:hAnsi="Times New Roman"/>
          <w:lang w:val="mn-MN"/>
        </w:rPr>
        <w:lastRenderedPageBreak/>
        <w:t>боловсронгуй болгосоор XIX зуун болоход Үндсэн хуулиараа сонгох сонгогдох эрхийг ард түмэндээ олгожээ. Ардчилалын эх болсон Дээд, Доод танхимтай, хэмжээт эрхт хаантай парламентийн засаглалын зарчим нь Англи улсад аж үйлдвэрийн хувьсгал гарах боломжийг нээж өгчээ. 1840 он болоход Англи дэлхийн цорын ганц аж үйлдвэрийн орон, дэлхийн хүчирхэг гүрэн болсон байв</w:t>
      </w:r>
      <w:r w:rsidRPr="00395928">
        <w:rPr>
          <w:rFonts w:ascii="Times New Roman" w:hAnsi="Times New Roman"/>
          <w:lang w:val="mn-MN"/>
        </w:rPr>
        <w:t>.</w:t>
      </w:r>
    </w:p>
    <w:p w14:paraId="6FC9BAFF" w14:textId="77777777" w:rsidR="00096F9A" w:rsidRDefault="00096F9A" w:rsidP="00096F9A">
      <w:pPr>
        <w:spacing w:line="360" w:lineRule="auto"/>
        <w:jc w:val="both"/>
        <w:rPr>
          <w:rFonts w:ascii="Times New Roman" w:hAnsi="Times New Roman"/>
          <w:lang w:val="mn-MN"/>
        </w:rPr>
      </w:pPr>
      <w:r>
        <w:rPr>
          <w:rFonts w:ascii="Times New Roman" w:hAnsi="Times New Roman"/>
          <w:lang w:val="mn-MN"/>
        </w:rPr>
        <w:t xml:space="preserve">   1865 оны 4 сарын 9-нд Америк дахь иргэний дайн капиталистуудын ялалтаар төгссөн нь капитализмын замаар хөгжих өргөн боломжийг нээжээ. Төрийн эрх мэдэл ч капиталистуудын гарт төвлөрөв. 1787 онд баталж байсан Үндсэн хуулиа улам боловсронгуй болгож иргэний эрхийг баталгаажуулав. Богино хугацаанд аж үйлдвэрийнхээ хөгжлөөр Америк дэлхийд дээгүүр жагсах болж дэлхийд тэргүүлсэн баян улс болов. Америкчуудын төлөө Америк улс байснаа Америкийн Нэгдсэн Улсын төлөө Америк гэсэн шинэ зорилтыг өмнөө тавих болжээ. Төмөр зам, утсан харилцаа, машинт үйлдвэрүүдэд шинэ шинэ тэсрэлт гарч, гар ажиллагаа улс орны бүхий л салбарт түүх болон үлдэв. Оюун санааны эрх чөлөөт өрсөлдөөн, ардчилал АНУ-ыг дэлхийн хүчирхэг гүрэн болгов.</w:t>
      </w:r>
    </w:p>
    <w:p w14:paraId="2917C89E" w14:textId="77777777" w:rsidR="00096F9A" w:rsidRDefault="00096F9A" w:rsidP="00096F9A">
      <w:pPr>
        <w:spacing w:line="360" w:lineRule="auto"/>
        <w:jc w:val="both"/>
        <w:rPr>
          <w:rFonts w:ascii="Times New Roman" w:hAnsi="Times New Roman"/>
          <w:lang w:val="mn-MN"/>
        </w:rPr>
      </w:pPr>
      <w:r>
        <w:rPr>
          <w:rFonts w:ascii="Times New Roman" w:hAnsi="Times New Roman"/>
          <w:lang w:val="mn-MN"/>
        </w:rPr>
        <w:t xml:space="preserve"> Ийнхүү дуу дуугаа авалцан их гүрнүүд үүсч эхлэв. </w:t>
      </w:r>
    </w:p>
    <w:p w14:paraId="1078122B" w14:textId="77777777" w:rsidR="00096F9A" w:rsidRDefault="00096F9A" w:rsidP="00096F9A">
      <w:pPr>
        <w:spacing w:line="360" w:lineRule="auto"/>
        <w:jc w:val="both"/>
        <w:rPr>
          <w:rFonts w:ascii="Times New Roman" w:hAnsi="Times New Roman"/>
          <w:lang w:val="mn-MN"/>
        </w:rPr>
      </w:pPr>
      <w:r>
        <w:rPr>
          <w:rFonts w:ascii="Times New Roman" w:hAnsi="Times New Roman"/>
          <w:lang w:val="mn-MN"/>
        </w:rPr>
        <w:t xml:space="preserve">      Хүчирхэг болсон Америк, Англи, Францын колончлох бодлого  Японд түгшүүр зарлав. </w:t>
      </w:r>
      <w:r w:rsidRPr="003744E7">
        <w:rPr>
          <w:rFonts w:ascii="Times New Roman" w:hAnsi="Times New Roman"/>
          <w:b/>
          <w:lang w:val="mn-MN"/>
        </w:rPr>
        <w:t>XIX зууны эхэн үеэс эхэлсэн их гүрнүүдийн цэрэг зэвсгийн хүчээр түрий барьсан тэгш бус хэлэлцээрүүд Японыг хүнд байдалд оруулсан юм. Энэ бол Японы хувьд томоохон антитезис буюу үгүйсгэл нүүрлэсэн юм. Оюун ухаан хэдий чинээ ажиллана шинэ Синтез буюу шинэ дэвшил үүсдэг зүй жамт ёсны дагуу консерватив, хуучинсаг, ёс дэглэмээ чанд барьдаг Япон улс уламжлал болсон Үнэт зүйлсээсээ зоригтой татгалзаж европын шинэ үнэт зүйлсийг өвлөн авах зоригтой ухаалаг алхамуудыг хийж эхлэв.</w:t>
      </w:r>
      <w:r>
        <w:rPr>
          <w:rFonts w:ascii="Times New Roman" w:hAnsi="Times New Roman"/>
          <w:lang w:val="mn-MN"/>
        </w:rPr>
        <w:t xml:space="preserve">  Япончууд колончлогчдын эсрэг тэмцэлд босохын зэрэгцээ нийгмээ өөрчлөх, хүчтэй засаглалыг тогтоох зорилгоор Үндсэн хууль боловсруулах ажилд шуурхайлан орж барууны хөгжингүй орнуудын засаглалын хувилбарыг улс орондоо нэвтрүүлэхээр болов. Ийнхүү Япон улс орших уу эс оршихуйн зааг дээр ирэхэд хүчирхэг зоримог алхамыг хийсэн байдаг. </w:t>
      </w:r>
      <w:r w:rsidRPr="00097878">
        <w:rPr>
          <w:rFonts w:ascii="Times New Roman" w:hAnsi="Times New Roman"/>
          <w:b/>
          <w:lang w:val="mn-MN"/>
        </w:rPr>
        <w:t>Япочуудын эх оронч үзэл агуу байсан юм.</w:t>
      </w:r>
      <w:r>
        <w:rPr>
          <w:rFonts w:ascii="Times New Roman" w:hAnsi="Times New Roman"/>
          <w:lang w:val="mn-MN"/>
        </w:rPr>
        <w:t xml:space="preserve"> 1889 онд Япон анхны ардчилсан Үндсэн хуулийг баталж Азид анхны хэмжээт эрхт хаантай, парламентат засаглалыг тогтоов. Энэхүү ардчилал, өөрчлөн байгуулалт нь Японд </w:t>
      </w:r>
      <w:r>
        <w:rPr>
          <w:rFonts w:ascii="Times New Roman" w:hAnsi="Times New Roman"/>
          <w:lang w:val="mn-MN"/>
        </w:rPr>
        <w:lastRenderedPageBreak/>
        <w:t>амжилт авчирч удаж төдөлгүй дэлхийн хүчирхэг хөгжингүй улсуудын нэг болсон юм. Хөшүүн хойрго хаант засаглалаас татгалзаж иргэний эрх чөлөөг уриалсан ардчилсан Үндсэн хууль улс болгонд амжилт авчирч байв.</w:t>
      </w:r>
    </w:p>
    <w:p w14:paraId="695DBB02" w14:textId="77777777" w:rsidR="00096F9A" w:rsidRDefault="00096F9A" w:rsidP="00096F9A">
      <w:pPr>
        <w:spacing w:line="360" w:lineRule="auto"/>
        <w:jc w:val="both"/>
        <w:rPr>
          <w:rFonts w:ascii="Times New Roman" w:hAnsi="Times New Roman"/>
          <w:lang w:val="mn-MN"/>
        </w:rPr>
      </w:pPr>
      <w:r>
        <w:rPr>
          <w:rFonts w:ascii="Times New Roman" w:hAnsi="Times New Roman"/>
          <w:lang w:val="mn-MN"/>
        </w:rPr>
        <w:t xml:space="preserve">Хүний эрх, ардчилал, сэтгэлгээний эрх чөлөө улс орнуудын хөгжлийг ийнхүү шинэ шатанд гаргасан байдаг. Түүхийн хүрдийг Бурхан бус Хүн, хүн дотроо оюун ухаант хүн эргүүлдэг гэдгийг дэлхий дахинд харуулснаараа шинэ Үнэт зүйлийг бий болгов.  Хүн төрөлөхтөн Бурхан гэсэн тезисээс Оюун ухаант Хүн гэсэн синтезийг бий болгосон нь хүн төрөлөхтөний хөгжлийн гол субстанц бол сэтгэлгээний эрх чөлөө юм гэдгийг мөн нотлов. </w:t>
      </w:r>
    </w:p>
    <w:p w14:paraId="4BDC2F31" w14:textId="77777777" w:rsidR="00D34767" w:rsidRDefault="00D34767" w:rsidP="00096F9A">
      <w:pPr>
        <w:spacing w:line="360" w:lineRule="auto"/>
        <w:jc w:val="both"/>
        <w:rPr>
          <w:rFonts w:ascii="Times New Roman" w:hAnsi="Times New Roman"/>
          <w:lang w:val="mn-MN"/>
        </w:rPr>
      </w:pPr>
    </w:p>
    <w:p w14:paraId="590B411E" w14:textId="77777777" w:rsidR="00D34767" w:rsidRDefault="00D34767" w:rsidP="00096F9A">
      <w:pPr>
        <w:spacing w:line="360" w:lineRule="auto"/>
        <w:jc w:val="both"/>
        <w:rPr>
          <w:rFonts w:ascii="Times New Roman" w:hAnsi="Times New Roman"/>
          <w:lang w:val="mn-MN"/>
        </w:rPr>
      </w:pPr>
    </w:p>
    <w:p w14:paraId="1FCDFF55" w14:textId="77777777" w:rsidR="00D34767" w:rsidRDefault="00D34767" w:rsidP="00D34767">
      <w:pPr>
        <w:tabs>
          <w:tab w:val="left" w:pos="6660"/>
        </w:tabs>
        <w:spacing w:line="360" w:lineRule="auto"/>
        <w:ind w:left="-180"/>
        <w:rPr>
          <w:b/>
          <w:sz w:val="28"/>
          <w:szCs w:val="28"/>
          <w:lang w:val="mn-MN"/>
        </w:rPr>
      </w:pPr>
      <w:r>
        <w:rPr>
          <w:b/>
          <w:sz w:val="28"/>
          <w:szCs w:val="28"/>
          <w:lang w:val="mn-MN"/>
        </w:rPr>
        <w:t>References</w:t>
      </w:r>
    </w:p>
    <w:p w14:paraId="3CC914C7" w14:textId="77777777" w:rsidR="00D34767" w:rsidRPr="00D5653F" w:rsidRDefault="00D34767" w:rsidP="00D34767">
      <w:pPr>
        <w:pStyle w:val="ListParagraph"/>
        <w:numPr>
          <w:ilvl w:val="0"/>
          <w:numId w:val="1"/>
        </w:numPr>
        <w:tabs>
          <w:tab w:val="left" w:pos="6660"/>
        </w:tabs>
        <w:spacing w:line="360" w:lineRule="auto"/>
        <w:rPr>
          <w:sz w:val="28"/>
          <w:szCs w:val="28"/>
          <w:lang w:val="mn-MN"/>
        </w:rPr>
      </w:pPr>
      <w:r>
        <w:rPr>
          <w:sz w:val="28"/>
          <w:szCs w:val="28"/>
          <w:lang w:val="mn-MN"/>
        </w:rPr>
        <w:t>Всемирная история, Й</w:t>
      </w:r>
      <w:r w:rsidR="000D45DA">
        <w:rPr>
          <w:sz w:val="28"/>
          <w:szCs w:val="28"/>
          <w:lang w:val="mn-MN"/>
        </w:rPr>
        <w:t>егер О, Специальная литература</w:t>
      </w:r>
      <w:r>
        <w:rPr>
          <w:sz w:val="28"/>
          <w:szCs w:val="28"/>
          <w:lang w:val="mn-MN"/>
        </w:rPr>
        <w:t>, 1997</w:t>
      </w:r>
    </w:p>
    <w:p w14:paraId="092EF947" w14:textId="77777777" w:rsidR="00D34767" w:rsidRDefault="00D34767" w:rsidP="00D34767">
      <w:pPr>
        <w:pStyle w:val="ListParagraph"/>
        <w:numPr>
          <w:ilvl w:val="0"/>
          <w:numId w:val="1"/>
        </w:numPr>
        <w:tabs>
          <w:tab w:val="left" w:pos="6660"/>
        </w:tabs>
        <w:spacing w:line="360" w:lineRule="auto"/>
      </w:pPr>
      <w:proofErr w:type="spellStart"/>
      <w:r>
        <w:t>Философия</w:t>
      </w:r>
      <w:proofErr w:type="spellEnd"/>
      <w:r>
        <w:t xml:space="preserve"> </w:t>
      </w:r>
      <w:proofErr w:type="spellStart"/>
      <w:r>
        <w:t>истории</w:t>
      </w:r>
      <w:proofErr w:type="spellEnd"/>
      <w:r>
        <w:t xml:space="preserve">, </w:t>
      </w:r>
      <w:proofErr w:type="spellStart"/>
      <w:r>
        <w:t>Гегель</w:t>
      </w:r>
      <w:proofErr w:type="spellEnd"/>
      <w:r>
        <w:t xml:space="preserve"> Г.В.Ф, </w:t>
      </w:r>
      <w:proofErr w:type="spellStart"/>
      <w:r>
        <w:t>Санкт-Петербург</w:t>
      </w:r>
      <w:proofErr w:type="spellEnd"/>
      <w:r>
        <w:t>, “</w:t>
      </w:r>
      <w:proofErr w:type="spellStart"/>
      <w:r>
        <w:t>Наука</w:t>
      </w:r>
      <w:proofErr w:type="spellEnd"/>
      <w:r>
        <w:t>”, 1993</w:t>
      </w:r>
    </w:p>
    <w:p w14:paraId="6A1DCA3E" w14:textId="77777777" w:rsidR="00D34767" w:rsidRPr="00D34767" w:rsidRDefault="00D34767" w:rsidP="00D34767">
      <w:pPr>
        <w:pStyle w:val="ListParagraph"/>
        <w:numPr>
          <w:ilvl w:val="0"/>
          <w:numId w:val="1"/>
        </w:numPr>
        <w:tabs>
          <w:tab w:val="left" w:pos="6660"/>
        </w:tabs>
        <w:spacing w:line="360" w:lineRule="auto"/>
      </w:pPr>
      <w:r>
        <w:rPr>
          <w:lang w:val="ru-RU"/>
        </w:rPr>
        <w:t>Метаистория, Уайт Х, Екатеринбург, Уральского Университета, 2002</w:t>
      </w:r>
    </w:p>
    <w:p w14:paraId="13E4A83C" w14:textId="77777777" w:rsidR="00D34767" w:rsidRPr="00360EDF" w:rsidRDefault="00D34767" w:rsidP="00D34767">
      <w:pPr>
        <w:pStyle w:val="ListParagraph"/>
        <w:numPr>
          <w:ilvl w:val="0"/>
          <w:numId w:val="1"/>
        </w:numPr>
        <w:tabs>
          <w:tab w:val="left" w:pos="6660"/>
        </w:tabs>
        <w:spacing w:line="360" w:lineRule="auto"/>
      </w:pPr>
      <w:r>
        <w:rPr>
          <w:lang w:val="ru-RU"/>
        </w:rPr>
        <w:t xml:space="preserve">Смысл </w:t>
      </w:r>
      <w:r w:rsidR="000D45DA">
        <w:rPr>
          <w:lang w:val="ru-RU"/>
        </w:rPr>
        <w:t xml:space="preserve">и назначение истории, Ясперс К, </w:t>
      </w:r>
      <w:r>
        <w:rPr>
          <w:lang w:val="ru-RU"/>
        </w:rPr>
        <w:t>Москва, Республика, 1994</w:t>
      </w:r>
    </w:p>
    <w:p w14:paraId="4616B500" w14:textId="77777777" w:rsidR="00D34767" w:rsidRPr="00D5653F" w:rsidRDefault="00D34767" w:rsidP="00D34767">
      <w:pPr>
        <w:pStyle w:val="ListParagraph"/>
        <w:tabs>
          <w:tab w:val="left" w:pos="6660"/>
        </w:tabs>
        <w:spacing w:line="360" w:lineRule="auto"/>
        <w:ind w:left="180"/>
      </w:pPr>
    </w:p>
    <w:p w14:paraId="702AAB78" w14:textId="77777777" w:rsidR="00D34767" w:rsidRDefault="00D34767" w:rsidP="00096F9A">
      <w:pPr>
        <w:spacing w:line="360" w:lineRule="auto"/>
        <w:jc w:val="both"/>
        <w:rPr>
          <w:rFonts w:ascii="Times New Roman" w:hAnsi="Times New Roman"/>
          <w:lang w:val="mn-MN"/>
        </w:rPr>
      </w:pPr>
    </w:p>
    <w:p w14:paraId="30011F11" w14:textId="77777777" w:rsidR="00C771AF" w:rsidRDefault="00C771AF"/>
    <w:sectPr w:rsidR="00C771AF"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F02F6"/>
    <w:multiLevelType w:val="hybridMultilevel"/>
    <w:tmpl w:val="2FE4A522"/>
    <w:lvl w:ilvl="0" w:tplc="39C0F51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16cid:durableId="2098670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6F9A"/>
    <w:rsid w:val="00096F9A"/>
    <w:rsid w:val="000D45DA"/>
    <w:rsid w:val="005D217E"/>
    <w:rsid w:val="009D1925"/>
    <w:rsid w:val="00A347E4"/>
    <w:rsid w:val="00C771AF"/>
    <w:rsid w:val="00D34767"/>
    <w:rsid w:val="00D75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5CC6D0"/>
  <w14:defaultImageDpi w14:val="300"/>
  <w15:docId w15:val="{B87088D3-C4B5-3A4C-9C46-CC4BAF020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F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767"/>
    <w:pPr>
      <w:ind w:left="72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3</cp:revision>
  <dcterms:created xsi:type="dcterms:W3CDTF">2022-04-02T07:05:00Z</dcterms:created>
  <dcterms:modified xsi:type="dcterms:W3CDTF">2022-04-13T11:52:00Z</dcterms:modified>
</cp:coreProperties>
</file>