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308" w:rsidRPr="00170308" w:rsidRDefault="00280142" w:rsidP="00DC1C96">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Chapter</w:t>
      </w:r>
      <w:r w:rsidR="00170308" w:rsidRPr="00170308">
        <w:rPr>
          <w:rFonts w:ascii="Times New Roman" w:hAnsi="Times New Roman" w:cs="Times New Roman"/>
          <w:b/>
          <w:sz w:val="28"/>
          <w:szCs w:val="28"/>
          <w:lang w:val="en-US"/>
        </w:rPr>
        <w:t xml:space="preserve"> </w:t>
      </w:r>
      <w:r w:rsidR="00537C8B">
        <w:rPr>
          <w:rFonts w:ascii="Times New Roman" w:hAnsi="Times New Roman" w:cs="Times New Roman"/>
          <w:b/>
          <w:sz w:val="28"/>
          <w:szCs w:val="28"/>
        </w:rPr>
        <w:t>3</w:t>
      </w:r>
      <w:r w:rsidR="00170308" w:rsidRPr="00170308">
        <w:rPr>
          <w:rFonts w:ascii="Times New Roman" w:hAnsi="Times New Roman" w:cs="Times New Roman"/>
          <w:b/>
          <w:sz w:val="28"/>
          <w:szCs w:val="28"/>
          <w:lang w:val="en-US"/>
        </w:rPr>
        <w:t xml:space="preserve"> </w:t>
      </w:r>
    </w:p>
    <w:p w:rsidR="00537C8B" w:rsidRPr="00537C8B" w:rsidRDefault="00537C8B" w:rsidP="00537C8B">
      <w:pPr>
        <w:spacing w:after="0" w:line="240" w:lineRule="auto"/>
        <w:jc w:val="right"/>
        <w:rPr>
          <w:rFonts w:ascii="Times New Roman" w:hAnsi="Times New Roman" w:cs="Times New Roman"/>
          <w:b/>
          <w:bCs/>
          <w:sz w:val="28"/>
          <w:szCs w:val="28"/>
          <w:lang w:val="en-US"/>
        </w:rPr>
      </w:pPr>
      <w:r w:rsidRPr="00537C8B">
        <w:rPr>
          <w:rFonts w:ascii="Times New Roman" w:hAnsi="Times New Roman" w:cs="Times New Roman"/>
          <w:b/>
          <w:bCs/>
          <w:sz w:val="28"/>
          <w:szCs w:val="28"/>
          <w:lang w:val="en-US"/>
        </w:rPr>
        <w:t>Success and failure</w:t>
      </w:r>
    </w:p>
    <w:p w:rsidR="00E534CF" w:rsidRPr="00E534CF" w:rsidRDefault="00537C8B" w:rsidP="00537C8B">
      <w:pPr>
        <w:spacing w:after="0" w:line="240" w:lineRule="auto"/>
        <w:jc w:val="right"/>
        <w:rPr>
          <w:rFonts w:ascii="Times New Roman" w:hAnsi="Times New Roman" w:cs="Times New Roman"/>
          <w:b/>
          <w:bCs/>
          <w:sz w:val="28"/>
          <w:szCs w:val="28"/>
          <w:lang w:val="en-US"/>
        </w:rPr>
      </w:pPr>
      <w:r w:rsidRPr="00537C8B">
        <w:rPr>
          <w:rFonts w:ascii="Times New Roman" w:hAnsi="Times New Roman" w:cs="Times New Roman"/>
          <w:b/>
          <w:bCs/>
          <w:sz w:val="28"/>
          <w:szCs w:val="28"/>
          <w:lang w:val="en-US"/>
        </w:rPr>
        <w:t>Mergers, takeovers and sell-off</w:t>
      </w:r>
    </w:p>
    <w:p w:rsidR="00170308" w:rsidRDefault="00170308" w:rsidP="00DC1C96">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 xml:space="preserve">Lecturer: </w:t>
      </w:r>
      <w:proofErr w:type="spellStart"/>
      <w:r>
        <w:rPr>
          <w:rFonts w:ascii="Times New Roman" w:hAnsi="Times New Roman" w:cs="Times New Roman"/>
          <w:b/>
          <w:sz w:val="28"/>
          <w:szCs w:val="28"/>
          <w:lang w:val="en-US"/>
        </w:rPr>
        <w:t>N.</w:t>
      </w:r>
      <w:proofErr w:type="gramStart"/>
      <w:r>
        <w:rPr>
          <w:rFonts w:ascii="Times New Roman" w:hAnsi="Times New Roman" w:cs="Times New Roman"/>
          <w:b/>
          <w:sz w:val="28"/>
          <w:szCs w:val="28"/>
          <w:lang w:val="en-US"/>
        </w:rPr>
        <w:t>A.Mukhitdinova</w:t>
      </w:r>
      <w:proofErr w:type="spellEnd"/>
      <w:proofErr w:type="gramEnd"/>
      <w:r>
        <w:rPr>
          <w:rFonts w:ascii="Times New Roman" w:hAnsi="Times New Roman" w:cs="Times New Roman"/>
          <w:b/>
          <w:sz w:val="28"/>
          <w:szCs w:val="28"/>
          <w:lang w:val="en-US"/>
        </w:rPr>
        <w:t>, PhD</w:t>
      </w:r>
    </w:p>
    <w:p w:rsidR="00170308" w:rsidRDefault="00170308" w:rsidP="00170308">
      <w:pPr>
        <w:jc w:val="right"/>
        <w:rPr>
          <w:rFonts w:ascii="Times New Roman" w:hAnsi="Times New Roman" w:cs="Times New Roman"/>
          <w:b/>
          <w:sz w:val="28"/>
          <w:szCs w:val="28"/>
          <w:lang w:val="en-US"/>
        </w:rPr>
      </w:pPr>
    </w:p>
    <w:p w:rsidR="00E534CF" w:rsidRDefault="00E534CF" w:rsidP="00E534CF">
      <w:pPr>
        <w:rPr>
          <w:rFonts w:ascii="Times New Roman" w:hAnsi="Times New Roman" w:cs="Times New Roman"/>
          <w:b/>
          <w:sz w:val="28"/>
          <w:szCs w:val="28"/>
          <w:lang w:val="en-US"/>
        </w:rPr>
      </w:pPr>
      <w:r w:rsidRPr="00E534CF">
        <w:rPr>
          <w:rFonts w:ascii="Times New Roman" w:hAnsi="Times New Roman" w:cs="Times New Roman"/>
          <w:b/>
          <w:bCs/>
          <w:sz w:val="28"/>
          <w:szCs w:val="28"/>
          <w:lang w:val="en-US"/>
        </w:rPr>
        <w:t>Content:</w:t>
      </w:r>
    </w:p>
    <w:p w:rsidR="00000000" w:rsidRPr="00537C8B" w:rsidRDefault="00422691" w:rsidP="00537C8B">
      <w:pPr>
        <w:numPr>
          <w:ilvl w:val="0"/>
          <w:numId w:val="4"/>
        </w:numPr>
        <w:tabs>
          <w:tab w:val="clear" w:pos="720"/>
          <w:tab w:val="num" w:pos="0"/>
        </w:tabs>
        <w:spacing w:after="0"/>
        <w:ind w:left="284" w:hanging="284"/>
        <w:rPr>
          <w:rFonts w:ascii="Times New Roman" w:hAnsi="Times New Roman" w:cs="Times New Roman"/>
          <w:bCs/>
          <w:sz w:val="28"/>
          <w:szCs w:val="28"/>
        </w:rPr>
      </w:pPr>
      <w:r w:rsidRPr="00537C8B">
        <w:rPr>
          <w:rFonts w:ascii="Times New Roman" w:hAnsi="Times New Roman" w:cs="Times New Roman"/>
          <w:bCs/>
          <w:sz w:val="28"/>
          <w:szCs w:val="28"/>
          <w:lang w:val="en-US"/>
        </w:rPr>
        <w:t>Cash mountains;</w:t>
      </w:r>
    </w:p>
    <w:p w:rsidR="00000000" w:rsidRPr="00537C8B" w:rsidRDefault="00422691" w:rsidP="00537C8B">
      <w:pPr>
        <w:numPr>
          <w:ilvl w:val="0"/>
          <w:numId w:val="4"/>
        </w:numPr>
        <w:tabs>
          <w:tab w:val="clear" w:pos="720"/>
          <w:tab w:val="num" w:pos="0"/>
        </w:tabs>
        <w:spacing w:after="0" w:line="240" w:lineRule="auto"/>
        <w:ind w:left="284" w:hanging="284"/>
        <w:jc w:val="both"/>
        <w:rPr>
          <w:rFonts w:ascii="Times New Roman" w:hAnsi="Times New Roman" w:cs="Times New Roman"/>
          <w:bCs/>
          <w:sz w:val="28"/>
          <w:szCs w:val="28"/>
        </w:rPr>
      </w:pPr>
      <w:r w:rsidRPr="00537C8B">
        <w:rPr>
          <w:rFonts w:ascii="Times New Roman" w:hAnsi="Times New Roman" w:cs="Times New Roman"/>
          <w:bCs/>
          <w:sz w:val="28"/>
          <w:szCs w:val="28"/>
          <w:lang w:val="en-US"/>
        </w:rPr>
        <w:t>Deb</w:t>
      </w:r>
      <w:r w:rsidRPr="00537C8B">
        <w:rPr>
          <w:rFonts w:ascii="Times New Roman" w:hAnsi="Times New Roman" w:cs="Times New Roman"/>
          <w:bCs/>
          <w:sz w:val="28"/>
          <w:szCs w:val="28"/>
          <w:lang w:val="en-US"/>
        </w:rPr>
        <w:t>t and debt problems;</w:t>
      </w:r>
    </w:p>
    <w:p w:rsidR="00000000" w:rsidRPr="00537C8B" w:rsidRDefault="00422691" w:rsidP="00537C8B">
      <w:pPr>
        <w:numPr>
          <w:ilvl w:val="0"/>
          <w:numId w:val="4"/>
        </w:numPr>
        <w:tabs>
          <w:tab w:val="clear" w:pos="720"/>
          <w:tab w:val="num" w:pos="0"/>
        </w:tabs>
        <w:spacing w:after="0" w:line="240" w:lineRule="auto"/>
        <w:ind w:left="284" w:hanging="284"/>
        <w:jc w:val="both"/>
        <w:rPr>
          <w:rFonts w:ascii="Times New Roman" w:hAnsi="Times New Roman" w:cs="Times New Roman"/>
          <w:bCs/>
          <w:sz w:val="28"/>
          <w:szCs w:val="28"/>
        </w:rPr>
      </w:pPr>
      <w:r w:rsidRPr="00537C8B">
        <w:rPr>
          <w:rFonts w:ascii="Times New Roman" w:hAnsi="Times New Roman" w:cs="Times New Roman"/>
          <w:bCs/>
          <w:sz w:val="28"/>
          <w:szCs w:val="28"/>
          <w:lang w:val="en-US"/>
        </w:rPr>
        <w:t>Turnarounds and bailouts;</w:t>
      </w:r>
    </w:p>
    <w:p w:rsidR="00000000" w:rsidRPr="00537C8B" w:rsidRDefault="00422691" w:rsidP="00537C8B">
      <w:pPr>
        <w:numPr>
          <w:ilvl w:val="0"/>
          <w:numId w:val="4"/>
        </w:numPr>
        <w:tabs>
          <w:tab w:val="clear" w:pos="720"/>
          <w:tab w:val="num" w:pos="0"/>
        </w:tabs>
        <w:spacing w:after="0" w:line="240" w:lineRule="auto"/>
        <w:ind w:left="284" w:hanging="284"/>
        <w:jc w:val="both"/>
        <w:rPr>
          <w:rFonts w:ascii="Times New Roman" w:hAnsi="Times New Roman" w:cs="Times New Roman"/>
          <w:bCs/>
          <w:sz w:val="28"/>
          <w:szCs w:val="28"/>
        </w:rPr>
      </w:pPr>
      <w:r w:rsidRPr="00537C8B">
        <w:rPr>
          <w:rFonts w:ascii="Times New Roman" w:hAnsi="Times New Roman" w:cs="Times New Roman"/>
          <w:bCs/>
          <w:sz w:val="28"/>
          <w:szCs w:val="28"/>
          <w:lang w:val="en-US"/>
        </w:rPr>
        <w:t>Bankruptcy;</w:t>
      </w:r>
    </w:p>
    <w:p w:rsidR="00000000" w:rsidRPr="00537C8B" w:rsidRDefault="00422691" w:rsidP="00537C8B">
      <w:pPr>
        <w:numPr>
          <w:ilvl w:val="0"/>
          <w:numId w:val="4"/>
        </w:numPr>
        <w:tabs>
          <w:tab w:val="clear" w:pos="720"/>
          <w:tab w:val="num" w:pos="0"/>
        </w:tabs>
        <w:spacing w:after="0" w:line="240" w:lineRule="auto"/>
        <w:ind w:left="284" w:hanging="284"/>
        <w:jc w:val="both"/>
        <w:rPr>
          <w:rFonts w:ascii="Times New Roman" w:hAnsi="Times New Roman" w:cs="Times New Roman"/>
          <w:bCs/>
          <w:sz w:val="28"/>
          <w:szCs w:val="28"/>
        </w:rPr>
      </w:pPr>
      <w:r w:rsidRPr="00537C8B">
        <w:rPr>
          <w:rFonts w:ascii="Times New Roman" w:hAnsi="Times New Roman" w:cs="Times New Roman"/>
          <w:bCs/>
          <w:sz w:val="28"/>
          <w:szCs w:val="28"/>
          <w:lang w:val="en-US"/>
        </w:rPr>
        <w:t>Stakes and joint ventures;</w:t>
      </w:r>
    </w:p>
    <w:p w:rsidR="00000000" w:rsidRPr="00537C8B" w:rsidRDefault="00422691" w:rsidP="00537C8B">
      <w:pPr>
        <w:numPr>
          <w:ilvl w:val="0"/>
          <w:numId w:val="4"/>
        </w:numPr>
        <w:tabs>
          <w:tab w:val="clear" w:pos="720"/>
          <w:tab w:val="num" w:pos="0"/>
        </w:tabs>
        <w:spacing w:after="0" w:line="240" w:lineRule="auto"/>
        <w:ind w:left="284" w:hanging="284"/>
        <w:jc w:val="both"/>
        <w:rPr>
          <w:rFonts w:ascii="Times New Roman" w:hAnsi="Times New Roman" w:cs="Times New Roman"/>
          <w:bCs/>
          <w:sz w:val="28"/>
          <w:szCs w:val="28"/>
        </w:rPr>
      </w:pPr>
      <w:r w:rsidRPr="00537C8B">
        <w:rPr>
          <w:rFonts w:ascii="Times New Roman" w:hAnsi="Times New Roman" w:cs="Times New Roman"/>
          <w:bCs/>
          <w:sz w:val="28"/>
          <w:szCs w:val="28"/>
          <w:lang w:val="en-US"/>
        </w:rPr>
        <w:t>Mergers and takeovers;</w:t>
      </w:r>
    </w:p>
    <w:p w:rsidR="00000000" w:rsidRPr="00537C8B" w:rsidRDefault="00422691" w:rsidP="00537C8B">
      <w:pPr>
        <w:numPr>
          <w:ilvl w:val="0"/>
          <w:numId w:val="4"/>
        </w:numPr>
        <w:tabs>
          <w:tab w:val="clear" w:pos="720"/>
          <w:tab w:val="num" w:pos="0"/>
        </w:tabs>
        <w:spacing w:after="0" w:line="240" w:lineRule="auto"/>
        <w:ind w:left="284" w:hanging="284"/>
        <w:jc w:val="both"/>
        <w:rPr>
          <w:rFonts w:ascii="Times New Roman" w:hAnsi="Times New Roman" w:cs="Times New Roman"/>
          <w:bCs/>
          <w:sz w:val="28"/>
          <w:szCs w:val="28"/>
        </w:rPr>
      </w:pPr>
      <w:r w:rsidRPr="00537C8B">
        <w:rPr>
          <w:rFonts w:ascii="Times New Roman" w:hAnsi="Times New Roman" w:cs="Times New Roman"/>
          <w:bCs/>
          <w:sz w:val="28"/>
          <w:szCs w:val="28"/>
          <w:lang w:val="en-US"/>
        </w:rPr>
        <w:t>Conglomerates.</w:t>
      </w:r>
    </w:p>
    <w:p w:rsidR="007F0731" w:rsidRDefault="007F0731" w:rsidP="00537C8B">
      <w:pPr>
        <w:spacing w:after="0" w:line="240" w:lineRule="auto"/>
        <w:jc w:val="both"/>
        <w:rPr>
          <w:rFonts w:ascii="Times New Roman" w:hAnsi="Times New Roman" w:cs="Times New Roman"/>
          <w:bCs/>
          <w:sz w:val="28"/>
          <w:szCs w:val="28"/>
          <w:lang w:val="en-US"/>
        </w:rPr>
      </w:pPr>
    </w:p>
    <w:p w:rsidR="00537C8B" w:rsidRDefault="00537C8B" w:rsidP="00422691">
      <w:pPr>
        <w:spacing w:after="0" w:line="276" w:lineRule="auto"/>
        <w:jc w:val="both"/>
        <w:rPr>
          <w:rFonts w:ascii="Times New Roman" w:hAnsi="Times New Roman" w:cs="Times New Roman"/>
          <w:b/>
          <w:bCs/>
          <w:sz w:val="28"/>
          <w:szCs w:val="28"/>
          <w:lang w:val="en-US"/>
        </w:rPr>
      </w:pPr>
      <w:r w:rsidRPr="00537C8B">
        <w:rPr>
          <w:rFonts w:ascii="Times New Roman" w:hAnsi="Times New Roman" w:cs="Times New Roman"/>
          <w:b/>
          <w:bCs/>
          <w:sz w:val="28"/>
          <w:szCs w:val="28"/>
          <w:lang w:val="en-US"/>
        </w:rPr>
        <w:t>Cash mountains</w:t>
      </w:r>
    </w:p>
    <w:p w:rsidR="00537C8B" w:rsidRPr="00537C8B" w:rsidRDefault="00537C8B" w:rsidP="00422691">
      <w:pPr>
        <w:spacing w:after="0" w:line="276" w:lineRule="auto"/>
        <w:jc w:val="both"/>
        <w:rPr>
          <w:rFonts w:ascii="Times New Roman" w:hAnsi="Times New Roman" w:cs="Times New Roman"/>
          <w:b/>
          <w:bCs/>
          <w:sz w:val="28"/>
          <w:szCs w:val="28"/>
          <w:lang w:val="en-US"/>
        </w:rPr>
      </w:pPr>
      <w:r w:rsidRPr="00537C8B">
        <w:rPr>
          <w:rFonts w:ascii="Times New Roman" w:hAnsi="Times New Roman" w:cs="Times New Roman"/>
          <w:b/>
          <w:bCs/>
          <w:sz w:val="28"/>
          <w:szCs w:val="28"/>
          <w:lang w:val="en-US"/>
        </w:rPr>
        <w:t xml:space="preserve">distribute – </w:t>
      </w:r>
      <w:r w:rsidRPr="00537C8B">
        <w:rPr>
          <w:rFonts w:ascii="Times New Roman" w:hAnsi="Times New Roman" w:cs="Times New Roman"/>
          <w:bCs/>
          <w:sz w:val="28"/>
          <w:szCs w:val="28"/>
          <w:lang w:val="en-US"/>
        </w:rPr>
        <w:t>when a company distributes goods, it supplies them to the shops or businesses that sell them;</w:t>
      </w:r>
    </w:p>
    <w:p w:rsidR="00537C8B" w:rsidRPr="00537C8B" w:rsidRDefault="00537C8B" w:rsidP="00422691">
      <w:pPr>
        <w:spacing w:after="0" w:line="276" w:lineRule="auto"/>
        <w:jc w:val="both"/>
        <w:rPr>
          <w:rFonts w:ascii="Times New Roman" w:hAnsi="Times New Roman" w:cs="Times New Roman"/>
          <w:bCs/>
          <w:sz w:val="28"/>
          <w:szCs w:val="28"/>
          <w:lang w:val="en-US"/>
        </w:rPr>
      </w:pPr>
      <w:r w:rsidRPr="00537C8B">
        <w:rPr>
          <w:rFonts w:ascii="Times New Roman" w:hAnsi="Times New Roman" w:cs="Times New Roman"/>
          <w:b/>
          <w:bCs/>
          <w:sz w:val="28"/>
          <w:szCs w:val="28"/>
          <w:lang w:val="en-US"/>
        </w:rPr>
        <w:t xml:space="preserve">earnings – </w:t>
      </w:r>
      <w:r w:rsidRPr="00537C8B">
        <w:rPr>
          <w:rFonts w:ascii="Times New Roman" w:hAnsi="Times New Roman" w:cs="Times New Roman"/>
          <w:bCs/>
          <w:sz w:val="28"/>
          <w:szCs w:val="28"/>
          <w:lang w:val="en-US"/>
        </w:rPr>
        <w:t>your earnings are the</w:t>
      </w:r>
      <w:r w:rsidRPr="00537C8B">
        <w:rPr>
          <w:rFonts w:ascii="Times New Roman" w:hAnsi="Times New Roman" w:cs="Times New Roman"/>
          <w:bCs/>
          <w:sz w:val="28"/>
          <w:szCs w:val="28"/>
          <w:lang w:val="uz-Cyrl-UZ"/>
        </w:rPr>
        <w:t xml:space="preserve"> </w:t>
      </w:r>
      <w:r w:rsidRPr="00537C8B">
        <w:rPr>
          <w:rFonts w:ascii="Times New Roman" w:hAnsi="Times New Roman" w:cs="Times New Roman"/>
          <w:bCs/>
          <w:sz w:val="28"/>
          <w:szCs w:val="28"/>
          <w:lang w:val="en-US"/>
        </w:rPr>
        <w:t>sums of money that you earn by working;</w:t>
      </w:r>
    </w:p>
    <w:p w:rsidR="00537C8B" w:rsidRPr="00537C8B" w:rsidRDefault="00537C8B" w:rsidP="00422691">
      <w:pPr>
        <w:spacing w:after="0" w:line="276" w:lineRule="auto"/>
        <w:jc w:val="both"/>
        <w:rPr>
          <w:rFonts w:ascii="Times New Roman" w:hAnsi="Times New Roman" w:cs="Times New Roman"/>
          <w:b/>
          <w:bCs/>
          <w:sz w:val="28"/>
          <w:szCs w:val="28"/>
          <w:lang w:val="en-US"/>
        </w:rPr>
      </w:pPr>
      <w:r w:rsidRPr="00537C8B">
        <w:rPr>
          <w:rFonts w:ascii="Times New Roman" w:hAnsi="Times New Roman" w:cs="Times New Roman"/>
          <w:b/>
          <w:bCs/>
          <w:sz w:val="28"/>
          <w:szCs w:val="28"/>
          <w:lang w:val="en-US"/>
        </w:rPr>
        <w:t xml:space="preserve">retained earnings –  </w:t>
      </w:r>
      <w:r w:rsidRPr="00537C8B">
        <w:rPr>
          <w:rFonts w:ascii="Times New Roman" w:hAnsi="Times New Roman" w:cs="Times New Roman"/>
          <w:bCs/>
          <w:sz w:val="28"/>
          <w:szCs w:val="28"/>
          <w:lang w:val="en-US"/>
        </w:rPr>
        <w:t>the part of a company's profits which is re-invested, rather than being paid out as dividend to shareholders;</w:t>
      </w:r>
      <w:r w:rsidRPr="00537C8B">
        <w:rPr>
          <w:rFonts w:ascii="Times New Roman" w:hAnsi="Times New Roman" w:cs="Times New Roman"/>
          <w:b/>
          <w:bCs/>
          <w:sz w:val="28"/>
          <w:szCs w:val="28"/>
          <w:lang w:val="en-US"/>
        </w:rPr>
        <w:t xml:space="preserve"> </w:t>
      </w:r>
    </w:p>
    <w:p w:rsidR="00537C8B" w:rsidRPr="00537C8B" w:rsidRDefault="00537C8B" w:rsidP="00422691">
      <w:pPr>
        <w:spacing w:after="0" w:line="276" w:lineRule="auto"/>
        <w:jc w:val="both"/>
        <w:rPr>
          <w:rFonts w:ascii="Times New Roman" w:hAnsi="Times New Roman" w:cs="Times New Roman"/>
          <w:bCs/>
          <w:sz w:val="28"/>
          <w:szCs w:val="28"/>
          <w:lang w:val="en-US"/>
        </w:rPr>
      </w:pPr>
      <w:r w:rsidRPr="00537C8B">
        <w:rPr>
          <w:rFonts w:ascii="Times New Roman" w:hAnsi="Times New Roman" w:cs="Times New Roman"/>
          <w:b/>
          <w:bCs/>
          <w:sz w:val="28"/>
          <w:szCs w:val="28"/>
          <w:lang w:val="en-US"/>
        </w:rPr>
        <w:t xml:space="preserve">built up – </w:t>
      </w:r>
      <w:r w:rsidRPr="00537C8B">
        <w:rPr>
          <w:rFonts w:ascii="Times New Roman" w:hAnsi="Times New Roman" w:cs="Times New Roman"/>
          <w:bCs/>
          <w:sz w:val="28"/>
          <w:szCs w:val="28"/>
          <w:lang w:val="en-US"/>
        </w:rPr>
        <w:t>increased by the addition of parts;</w:t>
      </w:r>
    </w:p>
    <w:p w:rsidR="00537C8B" w:rsidRPr="00537C8B" w:rsidRDefault="00537C8B" w:rsidP="00422691">
      <w:pPr>
        <w:spacing w:after="0" w:line="276" w:lineRule="auto"/>
        <w:jc w:val="both"/>
        <w:rPr>
          <w:rFonts w:ascii="Times New Roman" w:hAnsi="Times New Roman" w:cs="Times New Roman"/>
          <w:bCs/>
          <w:sz w:val="28"/>
          <w:szCs w:val="28"/>
          <w:lang w:val="en-US"/>
        </w:rPr>
      </w:pPr>
      <w:r w:rsidRPr="00537C8B">
        <w:rPr>
          <w:rFonts w:ascii="Times New Roman" w:hAnsi="Times New Roman" w:cs="Times New Roman"/>
          <w:b/>
          <w:bCs/>
          <w:sz w:val="28"/>
          <w:szCs w:val="28"/>
          <w:lang w:val="en-US"/>
        </w:rPr>
        <w:t xml:space="preserve">cash pile – </w:t>
      </w:r>
      <w:r w:rsidRPr="00537C8B">
        <w:rPr>
          <w:rFonts w:ascii="Times New Roman" w:hAnsi="Times New Roman" w:cs="Times New Roman"/>
          <w:bCs/>
          <w:sz w:val="28"/>
          <w:szCs w:val="28"/>
          <w:lang w:val="en-US"/>
        </w:rPr>
        <w:t>a large amount of money that a company has, which it can use to buy other companies, assets, etc…;</w:t>
      </w:r>
    </w:p>
    <w:p w:rsidR="00537C8B" w:rsidRPr="00537C8B" w:rsidRDefault="00537C8B" w:rsidP="00422691">
      <w:pPr>
        <w:spacing w:after="0" w:line="276" w:lineRule="auto"/>
        <w:jc w:val="both"/>
        <w:rPr>
          <w:rFonts w:ascii="Times New Roman" w:hAnsi="Times New Roman" w:cs="Times New Roman"/>
          <w:bCs/>
          <w:sz w:val="28"/>
          <w:szCs w:val="28"/>
          <w:lang w:val="en-US"/>
        </w:rPr>
      </w:pPr>
      <w:r w:rsidRPr="00537C8B">
        <w:rPr>
          <w:rFonts w:ascii="Times New Roman" w:hAnsi="Times New Roman" w:cs="Times New Roman"/>
          <w:b/>
          <w:bCs/>
          <w:sz w:val="28"/>
          <w:szCs w:val="28"/>
          <w:lang w:val="en-US"/>
        </w:rPr>
        <w:t xml:space="preserve">make acquisition - </w:t>
      </w:r>
      <w:r w:rsidRPr="00537C8B">
        <w:rPr>
          <w:rFonts w:ascii="Times New Roman" w:hAnsi="Times New Roman" w:cs="Times New Roman"/>
          <w:bCs/>
          <w:sz w:val="28"/>
          <w:szCs w:val="28"/>
          <w:lang w:val="en-US"/>
        </w:rPr>
        <w:t>if a company or business person makes an acquisition, they buy another company or part of a company.</w:t>
      </w:r>
    </w:p>
    <w:p w:rsidR="00537C8B" w:rsidRDefault="00537C8B" w:rsidP="00422691">
      <w:pPr>
        <w:spacing w:after="0" w:line="276" w:lineRule="auto"/>
        <w:jc w:val="center"/>
        <w:rPr>
          <w:rFonts w:ascii="Times New Roman" w:hAnsi="Times New Roman" w:cs="Times New Roman"/>
          <w:b/>
          <w:bCs/>
          <w:sz w:val="28"/>
          <w:szCs w:val="28"/>
          <w:lang w:val="en-US"/>
        </w:rPr>
      </w:pPr>
    </w:p>
    <w:p w:rsidR="00537C8B" w:rsidRPr="00537C8B" w:rsidRDefault="00537C8B" w:rsidP="00422691">
      <w:pPr>
        <w:spacing w:after="0" w:line="276" w:lineRule="auto"/>
        <w:jc w:val="center"/>
        <w:rPr>
          <w:rFonts w:ascii="Times New Roman" w:hAnsi="Times New Roman" w:cs="Times New Roman"/>
          <w:b/>
          <w:bCs/>
          <w:sz w:val="28"/>
          <w:szCs w:val="28"/>
          <w:lang w:val="en-US"/>
        </w:rPr>
      </w:pPr>
      <w:r w:rsidRPr="00537C8B">
        <w:rPr>
          <w:rFonts w:ascii="Times New Roman" w:hAnsi="Times New Roman" w:cs="Times New Roman"/>
          <w:b/>
          <w:bCs/>
          <w:sz w:val="28"/>
          <w:szCs w:val="28"/>
          <w:lang w:val="en-US"/>
        </w:rPr>
        <w:t>Cash mountains</w:t>
      </w:r>
    </w:p>
    <w:p w:rsidR="00537C8B" w:rsidRDefault="00537C8B" w:rsidP="00422691">
      <w:pPr>
        <w:spacing w:after="0" w:line="276" w:lineRule="auto"/>
        <w:jc w:val="both"/>
        <w:rPr>
          <w:rFonts w:ascii="Times New Roman" w:hAnsi="Times New Roman" w:cs="Times New Roman"/>
          <w:bCs/>
          <w:sz w:val="28"/>
          <w:szCs w:val="28"/>
          <w:lang w:val="uz-Cyrl-UZ"/>
        </w:rPr>
      </w:pPr>
      <w:r w:rsidRPr="00537C8B">
        <w:rPr>
          <w:rFonts w:ascii="Times New Roman" w:hAnsi="Times New Roman" w:cs="Times New Roman"/>
          <w:bCs/>
          <w:sz w:val="28"/>
          <w:szCs w:val="28"/>
          <w:lang w:val="en-US"/>
        </w:rPr>
        <w:t xml:space="preserve">Microsoft is an extremely profitable company. Over the years, it has paid or </w:t>
      </w:r>
      <w:r w:rsidRPr="00537C8B">
        <w:rPr>
          <w:rFonts w:ascii="Times New Roman" w:hAnsi="Times New Roman" w:cs="Times New Roman"/>
          <w:b/>
          <w:bCs/>
          <w:sz w:val="28"/>
          <w:szCs w:val="28"/>
          <w:lang w:val="en-US"/>
        </w:rPr>
        <w:t>distributed</w:t>
      </w:r>
      <w:r w:rsidRPr="00537C8B">
        <w:rPr>
          <w:rFonts w:ascii="Times New Roman" w:hAnsi="Times New Roman" w:cs="Times New Roman"/>
          <w:bCs/>
          <w:sz w:val="28"/>
          <w:szCs w:val="28"/>
          <w:lang w:val="en-US"/>
        </w:rPr>
        <w:t xml:space="preserve"> some of its</w:t>
      </w:r>
      <w:r w:rsidRPr="00537C8B">
        <w:rPr>
          <w:rFonts w:ascii="Times New Roman" w:hAnsi="Times New Roman" w:cs="Times New Roman"/>
          <w:bCs/>
          <w:sz w:val="28"/>
          <w:szCs w:val="28"/>
          <w:lang w:val="uz-Cyrl-UZ"/>
        </w:rPr>
        <w:t xml:space="preserve"> </w:t>
      </w:r>
      <w:r w:rsidRPr="00537C8B">
        <w:rPr>
          <w:rFonts w:ascii="Times New Roman" w:hAnsi="Times New Roman" w:cs="Times New Roman"/>
          <w:bCs/>
          <w:sz w:val="28"/>
          <w:szCs w:val="28"/>
          <w:lang w:val="en-US"/>
        </w:rPr>
        <w:t xml:space="preserve">profits or </w:t>
      </w:r>
      <w:r w:rsidRPr="00537C8B">
        <w:rPr>
          <w:rFonts w:ascii="Times New Roman" w:hAnsi="Times New Roman" w:cs="Times New Roman"/>
          <w:b/>
          <w:bCs/>
          <w:sz w:val="28"/>
          <w:szCs w:val="28"/>
          <w:lang w:val="en-US"/>
        </w:rPr>
        <w:t>earnings</w:t>
      </w:r>
      <w:r w:rsidRPr="00537C8B">
        <w:rPr>
          <w:rFonts w:ascii="Times New Roman" w:hAnsi="Times New Roman" w:cs="Times New Roman"/>
          <w:bCs/>
          <w:sz w:val="28"/>
          <w:szCs w:val="28"/>
          <w:lang w:val="en-US"/>
        </w:rPr>
        <w:t xml:space="preserve"> to shareholders, but it has also kept profits in the form of </w:t>
      </w:r>
      <w:r w:rsidRPr="00537C8B">
        <w:rPr>
          <w:rFonts w:ascii="Times New Roman" w:hAnsi="Times New Roman" w:cs="Times New Roman"/>
          <w:b/>
          <w:bCs/>
          <w:sz w:val="28"/>
          <w:szCs w:val="28"/>
          <w:lang w:val="en-US"/>
        </w:rPr>
        <w:t>retained</w:t>
      </w:r>
      <w:r w:rsidRPr="00537C8B">
        <w:rPr>
          <w:rFonts w:ascii="Times New Roman" w:hAnsi="Times New Roman" w:cs="Times New Roman"/>
          <w:b/>
          <w:bCs/>
          <w:sz w:val="28"/>
          <w:szCs w:val="28"/>
          <w:lang w:val="uz-Cyrl-UZ"/>
        </w:rPr>
        <w:t xml:space="preserve"> </w:t>
      </w:r>
      <w:r w:rsidRPr="00537C8B">
        <w:rPr>
          <w:rFonts w:ascii="Times New Roman" w:hAnsi="Times New Roman" w:cs="Times New Roman"/>
          <w:b/>
          <w:bCs/>
          <w:sz w:val="28"/>
          <w:szCs w:val="28"/>
          <w:lang w:val="en-US"/>
        </w:rPr>
        <w:t>earnings</w:t>
      </w:r>
      <w:r w:rsidRPr="00537C8B">
        <w:rPr>
          <w:rFonts w:ascii="Times New Roman" w:hAnsi="Times New Roman" w:cs="Times New Roman"/>
          <w:bCs/>
          <w:sz w:val="28"/>
          <w:szCs w:val="28"/>
          <w:lang w:val="en-US"/>
        </w:rPr>
        <w:t xml:space="preserve"> </w:t>
      </w:r>
      <w:r w:rsidRPr="00537C8B">
        <w:rPr>
          <w:rFonts w:ascii="Times New Roman" w:hAnsi="Times New Roman" w:cs="Times New Roman"/>
          <w:b/>
          <w:bCs/>
          <w:sz w:val="28"/>
          <w:szCs w:val="28"/>
          <w:lang w:val="en-US"/>
        </w:rPr>
        <w:t>and built up</w:t>
      </w:r>
      <w:r w:rsidRPr="00537C8B">
        <w:rPr>
          <w:rFonts w:ascii="Times New Roman" w:hAnsi="Times New Roman" w:cs="Times New Roman"/>
          <w:bCs/>
          <w:sz w:val="28"/>
          <w:szCs w:val="28"/>
          <w:lang w:val="en-US"/>
        </w:rPr>
        <w:t xml:space="preserve"> – increased – its reserves. Commentators may say that it is sitting on </w:t>
      </w:r>
      <w:r w:rsidRPr="00537C8B">
        <w:rPr>
          <w:rFonts w:ascii="Times New Roman" w:hAnsi="Times New Roman" w:cs="Times New Roman"/>
          <w:b/>
          <w:bCs/>
          <w:sz w:val="28"/>
          <w:szCs w:val="28"/>
          <w:lang w:val="en-US"/>
        </w:rPr>
        <w:t>a</w:t>
      </w:r>
      <w:r w:rsidRPr="00537C8B">
        <w:rPr>
          <w:rFonts w:ascii="Times New Roman" w:hAnsi="Times New Roman" w:cs="Times New Roman"/>
          <w:bCs/>
          <w:sz w:val="28"/>
          <w:szCs w:val="28"/>
          <w:lang w:val="en-US"/>
        </w:rPr>
        <w:t xml:space="preserve"> </w:t>
      </w:r>
      <w:r w:rsidRPr="00537C8B">
        <w:rPr>
          <w:rFonts w:ascii="Times New Roman" w:hAnsi="Times New Roman" w:cs="Times New Roman"/>
          <w:b/>
          <w:bCs/>
          <w:sz w:val="28"/>
          <w:szCs w:val="28"/>
          <w:lang w:val="en-US"/>
        </w:rPr>
        <w:t>cash</w:t>
      </w:r>
      <w:r w:rsidRPr="00537C8B">
        <w:rPr>
          <w:rFonts w:ascii="Times New Roman" w:hAnsi="Times New Roman" w:cs="Times New Roman"/>
          <w:b/>
          <w:bCs/>
          <w:sz w:val="28"/>
          <w:szCs w:val="28"/>
          <w:lang w:val="uz-Cyrl-UZ"/>
        </w:rPr>
        <w:t xml:space="preserve"> </w:t>
      </w:r>
      <w:r w:rsidRPr="00537C8B">
        <w:rPr>
          <w:rFonts w:ascii="Times New Roman" w:hAnsi="Times New Roman" w:cs="Times New Roman"/>
          <w:b/>
          <w:bCs/>
          <w:sz w:val="28"/>
          <w:szCs w:val="28"/>
          <w:lang w:val="en-US"/>
        </w:rPr>
        <w:t>pile or cash mountain</w:t>
      </w:r>
      <w:r w:rsidRPr="00537C8B">
        <w:rPr>
          <w:rFonts w:ascii="Times New Roman" w:hAnsi="Times New Roman" w:cs="Times New Roman"/>
          <w:bCs/>
          <w:sz w:val="28"/>
          <w:szCs w:val="28"/>
          <w:lang w:val="en-US"/>
        </w:rPr>
        <w:t xml:space="preserve">. These reserves can be used for investment or to </w:t>
      </w:r>
      <w:r w:rsidRPr="00537C8B">
        <w:rPr>
          <w:rFonts w:ascii="Times New Roman" w:hAnsi="Times New Roman" w:cs="Times New Roman"/>
          <w:b/>
          <w:bCs/>
          <w:sz w:val="28"/>
          <w:szCs w:val="28"/>
          <w:lang w:val="en-US"/>
        </w:rPr>
        <w:t>make acquisitions</w:t>
      </w:r>
      <w:r w:rsidRPr="00537C8B">
        <w:rPr>
          <w:rFonts w:ascii="Times New Roman" w:hAnsi="Times New Roman" w:cs="Times New Roman"/>
          <w:bCs/>
          <w:sz w:val="28"/>
          <w:szCs w:val="28"/>
          <w:lang w:val="en-US"/>
        </w:rPr>
        <w:t xml:space="preserve"> – to buy</w:t>
      </w:r>
      <w:r w:rsidRPr="00537C8B">
        <w:rPr>
          <w:rFonts w:ascii="Times New Roman" w:hAnsi="Times New Roman" w:cs="Times New Roman"/>
          <w:bCs/>
          <w:sz w:val="28"/>
          <w:szCs w:val="28"/>
          <w:lang w:val="uz-Cyrl-UZ"/>
        </w:rPr>
        <w:t xml:space="preserve"> </w:t>
      </w:r>
      <w:r w:rsidRPr="00537C8B">
        <w:rPr>
          <w:rFonts w:ascii="Times New Roman" w:hAnsi="Times New Roman" w:cs="Times New Roman"/>
          <w:bCs/>
          <w:sz w:val="28"/>
          <w:szCs w:val="28"/>
          <w:lang w:val="en-US"/>
        </w:rPr>
        <w:t>other companies</w:t>
      </w:r>
      <w:r w:rsidRPr="00537C8B">
        <w:rPr>
          <w:rFonts w:ascii="Times New Roman" w:hAnsi="Times New Roman" w:cs="Times New Roman"/>
          <w:bCs/>
          <w:sz w:val="28"/>
          <w:szCs w:val="28"/>
          <w:lang w:val="uz-Cyrl-UZ"/>
        </w:rPr>
        <w:t>.</w:t>
      </w:r>
    </w:p>
    <w:p w:rsidR="00537C8B" w:rsidRPr="00537C8B" w:rsidRDefault="00537C8B" w:rsidP="00422691">
      <w:pPr>
        <w:spacing w:after="0" w:line="276" w:lineRule="auto"/>
        <w:jc w:val="both"/>
        <w:rPr>
          <w:rFonts w:ascii="Times New Roman" w:hAnsi="Times New Roman" w:cs="Times New Roman"/>
          <w:bCs/>
          <w:sz w:val="28"/>
          <w:szCs w:val="28"/>
          <w:lang w:val="en-US"/>
        </w:rPr>
      </w:pPr>
    </w:p>
    <w:p w:rsidR="00537C8B" w:rsidRDefault="00537C8B" w:rsidP="00422691">
      <w:pPr>
        <w:spacing w:after="0" w:line="276" w:lineRule="auto"/>
        <w:jc w:val="center"/>
        <w:rPr>
          <w:rFonts w:ascii="Times New Roman" w:hAnsi="Times New Roman" w:cs="Times New Roman"/>
          <w:b/>
          <w:bCs/>
          <w:sz w:val="28"/>
          <w:szCs w:val="28"/>
          <w:lang w:val="en-US"/>
        </w:rPr>
      </w:pPr>
      <w:r w:rsidRPr="00537C8B">
        <w:rPr>
          <w:rFonts w:ascii="Times New Roman" w:hAnsi="Times New Roman" w:cs="Times New Roman"/>
          <w:b/>
          <w:bCs/>
          <w:sz w:val="28"/>
          <w:szCs w:val="28"/>
          <w:lang w:val="en-US"/>
        </w:rPr>
        <w:t>Debt and debt problems</w:t>
      </w:r>
    </w:p>
    <w:p w:rsidR="00537C8B" w:rsidRPr="00537C8B" w:rsidRDefault="00537C8B" w:rsidP="00422691">
      <w:pPr>
        <w:spacing w:after="0" w:line="276" w:lineRule="auto"/>
        <w:jc w:val="both"/>
        <w:rPr>
          <w:rFonts w:ascii="Times New Roman" w:hAnsi="Times New Roman" w:cs="Times New Roman"/>
          <w:bCs/>
          <w:sz w:val="28"/>
          <w:szCs w:val="28"/>
          <w:lang w:val="en-US"/>
        </w:rPr>
      </w:pPr>
      <w:r w:rsidRPr="00537C8B">
        <w:rPr>
          <w:rFonts w:ascii="Times New Roman" w:hAnsi="Times New Roman" w:cs="Times New Roman"/>
          <w:bCs/>
          <w:sz w:val="28"/>
          <w:szCs w:val="28"/>
          <w:lang w:val="en-US"/>
        </w:rPr>
        <w:t xml:space="preserve">Debt often occurs in these combinations. These expressions are also used to talk about a country’s foreign debts. </w:t>
      </w:r>
    </w:p>
    <w:p w:rsidR="00537C8B" w:rsidRDefault="00537C8B" w:rsidP="00422691">
      <w:pPr>
        <w:spacing w:after="0" w:line="276" w:lineRule="auto"/>
        <w:jc w:val="center"/>
        <w:rPr>
          <w:rFonts w:ascii="Times New Roman" w:hAnsi="Times New Roman" w:cs="Times New Roman"/>
          <w:b/>
          <w:bCs/>
          <w:sz w:val="28"/>
          <w:szCs w:val="28"/>
          <w:lang w:val="en-US"/>
        </w:rPr>
      </w:pPr>
      <w:r w:rsidRPr="00537C8B">
        <w:rPr>
          <w:rFonts w:ascii="Times New Roman" w:hAnsi="Times New Roman" w:cs="Times New Roman"/>
          <w:b/>
          <w:bCs/>
          <w:sz w:val="28"/>
          <w:szCs w:val="28"/>
        </w:rPr>
        <w:lastRenderedPageBreak/>
        <w:drawing>
          <wp:inline distT="0" distB="0" distL="0" distR="0" wp14:anchorId="17BEB764" wp14:editId="184EB548">
            <wp:extent cx="5339725" cy="1800225"/>
            <wp:effectExtent l="0" t="0" r="0" b="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5"/>
                    <a:stretch>
                      <a:fillRect/>
                    </a:stretch>
                  </pic:blipFill>
                  <pic:spPr>
                    <a:xfrm>
                      <a:off x="0" y="0"/>
                      <a:ext cx="5357824" cy="1806327"/>
                    </a:xfrm>
                    <a:prstGeom prst="rect">
                      <a:avLst/>
                    </a:prstGeom>
                  </pic:spPr>
                </pic:pic>
              </a:graphicData>
            </a:graphic>
          </wp:inline>
        </w:drawing>
      </w:r>
    </w:p>
    <w:p w:rsidR="00537C8B" w:rsidRDefault="00537C8B" w:rsidP="00422691">
      <w:pPr>
        <w:spacing w:after="0" w:line="276" w:lineRule="auto"/>
        <w:jc w:val="both"/>
        <w:rPr>
          <w:rFonts w:ascii="Times New Roman" w:hAnsi="Times New Roman" w:cs="Times New Roman"/>
          <w:b/>
          <w:bCs/>
          <w:sz w:val="28"/>
          <w:szCs w:val="28"/>
          <w:lang w:val="en-US"/>
        </w:rPr>
      </w:pPr>
    </w:p>
    <w:p w:rsidR="00537C8B" w:rsidRDefault="00537C8B" w:rsidP="00422691">
      <w:pPr>
        <w:spacing w:after="0" w:line="276" w:lineRule="auto"/>
        <w:jc w:val="center"/>
        <w:rPr>
          <w:rFonts w:ascii="Times New Roman" w:hAnsi="Times New Roman" w:cs="Times New Roman"/>
          <w:b/>
          <w:bCs/>
          <w:sz w:val="28"/>
          <w:szCs w:val="28"/>
          <w:lang w:val="en-US"/>
        </w:rPr>
      </w:pPr>
      <w:r w:rsidRPr="00537C8B">
        <w:rPr>
          <w:rFonts w:ascii="Times New Roman" w:hAnsi="Times New Roman" w:cs="Times New Roman"/>
          <w:b/>
          <w:bCs/>
          <w:sz w:val="28"/>
          <w:szCs w:val="28"/>
          <w:lang w:val="en-US"/>
        </w:rPr>
        <w:t>Turnarounds and bailouts</w:t>
      </w:r>
    </w:p>
    <w:p w:rsidR="00537C8B" w:rsidRPr="00537C8B" w:rsidRDefault="00537C8B" w:rsidP="00422691">
      <w:pPr>
        <w:spacing w:after="0" w:line="276" w:lineRule="auto"/>
        <w:jc w:val="both"/>
        <w:rPr>
          <w:rFonts w:ascii="Times New Roman" w:hAnsi="Times New Roman" w:cs="Times New Roman"/>
          <w:b/>
          <w:bCs/>
          <w:sz w:val="28"/>
          <w:szCs w:val="28"/>
          <w:lang w:val="en-US"/>
        </w:rPr>
      </w:pPr>
      <w:r w:rsidRPr="00537C8B">
        <w:rPr>
          <w:rFonts w:ascii="Times New Roman" w:hAnsi="Times New Roman" w:cs="Times New Roman"/>
          <w:b/>
          <w:bCs/>
          <w:sz w:val="28"/>
          <w:szCs w:val="28"/>
          <w:lang w:val="en-US"/>
        </w:rPr>
        <w:t xml:space="preserve">troubled – </w:t>
      </w:r>
      <w:r w:rsidRPr="00537C8B">
        <w:rPr>
          <w:rFonts w:ascii="Times New Roman" w:hAnsi="Times New Roman" w:cs="Times New Roman"/>
          <w:bCs/>
          <w:sz w:val="28"/>
          <w:szCs w:val="28"/>
          <w:lang w:val="en-US"/>
        </w:rPr>
        <w:t>a troubled place, situation, organization, or time has many problems or conflicts;</w:t>
      </w:r>
    </w:p>
    <w:p w:rsidR="00537C8B" w:rsidRPr="00537C8B" w:rsidRDefault="00537C8B" w:rsidP="00422691">
      <w:pPr>
        <w:spacing w:after="0" w:line="276" w:lineRule="auto"/>
        <w:jc w:val="both"/>
        <w:rPr>
          <w:rFonts w:ascii="Times New Roman" w:hAnsi="Times New Roman" w:cs="Times New Roman"/>
          <w:bCs/>
          <w:sz w:val="28"/>
          <w:szCs w:val="28"/>
          <w:lang w:val="en-US"/>
        </w:rPr>
      </w:pPr>
      <w:r w:rsidRPr="00537C8B">
        <w:rPr>
          <w:rFonts w:ascii="Times New Roman" w:hAnsi="Times New Roman" w:cs="Times New Roman"/>
          <w:b/>
          <w:bCs/>
          <w:sz w:val="28"/>
          <w:szCs w:val="28"/>
          <w:lang w:val="en-US"/>
        </w:rPr>
        <w:t xml:space="preserve">a company doctor – </w:t>
      </w:r>
      <w:r w:rsidRPr="00537C8B">
        <w:rPr>
          <w:rFonts w:ascii="Times New Roman" w:hAnsi="Times New Roman" w:cs="Times New Roman"/>
          <w:bCs/>
          <w:sz w:val="28"/>
          <w:szCs w:val="28"/>
          <w:lang w:val="en-US"/>
        </w:rPr>
        <w:t>a businessperson or accountant who specializes in turning ailing companies into profitable enterprises;</w:t>
      </w:r>
    </w:p>
    <w:p w:rsidR="00537C8B" w:rsidRPr="00537C8B" w:rsidRDefault="00537C8B" w:rsidP="00422691">
      <w:pPr>
        <w:spacing w:after="0" w:line="276" w:lineRule="auto"/>
        <w:jc w:val="both"/>
        <w:rPr>
          <w:rFonts w:ascii="Times New Roman" w:hAnsi="Times New Roman" w:cs="Times New Roman"/>
          <w:bCs/>
          <w:sz w:val="28"/>
          <w:szCs w:val="28"/>
          <w:lang w:val="en-US"/>
        </w:rPr>
      </w:pPr>
      <w:r w:rsidRPr="00537C8B">
        <w:rPr>
          <w:rFonts w:ascii="Times New Roman" w:hAnsi="Times New Roman" w:cs="Times New Roman"/>
          <w:b/>
          <w:bCs/>
          <w:sz w:val="28"/>
          <w:szCs w:val="28"/>
          <w:lang w:val="en-US"/>
        </w:rPr>
        <w:t xml:space="preserve">turning round – </w:t>
      </w:r>
      <w:r w:rsidRPr="00537C8B">
        <w:rPr>
          <w:rFonts w:ascii="Times New Roman" w:hAnsi="Times New Roman" w:cs="Times New Roman"/>
          <w:bCs/>
          <w:sz w:val="28"/>
          <w:szCs w:val="28"/>
          <w:lang w:val="en-US"/>
        </w:rPr>
        <w:t>if something such as a business or economy turns around, or if someone turns it around, it becomes successful, after being unsuccessful for a period of time;</w:t>
      </w:r>
    </w:p>
    <w:p w:rsidR="00537C8B" w:rsidRPr="00537C8B" w:rsidRDefault="00537C8B" w:rsidP="00422691">
      <w:pPr>
        <w:spacing w:after="0" w:line="276" w:lineRule="auto"/>
        <w:jc w:val="both"/>
        <w:rPr>
          <w:rFonts w:ascii="Times New Roman" w:hAnsi="Times New Roman" w:cs="Times New Roman"/>
          <w:b/>
          <w:bCs/>
          <w:sz w:val="28"/>
          <w:szCs w:val="28"/>
          <w:lang w:val="en-US"/>
        </w:rPr>
      </w:pPr>
      <w:r w:rsidRPr="00537C8B">
        <w:rPr>
          <w:rFonts w:ascii="Times New Roman" w:hAnsi="Times New Roman" w:cs="Times New Roman"/>
          <w:b/>
          <w:bCs/>
          <w:sz w:val="28"/>
          <w:szCs w:val="28"/>
          <w:lang w:val="en-US"/>
        </w:rPr>
        <w:t xml:space="preserve">rescue – </w:t>
      </w:r>
      <w:r w:rsidRPr="00537C8B">
        <w:rPr>
          <w:rFonts w:ascii="Times New Roman" w:hAnsi="Times New Roman" w:cs="Times New Roman"/>
          <w:bCs/>
          <w:sz w:val="28"/>
          <w:szCs w:val="28"/>
          <w:lang w:val="en-US"/>
        </w:rPr>
        <w:t>if you rescue someone, you get them out of a dangerous or unpleasant situation;</w:t>
      </w:r>
    </w:p>
    <w:p w:rsidR="00537C8B" w:rsidRPr="00537C8B" w:rsidRDefault="00537C8B" w:rsidP="00422691">
      <w:pPr>
        <w:spacing w:after="0" w:line="276" w:lineRule="auto"/>
        <w:jc w:val="both"/>
        <w:rPr>
          <w:rFonts w:ascii="Times New Roman" w:hAnsi="Times New Roman" w:cs="Times New Roman"/>
          <w:bCs/>
          <w:sz w:val="28"/>
          <w:szCs w:val="28"/>
          <w:lang w:val="en-US"/>
        </w:rPr>
      </w:pPr>
      <w:r w:rsidRPr="00537C8B">
        <w:rPr>
          <w:rFonts w:ascii="Times New Roman" w:hAnsi="Times New Roman" w:cs="Times New Roman"/>
          <w:b/>
          <w:bCs/>
          <w:sz w:val="28"/>
          <w:szCs w:val="28"/>
          <w:lang w:val="en-US"/>
        </w:rPr>
        <w:t xml:space="preserve">recover – </w:t>
      </w:r>
      <w:r w:rsidRPr="00537C8B">
        <w:rPr>
          <w:rFonts w:ascii="Times New Roman" w:hAnsi="Times New Roman" w:cs="Times New Roman"/>
          <w:bCs/>
          <w:sz w:val="28"/>
          <w:szCs w:val="28"/>
          <w:lang w:val="en-US"/>
        </w:rPr>
        <w:t>if something recovers from a period of weakness or difficulty, it improves or gets stronger again;</w:t>
      </w:r>
    </w:p>
    <w:p w:rsidR="00537C8B" w:rsidRDefault="00537C8B" w:rsidP="00422691">
      <w:pPr>
        <w:spacing w:after="0" w:line="276" w:lineRule="auto"/>
        <w:jc w:val="both"/>
        <w:rPr>
          <w:rFonts w:ascii="Times New Roman" w:hAnsi="Times New Roman" w:cs="Times New Roman"/>
          <w:bCs/>
          <w:sz w:val="28"/>
          <w:szCs w:val="28"/>
          <w:lang w:val="en-US"/>
        </w:rPr>
      </w:pPr>
      <w:r w:rsidRPr="00537C8B">
        <w:rPr>
          <w:rFonts w:ascii="Times New Roman" w:hAnsi="Times New Roman" w:cs="Times New Roman"/>
          <w:b/>
          <w:bCs/>
          <w:sz w:val="28"/>
          <w:szCs w:val="28"/>
          <w:lang w:val="en-US"/>
        </w:rPr>
        <w:t xml:space="preserve">go out of business – </w:t>
      </w:r>
      <w:r w:rsidRPr="00537C8B">
        <w:rPr>
          <w:rFonts w:ascii="Times New Roman" w:hAnsi="Times New Roman" w:cs="Times New Roman"/>
          <w:bCs/>
          <w:sz w:val="28"/>
          <w:szCs w:val="28"/>
          <w:lang w:val="en-US"/>
        </w:rPr>
        <w:t>if a shop or company goes out of business or is put out of business, it has to stop trading because it is not making enough money.</w:t>
      </w:r>
    </w:p>
    <w:p w:rsidR="00537C8B" w:rsidRDefault="00537C8B" w:rsidP="00422691">
      <w:pPr>
        <w:spacing w:after="0" w:line="276" w:lineRule="auto"/>
        <w:jc w:val="both"/>
        <w:rPr>
          <w:rFonts w:ascii="Times New Roman" w:hAnsi="Times New Roman" w:cs="Times New Roman"/>
          <w:b/>
          <w:bCs/>
          <w:sz w:val="28"/>
          <w:szCs w:val="28"/>
          <w:lang w:val="en-US"/>
        </w:rPr>
      </w:pPr>
    </w:p>
    <w:p w:rsidR="00537C8B" w:rsidRPr="00537C8B" w:rsidRDefault="00537C8B" w:rsidP="00422691">
      <w:pPr>
        <w:spacing w:after="0" w:line="276" w:lineRule="auto"/>
        <w:jc w:val="center"/>
        <w:rPr>
          <w:rFonts w:ascii="Times New Roman" w:hAnsi="Times New Roman" w:cs="Times New Roman"/>
          <w:bCs/>
          <w:sz w:val="28"/>
          <w:szCs w:val="28"/>
          <w:lang w:val="en-US"/>
        </w:rPr>
      </w:pPr>
      <w:r w:rsidRPr="00537C8B">
        <w:rPr>
          <w:rFonts w:ascii="Times New Roman" w:hAnsi="Times New Roman" w:cs="Times New Roman"/>
          <w:b/>
          <w:bCs/>
          <w:sz w:val="28"/>
          <w:szCs w:val="28"/>
          <w:lang w:val="en-US"/>
        </w:rPr>
        <w:t>Turnarounds and bailouts</w:t>
      </w:r>
    </w:p>
    <w:p w:rsidR="00537C8B" w:rsidRPr="00537C8B" w:rsidRDefault="00537C8B" w:rsidP="00422691">
      <w:pPr>
        <w:spacing w:after="0" w:line="276" w:lineRule="auto"/>
        <w:jc w:val="both"/>
        <w:rPr>
          <w:rFonts w:ascii="Times New Roman" w:hAnsi="Times New Roman" w:cs="Times New Roman"/>
          <w:bCs/>
          <w:sz w:val="28"/>
          <w:szCs w:val="28"/>
          <w:lang w:val="en-US"/>
        </w:rPr>
      </w:pPr>
      <w:r w:rsidRPr="00537C8B">
        <w:rPr>
          <w:rFonts w:ascii="Times New Roman" w:hAnsi="Times New Roman" w:cs="Times New Roman"/>
          <w:bCs/>
          <w:sz w:val="28"/>
          <w:szCs w:val="28"/>
          <w:lang w:val="en-US"/>
        </w:rPr>
        <w:t xml:space="preserve">When the Northern Rock bank was in financial trouble, journalists described it as </w:t>
      </w:r>
      <w:r w:rsidRPr="00537C8B">
        <w:rPr>
          <w:rFonts w:ascii="Times New Roman" w:hAnsi="Times New Roman" w:cs="Times New Roman"/>
          <w:b/>
          <w:bCs/>
          <w:sz w:val="28"/>
          <w:szCs w:val="28"/>
          <w:lang w:val="en-US"/>
        </w:rPr>
        <w:t>sick</w:t>
      </w:r>
      <w:r w:rsidRPr="00537C8B">
        <w:rPr>
          <w:rFonts w:ascii="Times New Roman" w:hAnsi="Times New Roman" w:cs="Times New Roman"/>
          <w:bCs/>
          <w:sz w:val="28"/>
          <w:szCs w:val="28"/>
          <w:lang w:val="en-US"/>
        </w:rPr>
        <w:t xml:space="preserve">, </w:t>
      </w:r>
      <w:r w:rsidRPr="00537C8B">
        <w:rPr>
          <w:rFonts w:ascii="Times New Roman" w:hAnsi="Times New Roman" w:cs="Times New Roman"/>
          <w:b/>
          <w:bCs/>
          <w:sz w:val="28"/>
          <w:szCs w:val="28"/>
          <w:lang w:val="en-US"/>
        </w:rPr>
        <w:t xml:space="preserve">ailing </w:t>
      </w:r>
      <w:r w:rsidRPr="00537C8B">
        <w:rPr>
          <w:rFonts w:ascii="Times New Roman" w:hAnsi="Times New Roman" w:cs="Times New Roman"/>
          <w:bCs/>
          <w:sz w:val="28"/>
          <w:szCs w:val="28"/>
          <w:lang w:val="en-US"/>
        </w:rPr>
        <w:t xml:space="preserve">or </w:t>
      </w:r>
      <w:r w:rsidRPr="00537C8B">
        <w:rPr>
          <w:rFonts w:ascii="Times New Roman" w:hAnsi="Times New Roman" w:cs="Times New Roman"/>
          <w:b/>
          <w:bCs/>
          <w:sz w:val="28"/>
          <w:szCs w:val="28"/>
          <w:lang w:val="en-US"/>
        </w:rPr>
        <w:t>troubled</w:t>
      </w:r>
      <w:r w:rsidRPr="00537C8B">
        <w:rPr>
          <w:rFonts w:ascii="Times New Roman" w:hAnsi="Times New Roman" w:cs="Times New Roman"/>
          <w:bCs/>
          <w:sz w:val="28"/>
          <w:szCs w:val="28"/>
          <w:lang w:val="en-US"/>
        </w:rPr>
        <w:t xml:space="preserve">. The UK government called in Ron Sandler, a </w:t>
      </w:r>
      <w:r w:rsidRPr="00537C8B">
        <w:rPr>
          <w:rFonts w:ascii="Times New Roman" w:hAnsi="Times New Roman" w:cs="Times New Roman"/>
          <w:b/>
          <w:bCs/>
          <w:sz w:val="28"/>
          <w:szCs w:val="28"/>
          <w:lang w:val="en-US"/>
        </w:rPr>
        <w:t xml:space="preserve">company doctor </w:t>
      </w:r>
      <w:r w:rsidRPr="00537C8B">
        <w:rPr>
          <w:rFonts w:ascii="Times New Roman" w:hAnsi="Times New Roman" w:cs="Times New Roman"/>
          <w:bCs/>
          <w:sz w:val="28"/>
          <w:szCs w:val="28"/>
          <w:lang w:val="en-US"/>
        </w:rPr>
        <w:t xml:space="preserve">– an expert in </w:t>
      </w:r>
      <w:r w:rsidRPr="00537C8B">
        <w:rPr>
          <w:rFonts w:ascii="Times New Roman" w:hAnsi="Times New Roman" w:cs="Times New Roman"/>
          <w:b/>
          <w:bCs/>
          <w:sz w:val="28"/>
          <w:szCs w:val="28"/>
          <w:lang w:val="en-US"/>
        </w:rPr>
        <w:t xml:space="preserve">turning round </w:t>
      </w:r>
      <w:r w:rsidRPr="00537C8B">
        <w:rPr>
          <w:rFonts w:ascii="Times New Roman" w:hAnsi="Times New Roman" w:cs="Times New Roman"/>
          <w:bCs/>
          <w:sz w:val="28"/>
          <w:szCs w:val="28"/>
          <w:lang w:val="en-US"/>
        </w:rPr>
        <w:t xml:space="preserve">companies like this. At first, he looked for another company to buy Northern Rock and </w:t>
      </w:r>
      <w:r w:rsidRPr="00537C8B">
        <w:rPr>
          <w:rFonts w:ascii="Times New Roman" w:hAnsi="Times New Roman" w:cs="Times New Roman"/>
          <w:b/>
          <w:bCs/>
          <w:sz w:val="28"/>
          <w:szCs w:val="28"/>
          <w:lang w:val="en-US"/>
        </w:rPr>
        <w:t xml:space="preserve">bail </w:t>
      </w:r>
      <w:r w:rsidRPr="00537C8B">
        <w:rPr>
          <w:rFonts w:ascii="Times New Roman" w:hAnsi="Times New Roman" w:cs="Times New Roman"/>
          <w:bCs/>
          <w:sz w:val="28"/>
          <w:szCs w:val="28"/>
          <w:lang w:val="en-US"/>
        </w:rPr>
        <w:t xml:space="preserve">it </w:t>
      </w:r>
      <w:r w:rsidRPr="00537C8B">
        <w:rPr>
          <w:rFonts w:ascii="Times New Roman" w:hAnsi="Times New Roman" w:cs="Times New Roman"/>
          <w:b/>
          <w:bCs/>
          <w:sz w:val="28"/>
          <w:szCs w:val="28"/>
          <w:lang w:val="en-US"/>
        </w:rPr>
        <w:t xml:space="preserve">out </w:t>
      </w:r>
      <w:r w:rsidRPr="00537C8B">
        <w:rPr>
          <w:rFonts w:ascii="Times New Roman" w:hAnsi="Times New Roman" w:cs="Times New Roman"/>
          <w:bCs/>
          <w:sz w:val="28"/>
          <w:szCs w:val="28"/>
          <w:lang w:val="en-US"/>
        </w:rPr>
        <w:t xml:space="preserve">so as to </w:t>
      </w:r>
      <w:r w:rsidRPr="00537C8B">
        <w:rPr>
          <w:rFonts w:ascii="Times New Roman" w:hAnsi="Times New Roman" w:cs="Times New Roman"/>
          <w:b/>
          <w:bCs/>
          <w:sz w:val="28"/>
          <w:szCs w:val="28"/>
          <w:lang w:val="en-US"/>
        </w:rPr>
        <w:t xml:space="preserve">rescue </w:t>
      </w:r>
      <w:r w:rsidRPr="00537C8B">
        <w:rPr>
          <w:rFonts w:ascii="Times New Roman" w:hAnsi="Times New Roman" w:cs="Times New Roman"/>
          <w:bCs/>
          <w:sz w:val="28"/>
          <w:szCs w:val="28"/>
          <w:lang w:val="en-US"/>
        </w:rPr>
        <w:t xml:space="preserve">it. Eventually, the government itself gave the bank money, hoping it would </w:t>
      </w:r>
      <w:r w:rsidRPr="00537C8B">
        <w:rPr>
          <w:rFonts w:ascii="Times New Roman" w:hAnsi="Times New Roman" w:cs="Times New Roman"/>
          <w:b/>
          <w:bCs/>
          <w:sz w:val="28"/>
          <w:szCs w:val="28"/>
          <w:lang w:val="en-US"/>
        </w:rPr>
        <w:t xml:space="preserve">recover </w:t>
      </w:r>
      <w:r w:rsidRPr="00537C8B">
        <w:rPr>
          <w:rFonts w:ascii="Times New Roman" w:hAnsi="Times New Roman" w:cs="Times New Roman"/>
          <w:bCs/>
          <w:sz w:val="28"/>
          <w:szCs w:val="28"/>
          <w:lang w:val="en-US"/>
        </w:rPr>
        <w:t xml:space="preserve">–improve its situation. The government said it would not allow the bank to </w:t>
      </w:r>
      <w:r w:rsidRPr="00537C8B">
        <w:rPr>
          <w:rFonts w:ascii="Times New Roman" w:hAnsi="Times New Roman" w:cs="Times New Roman"/>
          <w:b/>
          <w:bCs/>
          <w:sz w:val="28"/>
          <w:szCs w:val="28"/>
          <w:lang w:val="en-US"/>
        </w:rPr>
        <w:t xml:space="preserve">collapse </w:t>
      </w:r>
      <w:r w:rsidRPr="00537C8B">
        <w:rPr>
          <w:rFonts w:ascii="Times New Roman" w:hAnsi="Times New Roman" w:cs="Times New Roman"/>
          <w:bCs/>
          <w:sz w:val="28"/>
          <w:szCs w:val="28"/>
          <w:lang w:val="en-US"/>
        </w:rPr>
        <w:t>completely and</w:t>
      </w:r>
      <w:r>
        <w:rPr>
          <w:rFonts w:ascii="Times New Roman" w:hAnsi="Times New Roman" w:cs="Times New Roman"/>
          <w:bCs/>
          <w:sz w:val="28"/>
          <w:szCs w:val="28"/>
          <w:lang w:val="en-US"/>
        </w:rPr>
        <w:t xml:space="preserve"> </w:t>
      </w:r>
      <w:r w:rsidRPr="00537C8B">
        <w:rPr>
          <w:rFonts w:ascii="Times New Roman" w:hAnsi="Times New Roman" w:cs="Times New Roman"/>
          <w:bCs/>
          <w:sz w:val="28"/>
          <w:szCs w:val="28"/>
          <w:lang w:val="en-US"/>
        </w:rPr>
        <w:t xml:space="preserve">to </w:t>
      </w:r>
      <w:r w:rsidRPr="00537C8B">
        <w:rPr>
          <w:rFonts w:ascii="Times New Roman" w:hAnsi="Times New Roman" w:cs="Times New Roman"/>
          <w:b/>
          <w:bCs/>
          <w:sz w:val="28"/>
          <w:szCs w:val="28"/>
          <w:lang w:val="en-US"/>
        </w:rPr>
        <w:t>go out of business</w:t>
      </w:r>
      <w:r w:rsidRPr="00537C8B">
        <w:rPr>
          <w:rFonts w:ascii="Times New Roman" w:hAnsi="Times New Roman" w:cs="Times New Roman"/>
          <w:bCs/>
          <w:sz w:val="28"/>
          <w:szCs w:val="28"/>
          <w:lang w:val="en-US"/>
        </w:rPr>
        <w:t>.</w:t>
      </w:r>
    </w:p>
    <w:p w:rsidR="00537C8B" w:rsidRPr="00537C8B" w:rsidRDefault="00537C8B" w:rsidP="00422691">
      <w:pPr>
        <w:spacing w:after="0" w:line="276" w:lineRule="auto"/>
        <w:jc w:val="both"/>
        <w:rPr>
          <w:rFonts w:ascii="Times New Roman" w:hAnsi="Times New Roman" w:cs="Times New Roman"/>
          <w:bCs/>
          <w:sz w:val="28"/>
          <w:szCs w:val="28"/>
          <w:lang w:val="en-US"/>
        </w:rPr>
      </w:pPr>
    </w:p>
    <w:p w:rsidR="00537C8B" w:rsidRPr="00537C8B" w:rsidRDefault="00537C8B" w:rsidP="00422691">
      <w:pPr>
        <w:spacing w:after="0" w:line="276" w:lineRule="auto"/>
        <w:jc w:val="both"/>
        <w:rPr>
          <w:rFonts w:ascii="Times New Roman" w:hAnsi="Times New Roman" w:cs="Times New Roman"/>
          <w:bCs/>
          <w:sz w:val="28"/>
          <w:szCs w:val="28"/>
          <w:lang w:val="en-US"/>
        </w:rPr>
      </w:pPr>
      <w:r w:rsidRPr="00537C8B">
        <w:rPr>
          <w:rFonts w:ascii="Times New Roman" w:hAnsi="Times New Roman" w:cs="Times New Roman"/>
          <w:bCs/>
          <w:sz w:val="28"/>
          <w:szCs w:val="28"/>
          <w:lang w:val="en-US"/>
        </w:rPr>
        <w:t xml:space="preserve">For decades, the mortgage giants Fannie Mae and Freddie Mac were the fat and happy foundation of the U.S. housing market. By buying and packaging home loans into bonds and absorbing much of their risk, they made it easier for homebuyers to get mortgages, and to get them on easier terms than are available in most countries. Created by the government and then spun off as shareholder-owned corporations, Fannie and Freddie churned out steady profits, as investors treated their debt as </w:t>
      </w:r>
      <w:r w:rsidRPr="00537C8B">
        <w:rPr>
          <w:rFonts w:ascii="Times New Roman" w:hAnsi="Times New Roman" w:cs="Times New Roman"/>
          <w:bCs/>
          <w:sz w:val="28"/>
          <w:szCs w:val="28"/>
          <w:lang w:val="en-US"/>
        </w:rPr>
        <w:lastRenderedPageBreak/>
        <w:t>virtually risk-free. It was the best of both worlds — until the housing market melted down in 2008. The government's bailout of Fannie and Freddie has cost $191 billion. Since the agencies returned to profitability, they’ve repaid that amount and almost $100 billion more</w:t>
      </w:r>
      <w:r>
        <w:rPr>
          <w:rFonts w:ascii="Times New Roman" w:hAnsi="Times New Roman" w:cs="Times New Roman"/>
          <w:bCs/>
          <w:sz w:val="28"/>
          <w:szCs w:val="28"/>
          <w:lang w:val="en-US"/>
        </w:rPr>
        <w:t xml:space="preserve"> </w:t>
      </w:r>
      <w:r w:rsidRPr="00537C8B">
        <w:rPr>
          <w:rFonts w:ascii="Times New Roman" w:hAnsi="Times New Roman" w:cs="Times New Roman"/>
          <w:bCs/>
          <w:sz w:val="28"/>
          <w:szCs w:val="28"/>
          <w:lang w:val="en-US"/>
        </w:rPr>
        <w:t>— and the housing market is more dependent on them than ever. </w:t>
      </w:r>
    </w:p>
    <w:p w:rsidR="00537C8B" w:rsidRDefault="00537C8B" w:rsidP="00537C8B">
      <w:pPr>
        <w:spacing w:after="0"/>
        <w:jc w:val="both"/>
        <w:rPr>
          <w:rFonts w:ascii="Times New Roman" w:hAnsi="Times New Roman" w:cs="Times New Roman"/>
          <w:b/>
          <w:bCs/>
          <w:sz w:val="28"/>
          <w:szCs w:val="28"/>
          <w:lang w:val="en-US"/>
        </w:rPr>
      </w:pPr>
    </w:p>
    <w:p w:rsidR="00537C8B" w:rsidRDefault="00537C8B" w:rsidP="00422691">
      <w:pPr>
        <w:spacing w:after="0" w:line="276" w:lineRule="auto"/>
        <w:jc w:val="center"/>
        <w:rPr>
          <w:rFonts w:ascii="Times New Roman" w:hAnsi="Times New Roman" w:cs="Times New Roman"/>
          <w:b/>
          <w:bCs/>
          <w:sz w:val="28"/>
          <w:szCs w:val="28"/>
          <w:lang w:val="en-US"/>
        </w:rPr>
      </w:pPr>
      <w:r w:rsidRPr="00537C8B">
        <w:rPr>
          <w:rFonts w:ascii="Times New Roman" w:hAnsi="Times New Roman" w:cs="Times New Roman"/>
          <w:b/>
          <w:bCs/>
          <w:sz w:val="28"/>
          <w:szCs w:val="28"/>
          <w:lang w:val="en-US"/>
        </w:rPr>
        <w:t>Bankruptcy</w:t>
      </w:r>
    </w:p>
    <w:p w:rsidR="00537C8B" w:rsidRDefault="00537C8B" w:rsidP="00422691">
      <w:pPr>
        <w:spacing w:after="0" w:line="276" w:lineRule="auto"/>
        <w:jc w:val="center"/>
        <w:rPr>
          <w:rFonts w:ascii="Times New Roman" w:hAnsi="Times New Roman" w:cs="Times New Roman"/>
          <w:b/>
          <w:bCs/>
          <w:sz w:val="28"/>
          <w:szCs w:val="28"/>
          <w:lang w:val="en-US"/>
        </w:rPr>
      </w:pPr>
    </w:p>
    <w:p w:rsidR="00537C8B" w:rsidRPr="00537C8B" w:rsidRDefault="00537C8B" w:rsidP="00422691">
      <w:pPr>
        <w:spacing w:after="0" w:line="276" w:lineRule="auto"/>
        <w:jc w:val="both"/>
        <w:rPr>
          <w:rFonts w:ascii="Times New Roman" w:hAnsi="Times New Roman" w:cs="Times New Roman"/>
          <w:bCs/>
          <w:sz w:val="28"/>
          <w:szCs w:val="28"/>
          <w:lang w:val="en-US"/>
        </w:rPr>
      </w:pPr>
      <w:r w:rsidRPr="00537C8B">
        <w:rPr>
          <w:rFonts w:ascii="Times New Roman" w:hAnsi="Times New Roman" w:cs="Times New Roman"/>
          <w:b/>
          <w:bCs/>
          <w:sz w:val="28"/>
          <w:szCs w:val="28"/>
          <w:lang w:val="en-US"/>
        </w:rPr>
        <w:t xml:space="preserve">bankruptcy protection – </w:t>
      </w:r>
      <w:r w:rsidRPr="00537C8B">
        <w:rPr>
          <w:rFonts w:ascii="Times New Roman" w:hAnsi="Times New Roman" w:cs="Times New Roman"/>
          <w:bCs/>
          <w:sz w:val="28"/>
          <w:szCs w:val="28"/>
          <w:lang w:val="en-US"/>
        </w:rPr>
        <w:t>laws that limit the amount of money a bankrupt company (one that owes more money than it can pay) must pay to those it owes money to;</w:t>
      </w:r>
    </w:p>
    <w:p w:rsidR="00537C8B" w:rsidRPr="00537C8B" w:rsidRDefault="00537C8B" w:rsidP="00422691">
      <w:pPr>
        <w:spacing w:after="0" w:line="276" w:lineRule="auto"/>
        <w:jc w:val="both"/>
        <w:rPr>
          <w:rFonts w:ascii="Times New Roman" w:hAnsi="Times New Roman" w:cs="Times New Roman"/>
          <w:bCs/>
          <w:sz w:val="28"/>
          <w:szCs w:val="28"/>
          <w:lang w:val="en-US"/>
        </w:rPr>
      </w:pPr>
      <w:r w:rsidRPr="00537C8B">
        <w:rPr>
          <w:rFonts w:ascii="Times New Roman" w:hAnsi="Times New Roman" w:cs="Times New Roman"/>
          <w:b/>
          <w:bCs/>
          <w:sz w:val="28"/>
          <w:szCs w:val="28"/>
          <w:lang w:val="en-US"/>
        </w:rPr>
        <w:t xml:space="preserve">go into administration - </w:t>
      </w:r>
      <w:r w:rsidRPr="00537C8B">
        <w:rPr>
          <w:rFonts w:ascii="Times New Roman" w:hAnsi="Times New Roman" w:cs="Times New Roman"/>
          <w:bCs/>
          <w:sz w:val="28"/>
          <w:szCs w:val="28"/>
          <w:lang w:val="en-US"/>
        </w:rPr>
        <w:t>When a company goes into administration, they have entered a legal process (under the Insolvency Act 1986) with the aim of achieving one of the statutory objectives of an administration. This may be to rescue a viable business that is insolvent due to cash flow problems;</w:t>
      </w:r>
    </w:p>
    <w:p w:rsidR="00537C8B" w:rsidRPr="00537C8B" w:rsidRDefault="00537C8B" w:rsidP="00422691">
      <w:pPr>
        <w:spacing w:after="0" w:line="276" w:lineRule="auto"/>
        <w:jc w:val="both"/>
        <w:rPr>
          <w:rFonts w:ascii="Times New Roman" w:hAnsi="Times New Roman" w:cs="Times New Roman"/>
          <w:bCs/>
          <w:sz w:val="28"/>
          <w:szCs w:val="28"/>
          <w:lang w:val="en-US"/>
        </w:rPr>
      </w:pPr>
      <w:r w:rsidRPr="00537C8B">
        <w:rPr>
          <w:rFonts w:ascii="Times New Roman" w:hAnsi="Times New Roman" w:cs="Times New Roman"/>
          <w:b/>
          <w:bCs/>
          <w:sz w:val="28"/>
          <w:szCs w:val="28"/>
          <w:lang w:val="en-US"/>
        </w:rPr>
        <w:t xml:space="preserve">go into liquidation – </w:t>
      </w:r>
      <w:r w:rsidRPr="00537C8B">
        <w:rPr>
          <w:rFonts w:ascii="Times New Roman" w:hAnsi="Times New Roman" w:cs="Times New Roman"/>
          <w:bCs/>
          <w:sz w:val="28"/>
          <w:szCs w:val="28"/>
          <w:lang w:val="en-US"/>
        </w:rPr>
        <w:t xml:space="preserve">to close one’s business by collecting assets and settling all debts; </w:t>
      </w:r>
    </w:p>
    <w:p w:rsidR="00537C8B" w:rsidRPr="00537C8B" w:rsidRDefault="00537C8B" w:rsidP="00422691">
      <w:pPr>
        <w:spacing w:after="0" w:line="276" w:lineRule="auto"/>
        <w:jc w:val="both"/>
        <w:rPr>
          <w:rFonts w:ascii="Times New Roman" w:hAnsi="Times New Roman" w:cs="Times New Roman"/>
          <w:bCs/>
          <w:sz w:val="28"/>
          <w:szCs w:val="28"/>
          <w:lang w:val="en-US"/>
        </w:rPr>
      </w:pPr>
      <w:r w:rsidRPr="00537C8B">
        <w:rPr>
          <w:rFonts w:ascii="Times New Roman" w:hAnsi="Times New Roman" w:cs="Times New Roman"/>
          <w:b/>
          <w:bCs/>
          <w:sz w:val="28"/>
          <w:szCs w:val="28"/>
          <w:lang w:val="en-US"/>
        </w:rPr>
        <w:t xml:space="preserve">wind up – </w:t>
      </w:r>
      <w:r w:rsidRPr="00537C8B">
        <w:rPr>
          <w:rFonts w:ascii="Times New Roman" w:hAnsi="Times New Roman" w:cs="Times New Roman"/>
          <w:bCs/>
          <w:sz w:val="28"/>
          <w:szCs w:val="28"/>
          <w:lang w:val="en-US"/>
        </w:rPr>
        <w:t>when someone winds up a business or other organization, they stop running it and close it down completely;</w:t>
      </w:r>
    </w:p>
    <w:p w:rsidR="00537C8B" w:rsidRPr="00537C8B" w:rsidRDefault="00537C8B" w:rsidP="00422691">
      <w:pPr>
        <w:spacing w:after="0" w:line="276" w:lineRule="auto"/>
        <w:jc w:val="both"/>
        <w:rPr>
          <w:rFonts w:ascii="Times New Roman" w:hAnsi="Times New Roman" w:cs="Times New Roman"/>
          <w:bCs/>
          <w:sz w:val="28"/>
          <w:szCs w:val="28"/>
          <w:lang w:val="en-US"/>
        </w:rPr>
      </w:pPr>
      <w:r w:rsidRPr="00537C8B">
        <w:rPr>
          <w:rFonts w:ascii="Times New Roman" w:hAnsi="Times New Roman" w:cs="Times New Roman"/>
          <w:b/>
          <w:bCs/>
          <w:sz w:val="28"/>
          <w:szCs w:val="28"/>
          <w:lang w:val="en-US"/>
        </w:rPr>
        <w:t xml:space="preserve">ceases trading – </w:t>
      </w:r>
      <w:r w:rsidRPr="00537C8B">
        <w:rPr>
          <w:rFonts w:ascii="Times New Roman" w:hAnsi="Times New Roman" w:cs="Times New Roman"/>
          <w:bCs/>
          <w:sz w:val="28"/>
          <w:szCs w:val="28"/>
          <w:lang w:val="en-US"/>
        </w:rPr>
        <w:t>Companies can cease trading for various reasons including a director’s retirement or ill health, ongoing financial problems, or simply because the company serves no further purpose</w:t>
      </w:r>
      <w:r>
        <w:rPr>
          <w:rFonts w:ascii="Times New Roman" w:hAnsi="Times New Roman" w:cs="Times New Roman"/>
          <w:bCs/>
          <w:sz w:val="28"/>
          <w:szCs w:val="28"/>
          <w:lang w:val="en-US"/>
        </w:rPr>
        <w:t>;</w:t>
      </w:r>
    </w:p>
    <w:p w:rsidR="00537C8B" w:rsidRDefault="00537C8B" w:rsidP="00422691">
      <w:pPr>
        <w:spacing w:after="0" w:line="276" w:lineRule="auto"/>
        <w:jc w:val="both"/>
        <w:rPr>
          <w:rFonts w:ascii="Times New Roman" w:hAnsi="Times New Roman" w:cs="Times New Roman"/>
          <w:bCs/>
          <w:sz w:val="28"/>
          <w:szCs w:val="28"/>
          <w:lang w:val="en-US"/>
        </w:rPr>
      </w:pPr>
      <w:r w:rsidRPr="00537C8B">
        <w:rPr>
          <w:rFonts w:ascii="Times New Roman" w:hAnsi="Times New Roman" w:cs="Times New Roman"/>
          <w:b/>
          <w:bCs/>
          <w:sz w:val="28"/>
          <w:szCs w:val="28"/>
          <w:lang w:val="en-US"/>
        </w:rPr>
        <w:t xml:space="preserve">go bust - </w:t>
      </w:r>
      <w:r w:rsidRPr="00537C8B">
        <w:rPr>
          <w:rFonts w:ascii="Times New Roman" w:hAnsi="Times New Roman" w:cs="Times New Roman"/>
          <w:bCs/>
          <w:sz w:val="28"/>
          <w:szCs w:val="28"/>
          <w:lang w:val="en-US"/>
        </w:rPr>
        <w:t>if a company goes bust, it loses so much money that it is forced to close down.</w:t>
      </w:r>
    </w:p>
    <w:p w:rsidR="00537C8B" w:rsidRPr="00537C8B" w:rsidRDefault="00537C8B" w:rsidP="00422691">
      <w:pPr>
        <w:spacing w:after="0" w:line="276" w:lineRule="auto"/>
        <w:ind w:firstLine="708"/>
        <w:jc w:val="both"/>
        <w:rPr>
          <w:rFonts w:ascii="Times New Roman" w:hAnsi="Times New Roman" w:cs="Times New Roman"/>
          <w:bCs/>
          <w:sz w:val="28"/>
          <w:szCs w:val="28"/>
          <w:lang w:val="en-US"/>
        </w:rPr>
      </w:pPr>
      <w:r w:rsidRPr="00537C8B">
        <w:rPr>
          <w:rFonts w:ascii="Times New Roman" w:hAnsi="Times New Roman" w:cs="Times New Roman"/>
          <w:bCs/>
          <w:sz w:val="28"/>
          <w:szCs w:val="28"/>
          <w:lang w:val="en-US"/>
        </w:rPr>
        <w:t>A company in serious financial difficulty has to take some legal steps.</w:t>
      </w:r>
    </w:p>
    <w:p w:rsidR="00537C8B" w:rsidRPr="00537C8B" w:rsidRDefault="00537C8B" w:rsidP="00422691">
      <w:pPr>
        <w:spacing w:after="0" w:line="276" w:lineRule="auto"/>
        <w:jc w:val="both"/>
        <w:rPr>
          <w:rFonts w:ascii="Times New Roman" w:hAnsi="Times New Roman" w:cs="Times New Roman"/>
          <w:bCs/>
          <w:sz w:val="28"/>
          <w:szCs w:val="28"/>
          <w:lang w:val="en-US"/>
        </w:rPr>
      </w:pPr>
      <w:r w:rsidRPr="00537C8B">
        <w:rPr>
          <w:rFonts w:ascii="Times New Roman" w:hAnsi="Times New Roman" w:cs="Times New Roman"/>
          <w:bCs/>
          <w:sz w:val="28"/>
          <w:szCs w:val="28"/>
          <w:lang w:val="en-US"/>
        </w:rPr>
        <w:t xml:space="preserve">In the US, it may ask a court to give it time to reorganize by </w:t>
      </w:r>
      <w:r w:rsidRPr="00537C8B">
        <w:rPr>
          <w:rFonts w:ascii="Times New Roman" w:hAnsi="Times New Roman" w:cs="Times New Roman"/>
          <w:b/>
          <w:bCs/>
          <w:sz w:val="28"/>
          <w:szCs w:val="28"/>
          <w:lang w:val="en-US"/>
        </w:rPr>
        <w:t xml:space="preserve">filing for bankruptcy protection </w:t>
      </w:r>
      <w:r w:rsidRPr="00537C8B">
        <w:rPr>
          <w:rFonts w:ascii="Times New Roman" w:hAnsi="Times New Roman" w:cs="Times New Roman"/>
          <w:bCs/>
          <w:sz w:val="28"/>
          <w:szCs w:val="28"/>
          <w:lang w:val="en-US"/>
        </w:rPr>
        <w:t>from</w:t>
      </w:r>
      <w:r w:rsidRPr="00537C8B">
        <w:rPr>
          <w:rFonts w:ascii="Times New Roman" w:hAnsi="Times New Roman" w:cs="Times New Roman"/>
          <w:bCs/>
          <w:sz w:val="28"/>
          <w:szCs w:val="28"/>
          <w:lang w:val="uz-Cyrl-UZ"/>
        </w:rPr>
        <w:t xml:space="preserve"> </w:t>
      </w:r>
      <w:r w:rsidRPr="00537C8B">
        <w:rPr>
          <w:rFonts w:ascii="Times New Roman" w:hAnsi="Times New Roman" w:cs="Times New Roman"/>
          <w:bCs/>
          <w:sz w:val="28"/>
          <w:szCs w:val="28"/>
          <w:lang w:val="en-US"/>
        </w:rPr>
        <w:t>creditors. This means that the company doesn’t have to pay back its debts immediately.</w:t>
      </w:r>
      <w:r w:rsidRPr="00537C8B">
        <w:rPr>
          <w:rFonts w:ascii="Times New Roman" w:hAnsi="Times New Roman" w:cs="Times New Roman"/>
          <w:bCs/>
          <w:sz w:val="28"/>
          <w:szCs w:val="28"/>
          <w:lang w:val="uz-Cyrl-UZ"/>
        </w:rPr>
        <w:t xml:space="preserve"> </w:t>
      </w:r>
      <w:r w:rsidRPr="00537C8B">
        <w:rPr>
          <w:rFonts w:ascii="Times New Roman" w:hAnsi="Times New Roman" w:cs="Times New Roman"/>
          <w:bCs/>
          <w:sz w:val="28"/>
          <w:szCs w:val="28"/>
          <w:lang w:val="en-US"/>
        </w:rPr>
        <w:t xml:space="preserve">In Britain, a company that is </w:t>
      </w:r>
      <w:r w:rsidRPr="00537C8B">
        <w:rPr>
          <w:rFonts w:ascii="Times New Roman" w:hAnsi="Times New Roman" w:cs="Times New Roman"/>
          <w:b/>
          <w:bCs/>
          <w:sz w:val="28"/>
          <w:szCs w:val="28"/>
          <w:lang w:val="en-US"/>
        </w:rPr>
        <w:t xml:space="preserve">insolvent </w:t>
      </w:r>
      <w:r w:rsidRPr="00537C8B">
        <w:rPr>
          <w:rFonts w:ascii="Times New Roman" w:hAnsi="Times New Roman" w:cs="Times New Roman"/>
          <w:bCs/>
          <w:sz w:val="28"/>
          <w:szCs w:val="28"/>
          <w:lang w:val="en-US"/>
        </w:rPr>
        <w:t xml:space="preserve">and unable to pay its debts may </w:t>
      </w:r>
      <w:r w:rsidRPr="00537C8B">
        <w:rPr>
          <w:rFonts w:ascii="Times New Roman" w:hAnsi="Times New Roman" w:cs="Times New Roman"/>
          <w:b/>
          <w:bCs/>
          <w:sz w:val="28"/>
          <w:szCs w:val="28"/>
          <w:lang w:val="en-US"/>
        </w:rPr>
        <w:t>go into administration</w:t>
      </w:r>
      <w:r w:rsidRPr="00537C8B">
        <w:rPr>
          <w:rFonts w:ascii="Times New Roman" w:hAnsi="Times New Roman" w:cs="Times New Roman"/>
          <w:b/>
          <w:bCs/>
          <w:sz w:val="28"/>
          <w:szCs w:val="28"/>
          <w:lang w:val="uz-Cyrl-UZ"/>
        </w:rPr>
        <w:t xml:space="preserve"> </w:t>
      </w:r>
      <w:r w:rsidRPr="00537C8B">
        <w:rPr>
          <w:rFonts w:ascii="Times New Roman" w:hAnsi="Times New Roman" w:cs="Times New Roman"/>
          <w:bCs/>
          <w:sz w:val="28"/>
          <w:szCs w:val="28"/>
          <w:lang w:val="en-US"/>
        </w:rPr>
        <w:t xml:space="preserve">under the management of an outside specialist called an </w:t>
      </w:r>
      <w:r w:rsidRPr="00537C8B">
        <w:rPr>
          <w:rFonts w:ascii="Times New Roman" w:hAnsi="Times New Roman" w:cs="Times New Roman"/>
          <w:b/>
          <w:bCs/>
          <w:sz w:val="28"/>
          <w:szCs w:val="28"/>
          <w:lang w:val="en-US"/>
        </w:rPr>
        <w:t>administrator</w:t>
      </w:r>
      <w:r w:rsidRPr="00537C8B">
        <w:rPr>
          <w:rFonts w:ascii="Times New Roman" w:hAnsi="Times New Roman" w:cs="Times New Roman"/>
          <w:bCs/>
          <w:sz w:val="28"/>
          <w:szCs w:val="28"/>
          <w:lang w:val="en-US"/>
        </w:rPr>
        <w:t>.</w:t>
      </w:r>
      <w:r w:rsidRPr="00537C8B">
        <w:rPr>
          <w:rFonts w:ascii="Times New Roman" w:hAnsi="Times New Roman" w:cs="Times New Roman"/>
          <w:bCs/>
          <w:sz w:val="28"/>
          <w:szCs w:val="28"/>
          <w:lang w:val="uz-Cyrl-UZ"/>
        </w:rPr>
        <w:t xml:space="preserve"> </w:t>
      </w:r>
      <w:r w:rsidRPr="00537C8B">
        <w:rPr>
          <w:rFonts w:ascii="Times New Roman" w:hAnsi="Times New Roman" w:cs="Times New Roman"/>
          <w:bCs/>
          <w:sz w:val="28"/>
          <w:szCs w:val="28"/>
          <w:lang w:val="en-US"/>
        </w:rPr>
        <w:t xml:space="preserve">If the company cannot be saved, it </w:t>
      </w:r>
      <w:r w:rsidRPr="00537C8B">
        <w:rPr>
          <w:rFonts w:ascii="Times New Roman" w:hAnsi="Times New Roman" w:cs="Times New Roman"/>
          <w:b/>
          <w:bCs/>
          <w:sz w:val="28"/>
          <w:szCs w:val="28"/>
          <w:lang w:val="en-US"/>
        </w:rPr>
        <w:t xml:space="preserve">goes into liquidation </w:t>
      </w:r>
      <w:r w:rsidRPr="00537C8B">
        <w:rPr>
          <w:rFonts w:ascii="Times New Roman" w:hAnsi="Times New Roman" w:cs="Times New Roman"/>
          <w:bCs/>
          <w:sz w:val="28"/>
          <w:szCs w:val="28"/>
          <w:lang w:val="en-US"/>
        </w:rPr>
        <w:t xml:space="preserve">or </w:t>
      </w:r>
      <w:r w:rsidRPr="00537C8B">
        <w:rPr>
          <w:rFonts w:ascii="Times New Roman" w:hAnsi="Times New Roman" w:cs="Times New Roman"/>
          <w:b/>
          <w:bCs/>
          <w:sz w:val="28"/>
          <w:szCs w:val="28"/>
          <w:lang w:val="en-US"/>
        </w:rPr>
        <w:t>into receivership</w:t>
      </w:r>
      <w:r w:rsidRPr="00537C8B">
        <w:rPr>
          <w:rFonts w:ascii="Times New Roman" w:hAnsi="Times New Roman" w:cs="Times New Roman"/>
          <w:bCs/>
          <w:sz w:val="28"/>
          <w:szCs w:val="28"/>
          <w:lang w:val="en-US"/>
        </w:rPr>
        <w:t xml:space="preserve">. </w:t>
      </w:r>
      <w:r w:rsidRPr="00537C8B">
        <w:rPr>
          <w:rFonts w:ascii="Times New Roman" w:hAnsi="Times New Roman" w:cs="Times New Roman"/>
          <w:b/>
          <w:bCs/>
          <w:sz w:val="28"/>
          <w:szCs w:val="28"/>
          <w:lang w:val="en-US"/>
        </w:rPr>
        <w:t xml:space="preserve">Receivers </w:t>
      </w:r>
      <w:r w:rsidRPr="00537C8B">
        <w:rPr>
          <w:rFonts w:ascii="Times New Roman" w:hAnsi="Times New Roman" w:cs="Times New Roman"/>
          <w:bCs/>
          <w:sz w:val="28"/>
          <w:szCs w:val="28"/>
          <w:lang w:val="en-US"/>
        </w:rPr>
        <w:t>are</w:t>
      </w:r>
      <w:r w:rsidRPr="00537C8B">
        <w:rPr>
          <w:rFonts w:ascii="Times New Roman" w:hAnsi="Times New Roman" w:cs="Times New Roman"/>
          <w:bCs/>
          <w:sz w:val="28"/>
          <w:szCs w:val="28"/>
          <w:lang w:val="uz-Cyrl-UZ"/>
        </w:rPr>
        <w:t xml:space="preserve"> </w:t>
      </w:r>
      <w:r w:rsidRPr="00537C8B">
        <w:rPr>
          <w:rFonts w:ascii="Times New Roman" w:hAnsi="Times New Roman" w:cs="Times New Roman"/>
          <w:bCs/>
          <w:sz w:val="28"/>
          <w:szCs w:val="28"/>
          <w:lang w:val="en-US"/>
        </w:rPr>
        <w:t xml:space="preserve">specialists who </w:t>
      </w:r>
      <w:r w:rsidRPr="00537C8B">
        <w:rPr>
          <w:rFonts w:ascii="Times New Roman" w:hAnsi="Times New Roman" w:cs="Times New Roman"/>
          <w:b/>
          <w:bCs/>
          <w:sz w:val="28"/>
          <w:szCs w:val="28"/>
          <w:lang w:val="en-US"/>
        </w:rPr>
        <w:t xml:space="preserve">wind up </w:t>
      </w:r>
      <w:r w:rsidRPr="00537C8B">
        <w:rPr>
          <w:rFonts w:ascii="Times New Roman" w:hAnsi="Times New Roman" w:cs="Times New Roman"/>
          <w:bCs/>
          <w:sz w:val="28"/>
          <w:szCs w:val="28"/>
          <w:lang w:val="en-US"/>
        </w:rPr>
        <w:t>the company – they sell the company’s assets and pay out what they can to</w:t>
      </w:r>
      <w:r w:rsidRPr="00537C8B">
        <w:rPr>
          <w:rFonts w:ascii="Times New Roman" w:hAnsi="Times New Roman" w:cs="Times New Roman"/>
          <w:bCs/>
          <w:sz w:val="28"/>
          <w:szCs w:val="28"/>
          <w:lang w:val="uz-Cyrl-UZ"/>
        </w:rPr>
        <w:t xml:space="preserve"> </w:t>
      </w:r>
      <w:r w:rsidRPr="00537C8B">
        <w:rPr>
          <w:rFonts w:ascii="Times New Roman" w:hAnsi="Times New Roman" w:cs="Times New Roman"/>
          <w:b/>
          <w:bCs/>
          <w:sz w:val="28"/>
          <w:szCs w:val="28"/>
          <w:lang w:val="en-US"/>
        </w:rPr>
        <w:t>creditors</w:t>
      </w:r>
      <w:r w:rsidRPr="00537C8B">
        <w:rPr>
          <w:rFonts w:ascii="Times New Roman" w:hAnsi="Times New Roman" w:cs="Times New Roman"/>
          <w:bCs/>
          <w:sz w:val="28"/>
          <w:szCs w:val="28"/>
          <w:lang w:val="en-US"/>
        </w:rPr>
        <w:t xml:space="preserve">. When a company is </w:t>
      </w:r>
      <w:r w:rsidRPr="00537C8B">
        <w:rPr>
          <w:rFonts w:ascii="Times New Roman" w:hAnsi="Times New Roman" w:cs="Times New Roman"/>
          <w:b/>
          <w:bCs/>
          <w:sz w:val="28"/>
          <w:szCs w:val="28"/>
          <w:lang w:val="en-US"/>
        </w:rPr>
        <w:t xml:space="preserve">wound up </w:t>
      </w:r>
      <w:r w:rsidRPr="00537C8B">
        <w:rPr>
          <w:rFonts w:ascii="Times New Roman" w:hAnsi="Times New Roman" w:cs="Times New Roman"/>
          <w:bCs/>
          <w:sz w:val="28"/>
          <w:szCs w:val="28"/>
          <w:lang w:val="en-US"/>
        </w:rPr>
        <w:t xml:space="preserve">like this and it </w:t>
      </w:r>
      <w:r w:rsidRPr="00537C8B">
        <w:rPr>
          <w:rFonts w:ascii="Times New Roman" w:hAnsi="Times New Roman" w:cs="Times New Roman"/>
          <w:b/>
          <w:bCs/>
          <w:sz w:val="28"/>
          <w:szCs w:val="28"/>
          <w:lang w:val="en-US"/>
        </w:rPr>
        <w:t>ceases trading</w:t>
      </w:r>
      <w:r w:rsidRPr="00537C8B">
        <w:rPr>
          <w:rFonts w:ascii="Times New Roman" w:hAnsi="Times New Roman" w:cs="Times New Roman"/>
          <w:bCs/>
          <w:sz w:val="28"/>
          <w:szCs w:val="28"/>
          <w:lang w:val="en-US"/>
        </w:rPr>
        <w:t>, it stops</w:t>
      </w:r>
      <w:r w:rsidRPr="00537C8B">
        <w:rPr>
          <w:rFonts w:ascii="Times New Roman" w:hAnsi="Times New Roman" w:cs="Times New Roman"/>
          <w:bCs/>
          <w:sz w:val="28"/>
          <w:szCs w:val="28"/>
          <w:lang w:val="uz-Cyrl-UZ"/>
        </w:rPr>
        <w:t xml:space="preserve"> </w:t>
      </w:r>
      <w:r w:rsidRPr="00537C8B">
        <w:rPr>
          <w:rFonts w:ascii="Times New Roman" w:hAnsi="Times New Roman" w:cs="Times New Roman"/>
          <w:bCs/>
          <w:sz w:val="28"/>
          <w:szCs w:val="28"/>
          <w:lang w:val="en-US"/>
        </w:rPr>
        <w:t>functioning and no longer exists.</w:t>
      </w:r>
      <w:r w:rsidRPr="00537C8B">
        <w:rPr>
          <w:rFonts w:ascii="Times New Roman" w:hAnsi="Times New Roman" w:cs="Times New Roman"/>
          <w:bCs/>
          <w:sz w:val="28"/>
          <w:szCs w:val="28"/>
          <w:lang w:val="uz-Cyrl-UZ"/>
        </w:rPr>
        <w:t xml:space="preserve"> </w:t>
      </w:r>
      <w:r w:rsidRPr="00537C8B">
        <w:rPr>
          <w:rFonts w:ascii="Times New Roman" w:hAnsi="Times New Roman" w:cs="Times New Roman"/>
          <w:bCs/>
          <w:sz w:val="28"/>
          <w:szCs w:val="28"/>
          <w:lang w:val="en-US"/>
        </w:rPr>
        <w:t xml:space="preserve">When a company is in difficulty and cannot be saved, it </w:t>
      </w:r>
      <w:r w:rsidRPr="00537C8B">
        <w:rPr>
          <w:rFonts w:ascii="Times New Roman" w:hAnsi="Times New Roman" w:cs="Times New Roman"/>
          <w:b/>
          <w:bCs/>
          <w:sz w:val="28"/>
          <w:szCs w:val="28"/>
          <w:lang w:val="en-US"/>
        </w:rPr>
        <w:t xml:space="preserve">goes bankrupt </w:t>
      </w:r>
      <w:r w:rsidRPr="00537C8B">
        <w:rPr>
          <w:rFonts w:ascii="Times New Roman" w:hAnsi="Times New Roman" w:cs="Times New Roman"/>
          <w:bCs/>
          <w:sz w:val="28"/>
          <w:szCs w:val="28"/>
          <w:lang w:val="en-US"/>
        </w:rPr>
        <w:t>or (more informally) it</w:t>
      </w:r>
      <w:r w:rsidRPr="00537C8B">
        <w:rPr>
          <w:rFonts w:ascii="Times New Roman" w:hAnsi="Times New Roman" w:cs="Times New Roman"/>
          <w:bCs/>
          <w:sz w:val="28"/>
          <w:szCs w:val="28"/>
          <w:lang w:val="uz-Cyrl-UZ"/>
        </w:rPr>
        <w:t xml:space="preserve"> </w:t>
      </w:r>
      <w:r w:rsidRPr="00537C8B">
        <w:rPr>
          <w:rFonts w:ascii="Times New Roman" w:hAnsi="Times New Roman" w:cs="Times New Roman"/>
          <w:b/>
          <w:bCs/>
          <w:sz w:val="28"/>
          <w:szCs w:val="28"/>
          <w:lang w:val="en-US"/>
        </w:rPr>
        <w:t>goes bust</w:t>
      </w:r>
      <w:r w:rsidRPr="00537C8B">
        <w:rPr>
          <w:rFonts w:ascii="Times New Roman" w:hAnsi="Times New Roman" w:cs="Times New Roman"/>
          <w:bCs/>
          <w:sz w:val="28"/>
          <w:szCs w:val="28"/>
          <w:lang w:val="en-US"/>
        </w:rPr>
        <w:t>.</w:t>
      </w:r>
    </w:p>
    <w:p w:rsidR="00422691" w:rsidRDefault="00422691" w:rsidP="00422691">
      <w:pPr>
        <w:spacing w:after="0"/>
        <w:jc w:val="both"/>
        <w:rPr>
          <w:rFonts w:ascii="Times New Roman" w:hAnsi="Times New Roman" w:cs="Times New Roman"/>
          <w:b/>
          <w:bCs/>
          <w:sz w:val="28"/>
          <w:szCs w:val="28"/>
          <w:lang w:val="en-US"/>
        </w:rPr>
      </w:pPr>
    </w:p>
    <w:p w:rsidR="00422691" w:rsidRDefault="00422691" w:rsidP="00422691">
      <w:pPr>
        <w:spacing w:after="0"/>
        <w:jc w:val="both"/>
        <w:rPr>
          <w:rFonts w:ascii="Times New Roman" w:hAnsi="Times New Roman" w:cs="Times New Roman"/>
          <w:b/>
          <w:bCs/>
          <w:sz w:val="28"/>
          <w:szCs w:val="28"/>
          <w:lang w:val="en-US"/>
        </w:rPr>
      </w:pPr>
    </w:p>
    <w:p w:rsidR="00422691" w:rsidRDefault="00422691" w:rsidP="00422691">
      <w:pPr>
        <w:spacing w:after="0"/>
        <w:jc w:val="both"/>
        <w:rPr>
          <w:rFonts w:ascii="Times New Roman" w:hAnsi="Times New Roman" w:cs="Times New Roman"/>
          <w:b/>
          <w:bCs/>
          <w:sz w:val="28"/>
          <w:szCs w:val="28"/>
          <w:lang w:val="en-US"/>
        </w:rPr>
      </w:pPr>
    </w:p>
    <w:p w:rsidR="00422691" w:rsidRDefault="00422691" w:rsidP="00422691">
      <w:pPr>
        <w:spacing w:after="0"/>
        <w:jc w:val="both"/>
        <w:rPr>
          <w:rFonts w:ascii="Times New Roman" w:hAnsi="Times New Roman" w:cs="Times New Roman"/>
          <w:b/>
          <w:bCs/>
          <w:sz w:val="28"/>
          <w:szCs w:val="28"/>
          <w:lang w:val="en-US"/>
        </w:rPr>
      </w:pPr>
    </w:p>
    <w:p w:rsidR="00422691" w:rsidRDefault="00422691" w:rsidP="00422691">
      <w:pPr>
        <w:spacing w:after="0"/>
        <w:jc w:val="both"/>
        <w:rPr>
          <w:rFonts w:ascii="Times New Roman" w:hAnsi="Times New Roman" w:cs="Times New Roman"/>
          <w:b/>
          <w:bCs/>
          <w:sz w:val="28"/>
          <w:szCs w:val="28"/>
          <w:lang w:val="en-US"/>
        </w:rPr>
      </w:pPr>
    </w:p>
    <w:p w:rsidR="00422691" w:rsidRDefault="00422691" w:rsidP="00422691">
      <w:pPr>
        <w:spacing w:after="0"/>
        <w:jc w:val="both"/>
        <w:rPr>
          <w:rFonts w:ascii="Times New Roman" w:hAnsi="Times New Roman" w:cs="Times New Roman"/>
          <w:b/>
          <w:bCs/>
          <w:sz w:val="28"/>
          <w:szCs w:val="28"/>
          <w:lang w:val="en-US"/>
        </w:rPr>
      </w:pPr>
    </w:p>
    <w:p w:rsidR="00422691" w:rsidRPr="00422691" w:rsidRDefault="00422691" w:rsidP="00422691">
      <w:pPr>
        <w:spacing w:after="0"/>
        <w:jc w:val="center"/>
        <w:rPr>
          <w:rFonts w:ascii="Times New Roman" w:hAnsi="Times New Roman" w:cs="Times New Roman"/>
          <w:bCs/>
          <w:sz w:val="28"/>
          <w:szCs w:val="28"/>
          <w:lang w:val="en-US"/>
        </w:rPr>
      </w:pPr>
      <w:r w:rsidRPr="00422691">
        <w:rPr>
          <w:rFonts w:ascii="Times New Roman" w:hAnsi="Times New Roman" w:cs="Times New Roman"/>
          <w:b/>
          <w:bCs/>
          <w:sz w:val="28"/>
          <w:szCs w:val="28"/>
          <w:lang w:val="en-US"/>
        </w:rPr>
        <w:lastRenderedPageBreak/>
        <w:t>Stakes and joint ventures</w:t>
      </w:r>
    </w:p>
    <w:tbl>
      <w:tblPr>
        <w:tblpPr w:leftFromText="180" w:rightFromText="180" w:vertAnchor="text" w:horzAnchor="margin" w:tblpY="260"/>
        <w:tblW w:w="9281" w:type="dxa"/>
        <w:tblCellMar>
          <w:left w:w="0" w:type="dxa"/>
          <w:right w:w="0" w:type="dxa"/>
        </w:tblCellMar>
        <w:tblLook w:val="0420" w:firstRow="1" w:lastRow="0" w:firstColumn="0" w:lastColumn="0" w:noHBand="0" w:noVBand="1"/>
      </w:tblPr>
      <w:tblGrid>
        <w:gridCol w:w="2258"/>
        <w:gridCol w:w="7023"/>
      </w:tblGrid>
      <w:tr w:rsidR="00422691" w:rsidRPr="00422691" w:rsidTr="00422691">
        <w:trPr>
          <w:trHeight w:val="584"/>
        </w:trPr>
        <w:tc>
          <w:tcPr>
            <w:tcW w:w="2258" w:type="dxa"/>
            <w:tcBorders>
              <w:top w:val="single" w:sz="8" w:space="0" w:color="FFFFFF"/>
              <w:left w:val="single" w:sz="8" w:space="0" w:color="FFFFFF"/>
              <w:bottom w:val="single" w:sz="24" w:space="0" w:color="FFFFFF"/>
              <w:right w:val="single" w:sz="8" w:space="0" w:color="FFFFFF"/>
            </w:tcBorders>
            <w:shd w:val="clear" w:color="auto" w:fill="5FCBEF"/>
            <w:tcMar>
              <w:top w:w="72" w:type="dxa"/>
              <w:left w:w="144" w:type="dxa"/>
              <w:bottom w:w="72" w:type="dxa"/>
              <w:right w:w="144" w:type="dxa"/>
            </w:tcMar>
            <w:hideMark/>
          </w:tcPr>
          <w:p w:rsidR="00422691" w:rsidRPr="00422691" w:rsidRDefault="00422691" w:rsidP="00422691">
            <w:pPr>
              <w:spacing w:after="0" w:line="240" w:lineRule="auto"/>
              <w:jc w:val="both"/>
              <w:rPr>
                <w:rFonts w:ascii="Times New Roman" w:hAnsi="Times New Roman" w:cs="Times New Roman"/>
                <w:b/>
                <w:bCs/>
                <w:sz w:val="24"/>
                <w:szCs w:val="24"/>
                <w:lang w:val="en-US"/>
              </w:rPr>
            </w:pPr>
            <w:r w:rsidRPr="00422691">
              <w:rPr>
                <w:rFonts w:ascii="Times New Roman" w:hAnsi="Times New Roman" w:cs="Times New Roman"/>
                <w:b/>
                <w:bCs/>
                <w:sz w:val="24"/>
                <w:szCs w:val="24"/>
                <w:lang w:val="en-US"/>
              </w:rPr>
              <w:t>a stake</w:t>
            </w:r>
          </w:p>
          <w:p w:rsidR="00422691" w:rsidRPr="00422691" w:rsidRDefault="00422691" w:rsidP="00422691">
            <w:pPr>
              <w:spacing w:after="0" w:line="240" w:lineRule="auto"/>
              <w:jc w:val="both"/>
              <w:rPr>
                <w:rFonts w:ascii="Times New Roman" w:hAnsi="Times New Roman" w:cs="Times New Roman"/>
                <w:b/>
                <w:bCs/>
                <w:sz w:val="24"/>
                <w:szCs w:val="24"/>
                <w:lang w:val="en-US"/>
              </w:rPr>
            </w:pPr>
            <w:r w:rsidRPr="00422691">
              <w:rPr>
                <w:rFonts w:ascii="Times New Roman" w:hAnsi="Times New Roman" w:cs="Times New Roman"/>
                <w:b/>
                <w:bCs/>
                <w:sz w:val="24"/>
                <w:szCs w:val="24"/>
                <w:lang w:val="en-US"/>
              </w:rPr>
              <w:t>an interest</w:t>
            </w:r>
          </w:p>
          <w:p w:rsidR="00422691" w:rsidRPr="00422691" w:rsidRDefault="00422691" w:rsidP="00422691">
            <w:pPr>
              <w:spacing w:after="0" w:line="240" w:lineRule="auto"/>
              <w:jc w:val="both"/>
              <w:rPr>
                <w:rFonts w:ascii="Times New Roman" w:hAnsi="Times New Roman" w:cs="Times New Roman"/>
                <w:bCs/>
                <w:sz w:val="24"/>
                <w:szCs w:val="24"/>
                <w:lang w:val="en-US"/>
              </w:rPr>
            </w:pPr>
            <w:r w:rsidRPr="00422691">
              <w:rPr>
                <w:rFonts w:ascii="Times New Roman" w:hAnsi="Times New Roman" w:cs="Times New Roman"/>
                <w:b/>
                <w:bCs/>
                <w:sz w:val="24"/>
                <w:szCs w:val="24"/>
                <w:lang w:val="en-US"/>
              </w:rPr>
              <w:t>a holding</w:t>
            </w:r>
          </w:p>
        </w:tc>
        <w:tc>
          <w:tcPr>
            <w:tcW w:w="7023" w:type="dxa"/>
            <w:tcBorders>
              <w:top w:val="single" w:sz="8" w:space="0" w:color="FFFFFF"/>
              <w:left w:val="single" w:sz="8" w:space="0" w:color="FFFFFF"/>
              <w:bottom w:val="single" w:sz="24" w:space="0" w:color="FFFFFF"/>
              <w:right w:val="single" w:sz="8" w:space="0" w:color="FFFFFF"/>
            </w:tcBorders>
            <w:shd w:val="clear" w:color="auto" w:fill="5FCBEF"/>
            <w:tcMar>
              <w:top w:w="72" w:type="dxa"/>
              <w:left w:w="144" w:type="dxa"/>
              <w:bottom w:w="72" w:type="dxa"/>
              <w:right w:w="144" w:type="dxa"/>
            </w:tcMar>
            <w:hideMark/>
          </w:tcPr>
          <w:p w:rsidR="00422691" w:rsidRDefault="00422691" w:rsidP="00422691">
            <w:pPr>
              <w:spacing w:after="0" w:line="240" w:lineRule="auto"/>
              <w:jc w:val="both"/>
              <w:rPr>
                <w:rFonts w:ascii="Times New Roman" w:hAnsi="Times New Roman" w:cs="Times New Roman"/>
                <w:bCs/>
                <w:sz w:val="24"/>
                <w:szCs w:val="24"/>
                <w:lang w:val="en-US"/>
              </w:rPr>
            </w:pPr>
          </w:p>
          <w:p w:rsidR="00422691" w:rsidRPr="00422691" w:rsidRDefault="00422691" w:rsidP="00422691">
            <w:pPr>
              <w:spacing w:after="0" w:line="240" w:lineRule="auto"/>
              <w:jc w:val="both"/>
              <w:rPr>
                <w:rFonts w:ascii="Times New Roman" w:hAnsi="Times New Roman" w:cs="Times New Roman"/>
                <w:bCs/>
                <w:sz w:val="24"/>
                <w:szCs w:val="24"/>
                <w:lang w:val="en-US"/>
              </w:rPr>
            </w:pPr>
            <w:r w:rsidRPr="00422691">
              <w:rPr>
                <w:rFonts w:ascii="Times New Roman" w:hAnsi="Times New Roman" w:cs="Times New Roman"/>
                <w:b/>
                <w:bCs/>
                <w:sz w:val="24"/>
                <w:szCs w:val="24"/>
                <w:lang w:val="en-US"/>
              </w:rPr>
              <w:t>in a company</w:t>
            </w:r>
            <w:r w:rsidRPr="00422691">
              <w:rPr>
                <w:rFonts w:ascii="Times New Roman" w:hAnsi="Times New Roman" w:cs="Times New Roman"/>
                <w:bCs/>
                <w:sz w:val="24"/>
                <w:szCs w:val="24"/>
                <w:lang w:val="en-US"/>
              </w:rPr>
              <w:t xml:space="preserve">     -    the shares that an investor has in a company</w:t>
            </w:r>
          </w:p>
        </w:tc>
      </w:tr>
      <w:tr w:rsidR="00422691" w:rsidRPr="00422691" w:rsidTr="00422691">
        <w:trPr>
          <w:trHeight w:val="868"/>
        </w:trPr>
        <w:tc>
          <w:tcPr>
            <w:tcW w:w="2258" w:type="dxa"/>
            <w:tcBorders>
              <w:top w:val="single" w:sz="24" w:space="0" w:color="FFFFFF"/>
              <w:left w:val="single" w:sz="8" w:space="0" w:color="FFFFFF"/>
              <w:bottom w:val="single" w:sz="8" w:space="0" w:color="FFFFFF"/>
              <w:right w:val="single" w:sz="8" w:space="0" w:color="FFFFFF"/>
            </w:tcBorders>
            <w:shd w:val="clear" w:color="auto" w:fill="D2ECF9"/>
            <w:tcMar>
              <w:top w:w="72" w:type="dxa"/>
              <w:left w:w="144" w:type="dxa"/>
              <w:bottom w:w="72" w:type="dxa"/>
              <w:right w:w="144" w:type="dxa"/>
            </w:tcMar>
            <w:hideMark/>
          </w:tcPr>
          <w:p w:rsidR="00422691" w:rsidRPr="00422691" w:rsidRDefault="00422691" w:rsidP="00422691">
            <w:pPr>
              <w:spacing w:after="0" w:line="240" w:lineRule="auto"/>
              <w:jc w:val="both"/>
              <w:rPr>
                <w:rFonts w:ascii="Times New Roman" w:hAnsi="Times New Roman" w:cs="Times New Roman"/>
                <w:b/>
                <w:bCs/>
                <w:sz w:val="24"/>
                <w:szCs w:val="24"/>
                <w:lang w:val="en-US"/>
              </w:rPr>
            </w:pPr>
          </w:p>
          <w:p w:rsidR="00422691" w:rsidRPr="00422691" w:rsidRDefault="00422691" w:rsidP="00422691">
            <w:pPr>
              <w:spacing w:after="0" w:line="240" w:lineRule="auto"/>
              <w:jc w:val="both"/>
              <w:rPr>
                <w:rFonts w:ascii="Times New Roman" w:hAnsi="Times New Roman" w:cs="Times New Roman"/>
                <w:b/>
                <w:bCs/>
                <w:sz w:val="24"/>
                <w:szCs w:val="24"/>
              </w:rPr>
            </w:pPr>
            <w:r w:rsidRPr="00422691">
              <w:rPr>
                <w:rFonts w:ascii="Times New Roman" w:hAnsi="Times New Roman" w:cs="Times New Roman"/>
                <w:b/>
                <w:bCs/>
                <w:sz w:val="24"/>
                <w:szCs w:val="24"/>
                <w:lang w:val="en-US"/>
              </w:rPr>
              <w:t>a majority</w:t>
            </w:r>
          </w:p>
        </w:tc>
        <w:tc>
          <w:tcPr>
            <w:tcW w:w="7023" w:type="dxa"/>
            <w:tcBorders>
              <w:top w:val="single" w:sz="24" w:space="0" w:color="FFFFFF"/>
              <w:left w:val="single" w:sz="8" w:space="0" w:color="FFFFFF"/>
              <w:bottom w:val="single" w:sz="8" w:space="0" w:color="FFFFFF"/>
              <w:right w:val="single" w:sz="8" w:space="0" w:color="FFFFFF"/>
            </w:tcBorders>
            <w:shd w:val="clear" w:color="auto" w:fill="D2ECF9"/>
            <w:tcMar>
              <w:top w:w="72" w:type="dxa"/>
              <w:left w:w="144" w:type="dxa"/>
              <w:bottom w:w="72" w:type="dxa"/>
              <w:right w:w="144" w:type="dxa"/>
            </w:tcMar>
            <w:hideMark/>
          </w:tcPr>
          <w:p w:rsidR="00422691" w:rsidRPr="00422691" w:rsidRDefault="00422691" w:rsidP="00422691">
            <w:pPr>
              <w:spacing w:after="0" w:line="240" w:lineRule="auto"/>
              <w:jc w:val="both"/>
              <w:rPr>
                <w:rFonts w:ascii="Times New Roman" w:hAnsi="Times New Roman" w:cs="Times New Roman"/>
                <w:bCs/>
                <w:sz w:val="24"/>
                <w:szCs w:val="24"/>
                <w:lang w:val="en-US"/>
              </w:rPr>
            </w:pPr>
            <w:r w:rsidRPr="00422691">
              <w:rPr>
                <w:rFonts w:ascii="Times New Roman" w:hAnsi="Times New Roman" w:cs="Times New Roman"/>
                <w:b/>
                <w:bCs/>
                <w:sz w:val="24"/>
                <w:szCs w:val="24"/>
                <w:lang w:val="en-US"/>
              </w:rPr>
              <w:t xml:space="preserve">stake  </w:t>
            </w:r>
            <w:r w:rsidRPr="00422691">
              <w:rPr>
                <w:rFonts w:ascii="Times New Roman" w:hAnsi="Times New Roman" w:cs="Times New Roman"/>
                <w:bCs/>
                <w:sz w:val="24"/>
                <w:szCs w:val="24"/>
                <w:lang w:val="en-US"/>
              </w:rPr>
              <w:t xml:space="preserve">                 when more than half of a company’s shares are   </w:t>
            </w:r>
          </w:p>
          <w:p w:rsidR="00422691" w:rsidRPr="00422691" w:rsidRDefault="00422691" w:rsidP="00422691">
            <w:pPr>
              <w:spacing w:after="0" w:line="240" w:lineRule="auto"/>
              <w:jc w:val="both"/>
              <w:rPr>
                <w:rFonts w:ascii="Times New Roman" w:hAnsi="Times New Roman" w:cs="Times New Roman"/>
                <w:bCs/>
                <w:sz w:val="24"/>
                <w:szCs w:val="24"/>
                <w:lang w:val="en-US"/>
              </w:rPr>
            </w:pPr>
            <w:r w:rsidRPr="00422691">
              <w:rPr>
                <w:rFonts w:ascii="Times New Roman" w:hAnsi="Times New Roman" w:cs="Times New Roman"/>
                <w:b/>
                <w:bCs/>
                <w:sz w:val="24"/>
                <w:szCs w:val="24"/>
                <w:lang w:val="en-US"/>
              </w:rPr>
              <w:t xml:space="preserve">interest </w:t>
            </w:r>
            <w:r w:rsidRPr="00422691">
              <w:rPr>
                <w:rFonts w:ascii="Times New Roman" w:hAnsi="Times New Roman" w:cs="Times New Roman"/>
                <w:bCs/>
                <w:sz w:val="24"/>
                <w:szCs w:val="24"/>
                <w:lang w:val="en-US"/>
              </w:rPr>
              <w:t xml:space="preserve">      -       owned by one investor, giving them control over </w:t>
            </w:r>
          </w:p>
          <w:p w:rsidR="00422691" w:rsidRPr="00422691" w:rsidRDefault="00422691" w:rsidP="00422691">
            <w:pPr>
              <w:spacing w:after="0" w:line="240" w:lineRule="auto"/>
              <w:jc w:val="both"/>
              <w:rPr>
                <w:rFonts w:ascii="Times New Roman" w:hAnsi="Times New Roman" w:cs="Times New Roman"/>
                <w:bCs/>
                <w:sz w:val="24"/>
                <w:szCs w:val="24"/>
                <w:lang w:val="en-US"/>
              </w:rPr>
            </w:pPr>
            <w:r w:rsidRPr="00422691">
              <w:rPr>
                <w:rFonts w:ascii="Times New Roman" w:hAnsi="Times New Roman" w:cs="Times New Roman"/>
                <w:b/>
                <w:bCs/>
                <w:sz w:val="24"/>
                <w:szCs w:val="24"/>
                <w:lang w:val="en-US"/>
              </w:rPr>
              <w:t>holding</w:t>
            </w:r>
            <w:r w:rsidRPr="00422691">
              <w:rPr>
                <w:rFonts w:ascii="Times New Roman" w:hAnsi="Times New Roman" w:cs="Times New Roman"/>
                <w:bCs/>
                <w:sz w:val="24"/>
                <w:szCs w:val="24"/>
                <w:lang w:val="en-US"/>
              </w:rPr>
              <w:t xml:space="preserve">               how the company is run   </w:t>
            </w:r>
          </w:p>
        </w:tc>
      </w:tr>
      <w:tr w:rsidR="00422691" w:rsidRPr="00422691" w:rsidTr="00422691">
        <w:trPr>
          <w:trHeight w:val="584"/>
        </w:trPr>
        <w:tc>
          <w:tcPr>
            <w:tcW w:w="2258" w:type="dxa"/>
            <w:tcBorders>
              <w:top w:val="single" w:sz="8" w:space="0" w:color="FFFFFF"/>
              <w:left w:val="single" w:sz="8" w:space="0" w:color="FFFFFF"/>
              <w:bottom w:val="single" w:sz="8" w:space="0" w:color="FFFFFF"/>
              <w:right w:val="single" w:sz="8" w:space="0" w:color="FFFFFF"/>
            </w:tcBorders>
            <w:shd w:val="clear" w:color="auto" w:fill="EAF6FC"/>
            <w:tcMar>
              <w:top w:w="72" w:type="dxa"/>
              <w:left w:w="144" w:type="dxa"/>
              <w:bottom w:w="72" w:type="dxa"/>
              <w:right w:w="144" w:type="dxa"/>
            </w:tcMar>
            <w:hideMark/>
          </w:tcPr>
          <w:p w:rsidR="00422691" w:rsidRPr="00422691" w:rsidRDefault="00422691" w:rsidP="00422691">
            <w:pPr>
              <w:spacing w:after="0" w:line="240" w:lineRule="auto"/>
              <w:jc w:val="both"/>
              <w:rPr>
                <w:rFonts w:ascii="Times New Roman" w:hAnsi="Times New Roman" w:cs="Times New Roman"/>
                <w:b/>
                <w:bCs/>
                <w:sz w:val="24"/>
                <w:szCs w:val="24"/>
                <w:lang w:val="en-US"/>
              </w:rPr>
            </w:pPr>
          </w:p>
          <w:p w:rsidR="00422691" w:rsidRPr="00422691" w:rsidRDefault="00422691" w:rsidP="00422691">
            <w:pPr>
              <w:spacing w:after="0" w:line="240" w:lineRule="auto"/>
              <w:jc w:val="both"/>
              <w:rPr>
                <w:rFonts w:ascii="Times New Roman" w:hAnsi="Times New Roman" w:cs="Times New Roman"/>
                <w:b/>
                <w:bCs/>
                <w:sz w:val="24"/>
                <w:szCs w:val="24"/>
              </w:rPr>
            </w:pPr>
            <w:r w:rsidRPr="00422691">
              <w:rPr>
                <w:rFonts w:ascii="Times New Roman" w:hAnsi="Times New Roman" w:cs="Times New Roman"/>
                <w:b/>
                <w:bCs/>
                <w:sz w:val="24"/>
                <w:szCs w:val="24"/>
                <w:lang w:val="en-US"/>
              </w:rPr>
              <w:t>a minority</w:t>
            </w:r>
          </w:p>
        </w:tc>
        <w:tc>
          <w:tcPr>
            <w:tcW w:w="7023" w:type="dxa"/>
            <w:tcBorders>
              <w:top w:val="single" w:sz="8" w:space="0" w:color="FFFFFF"/>
              <w:left w:val="single" w:sz="8" w:space="0" w:color="FFFFFF"/>
              <w:bottom w:val="single" w:sz="8" w:space="0" w:color="FFFFFF"/>
              <w:right w:val="single" w:sz="8" w:space="0" w:color="FFFFFF"/>
            </w:tcBorders>
            <w:shd w:val="clear" w:color="auto" w:fill="EAF6FC"/>
            <w:tcMar>
              <w:top w:w="72" w:type="dxa"/>
              <w:left w:w="144" w:type="dxa"/>
              <w:bottom w:w="72" w:type="dxa"/>
              <w:right w:w="144" w:type="dxa"/>
            </w:tcMar>
            <w:hideMark/>
          </w:tcPr>
          <w:p w:rsidR="00422691" w:rsidRPr="00422691" w:rsidRDefault="00422691" w:rsidP="00422691">
            <w:pPr>
              <w:spacing w:after="0" w:line="240" w:lineRule="auto"/>
              <w:jc w:val="both"/>
              <w:rPr>
                <w:rFonts w:ascii="Times New Roman" w:hAnsi="Times New Roman" w:cs="Times New Roman"/>
                <w:bCs/>
                <w:sz w:val="24"/>
                <w:szCs w:val="24"/>
                <w:lang w:val="en-US"/>
              </w:rPr>
            </w:pPr>
            <w:r w:rsidRPr="00422691">
              <w:rPr>
                <w:rFonts w:ascii="Times New Roman" w:hAnsi="Times New Roman" w:cs="Times New Roman"/>
                <w:b/>
                <w:bCs/>
                <w:sz w:val="24"/>
                <w:szCs w:val="24"/>
                <w:lang w:val="en-US"/>
              </w:rPr>
              <w:t xml:space="preserve">stake </w:t>
            </w:r>
            <w:r w:rsidRPr="00422691">
              <w:rPr>
                <w:rFonts w:ascii="Times New Roman" w:hAnsi="Times New Roman" w:cs="Times New Roman"/>
                <w:bCs/>
                <w:sz w:val="24"/>
                <w:szCs w:val="24"/>
                <w:lang w:val="en-US"/>
              </w:rPr>
              <w:t xml:space="preserve">                  when fewer than half of a company’s shares are   </w:t>
            </w:r>
          </w:p>
          <w:p w:rsidR="00422691" w:rsidRPr="00422691" w:rsidRDefault="00422691" w:rsidP="00422691">
            <w:pPr>
              <w:spacing w:after="0" w:line="240" w:lineRule="auto"/>
              <w:jc w:val="both"/>
              <w:rPr>
                <w:rFonts w:ascii="Times New Roman" w:hAnsi="Times New Roman" w:cs="Times New Roman"/>
                <w:bCs/>
                <w:sz w:val="24"/>
                <w:szCs w:val="24"/>
                <w:lang w:val="en-US"/>
              </w:rPr>
            </w:pPr>
            <w:r w:rsidRPr="00422691">
              <w:rPr>
                <w:rFonts w:ascii="Times New Roman" w:hAnsi="Times New Roman" w:cs="Times New Roman"/>
                <w:b/>
                <w:bCs/>
                <w:sz w:val="24"/>
                <w:szCs w:val="24"/>
                <w:lang w:val="en-US"/>
              </w:rPr>
              <w:t xml:space="preserve">interest       </w:t>
            </w:r>
            <w:r w:rsidRPr="00422691">
              <w:rPr>
                <w:rFonts w:ascii="Times New Roman" w:hAnsi="Times New Roman" w:cs="Times New Roman"/>
                <w:bCs/>
                <w:sz w:val="24"/>
                <w:szCs w:val="24"/>
                <w:lang w:val="en-US"/>
              </w:rPr>
              <w:t xml:space="preserve">-       owned by one investor </w:t>
            </w:r>
          </w:p>
          <w:p w:rsidR="00422691" w:rsidRPr="00422691" w:rsidRDefault="00422691" w:rsidP="00422691">
            <w:pPr>
              <w:spacing w:after="0" w:line="240" w:lineRule="auto"/>
              <w:jc w:val="both"/>
              <w:rPr>
                <w:rFonts w:ascii="Times New Roman" w:hAnsi="Times New Roman" w:cs="Times New Roman"/>
                <w:b/>
                <w:bCs/>
                <w:sz w:val="24"/>
                <w:szCs w:val="24"/>
                <w:lang w:val="en-US"/>
              </w:rPr>
            </w:pPr>
            <w:r w:rsidRPr="00422691">
              <w:rPr>
                <w:rFonts w:ascii="Times New Roman" w:hAnsi="Times New Roman" w:cs="Times New Roman"/>
                <w:b/>
                <w:bCs/>
                <w:sz w:val="24"/>
                <w:szCs w:val="24"/>
                <w:lang w:val="en-US"/>
              </w:rPr>
              <w:t>holding</w:t>
            </w:r>
          </w:p>
        </w:tc>
      </w:tr>
    </w:tbl>
    <w:p w:rsidR="00537C8B" w:rsidRPr="00537C8B" w:rsidRDefault="00537C8B" w:rsidP="00537C8B">
      <w:pPr>
        <w:spacing w:after="0"/>
        <w:jc w:val="both"/>
        <w:rPr>
          <w:rFonts w:ascii="Times New Roman" w:hAnsi="Times New Roman" w:cs="Times New Roman"/>
          <w:bCs/>
          <w:sz w:val="28"/>
          <w:szCs w:val="28"/>
          <w:lang w:val="en-US"/>
        </w:rPr>
      </w:pPr>
    </w:p>
    <w:p w:rsidR="00422691" w:rsidRPr="00422691" w:rsidRDefault="00422691" w:rsidP="00422691">
      <w:pPr>
        <w:spacing w:after="0"/>
        <w:jc w:val="center"/>
        <w:rPr>
          <w:rFonts w:ascii="Times New Roman" w:hAnsi="Times New Roman" w:cs="Times New Roman"/>
          <w:b/>
          <w:bCs/>
          <w:sz w:val="28"/>
          <w:szCs w:val="28"/>
          <w:lang w:val="en-US"/>
        </w:rPr>
      </w:pPr>
      <w:r w:rsidRPr="00422691">
        <w:rPr>
          <w:rFonts w:ascii="Times New Roman" w:hAnsi="Times New Roman" w:cs="Times New Roman"/>
          <w:b/>
          <w:bCs/>
          <w:sz w:val="28"/>
          <w:szCs w:val="28"/>
          <w:lang w:val="en-US"/>
        </w:rPr>
        <w:t>Mergers and takeovers</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
          <w:bCs/>
          <w:sz w:val="28"/>
          <w:szCs w:val="28"/>
          <w:lang w:val="en-US"/>
        </w:rPr>
        <w:t>merge</w:t>
      </w:r>
      <w:r w:rsidRPr="00422691">
        <w:rPr>
          <w:rFonts w:ascii="Times New Roman" w:hAnsi="Times New Roman" w:cs="Times New Roman"/>
          <w:bCs/>
          <w:sz w:val="28"/>
          <w:szCs w:val="28"/>
          <w:lang w:val="en-US"/>
        </w:rPr>
        <w:t xml:space="preserve"> – join; </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
          <w:bCs/>
          <w:sz w:val="28"/>
          <w:szCs w:val="28"/>
          <w:lang w:val="en-US"/>
        </w:rPr>
        <w:t xml:space="preserve">merger </w:t>
      </w:r>
      <w:r w:rsidRPr="00422691">
        <w:rPr>
          <w:rFonts w:ascii="Times New Roman" w:hAnsi="Times New Roman" w:cs="Times New Roman"/>
          <w:bCs/>
          <w:sz w:val="28"/>
          <w:szCs w:val="28"/>
          <w:lang w:val="en-US"/>
        </w:rPr>
        <w:t xml:space="preserve">– combination; </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
          <w:bCs/>
          <w:sz w:val="28"/>
          <w:szCs w:val="28"/>
          <w:lang w:val="en-US"/>
        </w:rPr>
        <w:t>consolidation</w:t>
      </w:r>
      <w:r w:rsidRPr="00422691">
        <w:rPr>
          <w:rFonts w:ascii="Times New Roman" w:hAnsi="Times New Roman" w:cs="Times New Roman"/>
          <w:bCs/>
          <w:sz w:val="28"/>
          <w:szCs w:val="28"/>
          <w:lang w:val="en-US"/>
        </w:rPr>
        <w:t xml:space="preserve"> - reduction in the number of companies;</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
          <w:bCs/>
          <w:sz w:val="28"/>
          <w:szCs w:val="28"/>
          <w:lang w:val="en-US"/>
        </w:rPr>
        <w:t>prey</w:t>
      </w:r>
      <w:r w:rsidRPr="00422691">
        <w:rPr>
          <w:rFonts w:ascii="Times New Roman" w:hAnsi="Times New Roman" w:cs="Times New Roman"/>
          <w:bCs/>
          <w:sz w:val="28"/>
          <w:szCs w:val="28"/>
          <w:lang w:val="en-US"/>
        </w:rPr>
        <w:t xml:space="preserve"> -  company that might be bought;</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
          <w:bCs/>
          <w:sz w:val="28"/>
          <w:szCs w:val="28"/>
          <w:lang w:val="en-US"/>
        </w:rPr>
        <w:t xml:space="preserve">takeover </w:t>
      </w:r>
      <w:r w:rsidRPr="00422691">
        <w:rPr>
          <w:rFonts w:ascii="Times New Roman" w:hAnsi="Times New Roman" w:cs="Times New Roman"/>
          <w:bCs/>
          <w:sz w:val="28"/>
          <w:szCs w:val="28"/>
          <w:lang w:val="en-US"/>
        </w:rPr>
        <w:t>– purchase;</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
          <w:bCs/>
          <w:sz w:val="28"/>
          <w:szCs w:val="28"/>
          <w:lang w:val="en-US"/>
        </w:rPr>
        <w:t>predator</w:t>
      </w:r>
      <w:r w:rsidRPr="00422691">
        <w:rPr>
          <w:rFonts w:ascii="Times New Roman" w:hAnsi="Times New Roman" w:cs="Times New Roman"/>
          <w:bCs/>
          <w:sz w:val="28"/>
          <w:szCs w:val="28"/>
          <w:lang w:val="en-US"/>
        </w:rPr>
        <w:t xml:space="preserve"> - possible buyer;</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
          <w:bCs/>
          <w:sz w:val="28"/>
          <w:szCs w:val="28"/>
          <w:lang w:val="en-US"/>
        </w:rPr>
        <w:t xml:space="preserve">acquire </w:t>
      </w:r>
      <w:r w:rsidRPr="00422691">
        <w:rPr>
          <w:rFonts w:ascii="Times New Roman" w:hAnsi="Times New Roman" w:cs="Times New Roman"/>
          <w:bCs/>
          <w:sz w:val="28"/>
          <w:szCs w:val="28"/>
          <w:lang w:val="en-US"/>
        </w:rPr>
        <w:t>– buy;</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
          <w:bCs/>
          <w:sz w:val="28"/>
          <w:szCs w:val="28"/>
          <w:lang w:val="en-US"/>
        </w:rPr>
        <w:t xml:space="preserve">acquisition </w:t>
      </w:r>
      <w:r w:rsidRPr="00422691">
        <w:rPr>
          <w:rFonts w:ascii="Times New Roman" w:hAnsi="Times New Roman" w:cs="Times New Roman"/>
          <w:bCs/>
          <w:sz w:val="28"/>
          <w:szCs w:val="28"/>
          <w:lang w:val="en-US"/>
        </w:rPr>
        <w:t>- taking control by buying most or all of its shares;</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
          <w:bCs/>
          <w:sz w:val="28"/>
          <w:szCs w:val="28"/>
          <w:lang w:val="en-US"/>
        </w:rPr>
        <w:t>poison pill</w:t>
      </w:r>
      <w:r w:rsidRPr="00422691">
        <w:rPr>
          <w:rFonts w:ascii="Times New Roman" w:hAnsi="Times New Roman" w:cs="Times New Roman"/>
          <w:bCs/>
          <w:sz w:val="28"/>
          <w:szCs w:val="28"/>
          <w:lang w:val="en-US"/>
        </w:rPr>
        <w:t xml:space="preserve"> - something that makes a company less attractive to buy;</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
          <w:bCs/>
          <w:sz w:val="28"/>
          <w:szCs w:val="28"/>
          <w:lang w:val="en-US"/>
        </w:rPr>
        <w:t>white knight</w:t>
      </w:r>
      <w:r w:rsidRPr="00422691">
        <w:rPr>
          <w:rFonts w:ascii="Times New Roman" w:hAnsi="Times New Roman" w:cs="Times New Roman"/>
          <w:bCs/>
          <w:sz w:val="28"/>
          <w:szCs w:val="28"/>
          <w:lang w:val="en-US"/>
        </w:rPr>
        <w:t xml:space="preserve"> - companies which can save another from being bought against their will;</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
          <w:bCs/>
          <w:sz w:val="28"/>
          <w:szCs w:val="28"/>
          <w:lang w:val="en-US"/>
        </w:rPr>
        <w:t>fend off</w:t>
      </w:r>
      <w:r w:rsidRPr="00422691">
        <w:rPr>
          <w:rFonts w:ascii="Times New Roman" w:hAnsi="Times New Roman" w:cs="Times New Roman"/>
          <w:bCs/>
          <w:sz w:val="28"/>
          <w:szCs w:val="28"/>
          <w:lang w:val="en-US"/>
        </w:rPr>
        <w:t xml:space="preserve"> – resist;</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
          <w:bCs/>
          <w:sz w:val="28"/>
          <w:szCs w:val="28"/>
          <w:lang w:val="en-US"/>
        </w:rPr>
        <w:t>hostile bid</w:t>
      </w:r>
      <w:r w:rsidRPr="00422691">
        <w:rPr>
          <w:rFonts w:ascii="Times New Roman" w:hAnsi="Times New Roman" w:cs="Times New Roman"/>
          <w:bCs/>
          <w:sz w:val="28"/>
          <w:szCs w:val="28"/>
          <w:lang w:val="en-US"/>
        </w:rPr>
        <w:t xml:space="preserve"> - unwanted attempt to buy it (opposite = friendly bid);</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
          <w:bCs/>
          <w:sz w:val="28"/>
          <w:szCs w:val="28"/>
          <w:lang w:val="en-US"/>
        </w:rPr>
        <w:t>takeover bid</w:t>
      </w:r>
      <w:r w:rsidRPr="00422691">
        <w:rPr>
          <w:rFonts w:ascii="Times New Roman" w:hAnsi="Times New Roman" w:cs="Times New Roman"/>
          <w:bCs/>
          <w:sz w:val="28"/>
          <w:szCs w:val="28"/>
          <w:lang w:val="en-US"/>
        </w:rPr>
        <w:t xml:space="preserve"> - attempt to buy it.</w:t>
      </w:r>
    </w:p>
    <w:p w:rsidR="00422691" w:rsidRDefault="00422691" w:rsidP="00537C8B">
      <w:pPr>
        <w:spacing w:after="0"/>
        <w:jc w:val="center"/>
        <w:rPr>
          <w:rFonts w:ascii="Times New Roman" w:hAnsi="Times New Roman" w:cs="Times New Roman"/>
          <w:b/>
          <w:bCs/>
          <w:sz w:val="28"/>
          <w:szCs w:val="28"/>
          <w:lang w:val="en-US"/>
        </w:rPr>
      </w:pPr>
      <w:r w:rsidRPr="00422691">
        <w:rPr>
          <w:rFonts w:ascii="Times New Roman" w:hAnsi="Times New Roman" w:cs="Times New Roman"/>
          <w:b/>
          <w:bCs/>
          <w:sz w:val="28"/>
          <w:szCs w:val="28"/>
        </w:rPr>
        <w:drawing>
          <wp:inline distT="0" distB="0" distL="0" distR="0" wp14:anchorId="74F734D2" wp14:editId="51A247F0">
            <wp:extent cx="5514975" cy="2447925"/>
            <wp:effectExtent l="95250" t="95250" r="104775" b="771525"/>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6"/>
                    <a:stretch>
                      <a:fillRect/>
                    </a:stretch>
                  </pic:blipFill>
                  <pic:spPr>
                    <a:xfrm>
                      <a:off x="0" y="0"/>
                      <a:ext cx="5514975" cy="244792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p w:rsidR="00422691" w:rsidRPr="00422691" w:rsidRDefault="00422691" w:rsidP="00422691">
      <w:pPr>
        <w:spacing w:after="0"/>
        <w:jc w:val="center"/>
        <w:rPr>
          <w:rFonts w:ascii="Times New Roman" w:hAnsi="Times New Roman" w:cs="Times New Roman"/>
          <w:b/>
          <w:bCs/>
          <w:sz w:val="28"/>
          <w:szCs w:val="28"/>
          <w:lang w:val="en-US"/>
        </w:rPr>
      </w:pPr>
      <w:r w:rsidRPr="00422691">
        <w:rPr>
          <w:rFonts w:ascii="Times New Roman" w:hAnsi="Times New Roman" w:cs="Times New Roman"/>
          <w:b/>
          <w:bCs/>
          <w:sz w:val="28"/>
          <w:szCs w:val="28"/>
          <w:lang w:val="en-US"/>
        </w:rPr>
        <w:lastRenderedPageBreak/>
        <w:t xml:space="preserve">Conglomerates </w:t>
      </w:r>
    </w:p>
    <w:p w:rsidR="00422691" w:rsidRPr="00422691" w:rsidRDefault="00422691" w:rsidP="00422691">
      <w:pPr>
        <w:spacing w:after="0"/>
        <w:jc w:val="both"/>
        <w:rPr>
          <w:rFonts w:ascii="Times New Roman" w:hAnsi="Times New Roman" w:cs="Times New Roman"/>
          <w:b/>
          <w:bCs/>
          <w:sz w:val="28"/>
          <w:szCs w:val="28"/>
          <w:lang w:val="en-US"/>
        </w:rPr>
      </w:pPr>
      <w:r w:rsidRPr="00422691">
        <w:rPr>
          <w:rFonts w:ascii="Times New Roman" w:hAnsi="Times New Roman" w:cs="Times New Roman"/>
          <w:b/>
          <w:bCs/>
          <w:sz w:val="28"/>
          <w:szCs w:val="28"/>
          <w:lang w:val="en-US"/>
        </w:rPr>
        <w:t xml:space="preserve">conglomerate – </w:t>
      </w:r>
      <w:r w:rsidRPr="00422691">
        <w:rPr>
          <w:rFonts w:ascii="Times New Roman" w:hAnsi="Times New Roman" w:cs="Times New Roman"/>
          <w:bCs/>
          <w:sz w:val="28"/>
          <w:szCs w:val="28"/>
          <w:lang w:val="en-US"/>
        </w:rPr>
        <w:t>large group of companies</w:t>
      </w:r>
      <w:r w:rsidRPr="00422691">
        <w:rPr>
          <w:rFonts w:ascii="Times New Roman" w:hAnsi="Times New Roman" w:cs="Times New Roman"/>
          <w:b/>
          <w:bCs/>
          <w:sz w:val="28"/>
          <w:szCs w:val="28"/>
          <w:lang w:val="en-US"/>
        </w:rPr>
        <w:t>;</w:t>
      </w:r>
    </w:p>
    <w:p w:rsidR="00422691" w:rsidRPr="00422691" w:rsidRDefault="00422691" w:rsidP="00422691">
      <w:pPr>
        <w:spacing w:after="0"/>
        <w:jc w:val="both"/>
        <w:rPr>
          <w:rFonts w:ascii="Times New Roman" w:hAnsi="Times New Roman" w:cs="Times New Roman"/>
          <w:b/>
          <w:bCs/>
          <w:sz w:val="28"/>
          <w:szCs w:val="28"/>
          <w:lang w:val="en-US"/>
        </w:rPr>
      </w:pPr>
      <w:r w:rsidRPr="00422691">
        <w:rPr>
          <w:rFonts w:ascii="Times New Roman" w:hAnsi="Times New Roman" w:cs="Times New Roman"/>
          <w:b/>
          <w:bCs/>
          <w:sz w:val="28"/>
          <w:szCs w:val="28"/>
          <w:lang w:val="en-US"/>
        </w:rPr>
        <w:t xml:space="preserve">parent company – </w:t>
      </w:r>
      <w:r w:rsidRPr="00422691">
        <w:rPr>
          <w:rFonts w:ascii="Times New Roman" w:hAnsi="Times New Roman" w:cs="Times New Roman"/>
          <w:bCs/>
          <w:sz w:val="28"/>
          <w:szCs w:val="28"/>
          <w:lang w:val="en-US"/>
        </w:rPr>
        <w:t>main company;</w:t>
      </w:r>
    </w:p>
    <w:p w:rsidR="00422691" w:rsidRPr="00422691" w:rsidRDefault="00422691" w:rsidP="00422691">
      <w:pPr>
        <w:spacing w:after="0"/>
        <w:jc w:val="both"/>
        <w:rPr>
          <w:rFonts w:ascii="Times New Roman" w:hAnsi="Times New Roman" w:cs="Times New Roman"/>
          <w:b/>
          <w:bCs/>
          <w:sz w:val="28"/>
          <w:szCs w:val="28"/>
          <w:lang w:val="en-US"/>
        </w:rPr>
      </w:pPr>
      <w:r w:rsidRPr="00422691">
        <w:rPr>
          <w:rFonts w:ascii="Times New Roman" w:hAnsi="Times New Roman" w:cs="Times New Roman"/>
          <w:b/>
          <w:bCs/>
          <w:sz w:val="28"/>
          <w:szCs w:val="28"/>
          <w:lang w:val="en-US"/>
        </w:rPr>
        <w:t xml:space="preserve">subsidiary – </w:t>
      </w:r>
      <w:r w:rsidRPr="00422691">
        <w:rPr>
          <w:rFonts w:ascii="Times New Roman" w:hAnsi="Times New Roman" w:cs="Times New Roman"/>
          <w:bCs/>
          <w:sz w:val="28"/>
          <w:szCs w:val="28"/>
          <w:lang w:val="en-US"/>
        </w:rPr>
        <w:t>smaller companies;</w:t>
      </w:r>
    </w:p>
    <w:p w:rsidR="00422691" w:rsidRPr="00422691" w:rsidRDefault="00422691" w:rsidP="00422691">
      <w:pPr>
        <w:spacing w:after="0"/>
        <w:jc w:val="both"/>
        <w:rPr>
          <w:rFonts w:ascii="Times New Roman" w:hAnsi="Times New Roman" w:cs="Times New Roman"/>
          <w:b/>
          <w:bCs/>
          <w:sz w:val="28"/>
          <w:szCs w:val="28"/>
          <w:lang w:val="en-US"/>
        </w:rPr>
      </w:pPr>
      <w:r w:rsidRPr="00422691">
        <w:rPr>
          <w:rFonts w:ascii="Times New Roman" w:hAnsi="Times New Roman" w:cs="Times New Roman"/>
          <w:b/>
          <w:bCs/>
          <w:sz w:val="28"/>
          <w:szCs w:val="28"/>
          <w:lang w:val="en-US"/>
        </w:rPr>
        <w:t xml:space="preserve">diversified into – </w:t>
      </w:r>
      <w:r w:rsidRPr="00422691">
        <w:rPr>
          <w:rFonts w:ascii="Times New Roman" w:hAnsi="Times New Roman" w:cs="Times New Roman"/>
          <w:bCs/>
          <w:sz w:val="28"/>
          <w:szCs w:val="28"/>
          <w:lang w:val="en-US"/>
        </w:rPr>
        <w:t>become involved in;</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
          <w:bCs/>
          <w:sz w:val="28"/>
          <w:szCs w:val="28"/>
          <w:lang w:val="en-US"/>
        </w:rPr>
        <w:t xml:space="preserve">restructure – </w:t>
      </w:r>
      <w:r w:rsidRPr="00422691">
        <w:rPr>
          <w:rFonts w:ascii="Times New Roman" w:hAnsi="Times New Roman" w:cs="Times New Roman"/>
          <w:bCs/>
          <w:sz w:val="28"/>
          <w:szCs w:val="28"/>
          <w:lang w:val="en-US"/>
        </w:rPr>
        <w:t>reorganize;</w:t>
      </w:r>
    </w:p>
    <w:p w:rsidR="00422691" w:rsidRPr="00422691" w:rsidRDefault="00422691" w:rsidP="00422691">
      <w:pPr>
        <w:spacing w:after="0"/>
        <w:jc w:val="both"/>
        <w:rPr>
          <w:rFonts w:ascii="Times New Roman" w:hAnsi="Times New Roman" w:cs="Times New Roman"/>
          <w:b/>
          <w:bCs/>
          <w:sz w:val="28"/>
          <w:szCs w:val="28"/>
          <w:lang w:val="en-US"/>
        </w:rPr>
      </w:pPr>
      <w:r w:rsidRPr="00422691">
        <w:rPr>
          <w:rFonts w:ascii="Times New Roman" w:hAnsi="Times New Roman" w:cs="Times New Roman"/>
          <w:b/>
          <w:bCs/>
          <w:sz w:val="28"/>
          <w:szCs w:val="28"/>
          <w:lang w:val="en-US"/>
        </w:rPr>
        <w:t xml:space="preserve">core activity – </w:t>
      </w:r>
      <w:r w:rsidRPr="00422691">
        <w:rPr>
          <w:rFonts w:ascii="Times New Roman" w:hAnsi="Times New Roman" w:cs="Times New Roman"/>
          <w:bCs/>
          <w:sz w:val="28"/>
          <w:szCs w:val="28"/>
          <w:lang w:val="en-US"/>
        </w:rPr>
        <w:t>main activities;</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
          <w:bCs/>
          <w:sz w:val="28"/>
          <w:szCs w:val="28"/>
          <w:lang w:val="en-US"/>
        </w:rPr>
        <w:t xml:space="preserve">demerge – </w:t>
      </w:r>
      <w:r w:rsidRPr="00422691">
        <w:rPr>
          <w:rFonts w:ascii="Times New Roman" w:hAnsi="Times New Roman" w:cs="Times New Roman"/>
          <w:bCs/>
          <w:sz w:val="28"/>
          <w:szCs w:val="28"/>
          <w:lang w:val="en-US"/>
        </w:rPr>
        <w:t>separated;</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
          <w:bCs/>
          <w:sz w:val="28"/>
          <w:szCs w:val="28"/>
          <w:lang w:val="en-US"/>
        </w:rPr>
        <w:t xml:space="preserve">divestment – </w:t>
      </w:r>
      <w:r w:rsidRPr="00422691">
        <w:rPr>
          <w:rFonts w:ascii="Times New Roman" w:hAnsi="Times New Roman" w:cs="Times New Roman"/>
          <w:bCs/>
          <w:sz w:val="28"/>
          <w:szCs w:val="28"/>
          <w:lang w:val="en-US"/>
        </w:rPr>
        <w:t>selling unwanted companies;</w:t>
      </w:r>
    </w:p>
    <w:p w:rsidR="00422691" w:rsidRPr="00422691" w:rsidRDefault="00422691" w:rsidP="00422691">
      <w:pPr>
        <w:spacing w:after="0"/>
        <w:jc w:val="both"/>
        <w:rPr>
          <w:rFonts w:ascii="Times New Roman" w:hAnsi="Times New Roman" w:cs="Times New Roman"/>
          <w:b/>
          <w:bCs/>
          <w:sz w:val="28"/>
          <w:szCs w:val="28"/>
          <w:lang w:val="en-US"/>
        </w:rPr>
      </w:pPr>
      <w:r w:rsidRPr="00422691">
        <w:rPr>
          <w:rFonts w:ascii="Times New Roman" w:hAnsi="Times New Roman" w:cs="Times New Roman"/>
          <w:b/>
          <w:bCs/>
          <w:sz w:val="28"/>
          <w:szCs w:val="28"/>
          <w:lang w:val="en-US"/>
        </w:rPr>
        <w:t xml:space="preserve">refocus – </w:t>
      </w:r>
      <w:r w:rsidRPr="00422691">
        <w:rPr>
          <w:rFonts w:ascii="Times New Roman" w:hAnsi="Times New Roman" w:cs="Times New Roman"/>
          <w:bCs/>
          <w:sz w:val="28"/>
          <w:szCs w:val="28"/>
          <w:lang w:val="en-US"/>
        </w:rPr>
        <w:t>change its activities</w:t>
      </w:r>
      <w:r w:rsidRPr="00422691">
        <w:rPr>
          <w:rFonts w:ascii="Times New Roman" w:hAnsi="Times New Roman" w:cs="Times New Roman"/>
          <w:b/>
          <w:bCs/>
          <w:sz w:val="28"/>
          <w:szCs w:val="28"/>
          <w:lang w:val="en-US"/>
        </w:rPr>
        <w:t>;</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
          <w:bCs/>
          <w:sz w:val="28"/>
          <w:szCs w:val="28"/>
          <w:lang w:val="en-US"/>
        </w:rPr>
        <w:t xml:space="preserve">divesting – </w:t>
      </w:r>
      <w:r w:rsidRPr="00422691">
        <w:rPr>
          <w:rFonts w:ascii="Times New Roman" w:hAnsi="Times New Roman" w:cs="Times New Roman"/>
          <w:bCs/>
          <w:sz w:val="28"/>
          <w:szCs w:val="28"/>
          <w:lang w:val="en-US"/>
        </w:rPr>
        <w:t>selling;</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
          <w:bCs/>
          <w:sz w:val="28"/>
          <w:szCs w:val="28"/>
          <w:lang w:val="en-US"/>
        </w:rPr>
        <w:t xml:space="preserve">non-core asset – </w:t>
      </w:r>
      <w:r w:rsidRPr="00422691">
        <w:rPr>
          <w:rFonts w:ascii="Times New Roman" w:hAnsi="Times New Roman" w:cs="Times New Roman"/>
          <w:bCs/>
          <w:sz w:val="28"/>
          <w:szCs w:val="28"/>
          <w:lang w:val="en-US"/>
        </w:rPr>
        <w:t>non-essential property;</w:t>
      </w:r>
    </w:p>
    <w:p w:rsidR="00422691" w:rsidRPr="00422691" w:rsidRDefault="00422691" w:rsidP="00422691">
      <w:pPr>
        <w:spacing w:after="0"/>
        <w:jc w:val="both"/>
        <w:rPr>
          <w:rFonts w:ascii="Times New Roman" w:hAnsi="Times New Roman" w:cs="Times New Roman"/>
          <w:bCs/>
          <w:sz w:val="28"/>
          <w:szCs w:val="28"/>
        </w:rPr>
      </w:pPr>
      <w:r w:rsidRPr="00422691">
        <w:rPr>
          <w:rFonts w:ascii="Times New Roman" w:hAnsi="Times New Roman" w:cs="Times New Roman"/>
          <w:b/>
          <w:bCs/>
          <w:sz w:val="28"/>
          <w:szCs w:val="28"/>
          <w:lang w:val="en-US"/>
        </w:rPr>
        <w:t xml:space="preserve">disposal – </w:t>
      </w:r>
      <w:r w:rsidRPr="00422691">
        <w:rPr>
          <w:rFonts w:ascii="Times New Roman" w:hAnsi="Times New Roman" w:cs="Times New Roman"/>
          <w:bCs/>
          <w:sz w:val="28"/>
          <w:szCs w:val="28"/>
          <w:lang w:val="en-US"/>
        </w:rPr>
        <w:t>sales.</w:t>
      </w:r>
    </w:p>
    <w:p w:rsidR="00422691" w:rsidRDefault="00422691" w:rsidP="00537C8B">
      <w:pPr>
        <w:spacing w:after="0"/>
        <w:jc w:val="center"/>
        <w:rPr>
          <w:rFonts w:ascii="Times New Roman" w:hAnsi="Times New Roman" w:cs="Times New Roman"/>
          <w:b/>
          <w:bCs/>
          <w:sz w:val="28"/>
          <w:szCs w:val="28"/>
          <w:lang w:val="en-US"/>
        </w:rPr>
      </w:pPr>
      <w:r w:rsidRPr="00422691">
        <w:rPr>
          <w:rFonts w:ascii="Times New Roman" w:hAnsi="Times New Roman" w:cs="Times New Roman"/>
          <w:b/>
          <w:bCs/>
          <w:sz w:val="28"/>
          <w:szCs w:val="28"/>
        </w:rPr>
        <w:drawing>
          <wp:inline distT="0" distB="0" distL="0" distR="0" wp14:anchorId="46517F1A" wp14:editId="0A5B8BB7">
            <wp:extent cx="5940425" cy="2176780"/>
            <wp:effectExtent l="95250" t="95250" r="98425" b="69977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7"/>
                    <a:stretch>
                      <a:fillRect/>
                    </a:stretch>
                  </pic:blipFill>
                  <pic:spPr>
                    <a:xfrm>
                      <a:off x="0" y="0"/>
                      <a:ext cx="5940425" cy="217678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p w:rsidR="00422691" w:rsidRDefault="00422691" w:rsidP="00537C8B">
      <w:pPr>
        <w:spacing w:after="0"/>
        <w:jc w:val="center"/>
        <w:rPr>
          <w:rFonts w:ascii="Times New Roman" w:hAnsi="Times New Roman" w:cs="Times New Roman"/>
          <w:b/>
          <w:bCs/>
          <w:sz w:val="28"/>
          <w:szCs w:val="28"/>
          <w:lang w:val="en-US"/>
        </w:rPr>
      </w:pPr>
      <w:r w:rsidRPr="00422691">
        <w:rPr>
          <w:rFonts w:ascii="Times New Roman" w:hAnsi="Times New Roman" w:cs="Times New Roman"/>
          <w:b/>
          <w:bCs/>
          <w:sz w:val="28"/>
          <w:szCs w:val="28"/>
          <w:lang w:val="en-US"/>
        </w:rPr>
        <w:t>The history of chocolate</w:t>
      </w:r>
    </w:p>
    <w:p w:rsidR="00422691" w:rsidRPr="00422691" w:rsidRDefault="00422691" w:rsidP="00422691">
      <w:pPr>
        <w:spacing w:after="0"/>
        <w:jc w:val="both"/>
        <w:rPr>
          <w:rFonts w:ascii="Times New Roman" w:hAnsi="Times New Roman" w:cs="Times New Roman"/>
          <w:b/>
          <w:bCs/>
          <w:sz w:val="28"/>
          <w:szCs w:val="28"/>
          <w:lang w:val="en-US"/>
        </w:rPr>
      </w:pPr>
      <w:r w:rsidRPr="00422691">
        <w:rPr>
          <w:rFonts w:ascii="Times New Roman" w:hAnsi="Times New Roman" w:cs="Times New Roman"/>
          <w:b/>
          <w:bCs/>
          <w:sz w:val="28"/>
          <w:szCs w:val="28"/>
          <w:lang w:val="en-US"/>
        </w:rPr>
        <w:t xml:space="preserve">historian – </w:t>
      </w:r>
      <w:r w:rsidRPr="00422691">
        <w:rPr>
          <w:rFonts w:ascii="Times New Roman" w:hAnsi="Times New Roman" w:cs="Times New Roman"/>
          <w:bCs/>
          <w:sz w:val="28"/>
          <w:szCs w:val="28"/>
          <w:lang w:val="en-US"/>
        </w:rPr>
        <w:t>a person with an expert knowledge of history;</w:t>
      </w:r>
    </w:p>
    <w:p w:rsidR="00422691" w:rsidRPr="00422691" w:rsidRDefault="00422691" w:rsidP="00422691">
      <w:pPr>
        <w:spacing w:after="0"/>
        <w:jc w:val="both"/>
        <w:rPr>
          <w:rFonts w:ascii="Times New Roman" w:hAnsi="Times New Roman" w:cs="Times New Roman"/>
          <w:b/>
          <w:bCs/>
          <w:sz w:val="28"/>
          <w:szCs w:val="28"/>
          <w:lang w:val="en-US"/>
        </w:rPr>
      </w:pPr>
      <w:r w:rsidRPr="00422691">
        <w:rPr>
          <w:rFonts w:ascii="Times New Roman" w:hAnsi="Times New Roman" w:cs="Times New Roman"/>
          <w:b/>
          <w:bCs/>
          <w:sz w:val="28"/>
          <w:szCs w:val="28"/>
          <w:lang w:val="en-US"/>
        </w:rPr>
        <w:t xml:space="preserve">crush – </w:t>
      </w:r>
      <w:r w:rsidRPr="00422691">
        <w:rPr>
          <w:rFonts w:ascii="Times New Roman" w:hAnsi="Times New Roman" w:cs="Times New Roman"/>
          <w:bCs/>
          <w:sz w:val="28"/>
          <w:szCs w:val="28"/>
          <w:lang w:val="en-US"/>
        </w:rPr>
        <w:t>to squash something and destroy its shape;</w:t>
      </w:r>
    </w:p>
    <w:p w:rsidR="00422691" w:rsidRPr="00422691" w:rsidRDefault="00422691" w:rsidP="00422691">
      <w:pPr>
        <w:spacing w:after="0"/>
        <w:jc w:val="both"/>
        <w:rPr>
          <w:rFonts w:ascii="Times New Roman" w:hAnsi="Times New Roman" w:cs="Times New Roman"/>
          <w:b/>
          <w:bCs/>
          <w:sz w:val="28"/>
          <w:szCs w:val="28"/>
          <w:lang w:val="en-US"/>
        </w:rPr>
      </w:pPr>
      <w:r w:rsidRPr="00422691">
        <w:rPr>
          <w:rFonts w:ascii="Times New Roman" w:hAnsi="Times New Roman" w:cs="Times New Roman"/>
          <w:b/>
          <w:bCs/>
          <w:sz w:val="28"/>
          <w:szCs w:val="28"/>
          <w:lang w:val="en-US"/>
        </w:rPr>
        <w:t xml:space="preserve">ruler – </w:t>
      </w:r>
      <w:r w:rsidRPr="00422691">
        <w:rPr>
          <w:rFonts w:ascii="Times New Roman" w:hAnsi="Times New Roman" w:cs="Times New Roman"/>
          <w:bCs/>
          <w:sz w:val="28"/>
          <w:szCs w:val="28"/>
          <w:lang w:val="en-US"/>
        </w:rPr>
        <w:t>the person (or group of people) in charge of a country;</w:t>
      </w:r>
    </w:p>
    <w:p w:rsidR="00422691" w:rsidRPr="00422691" w:rsidRDefault="00422691" w:rsidP="00422691">
      <w:pPr>
        <w:spacing w:after="0"/>
        <w:jc w:val="both"/>
        <w:rPr>
          <w:rFonts w:ascii="Times New Roman" w:hAnsi="Times New Roman" w:cs="Times New Roman"/>
          <w:b/>
          <w:bCs/>
          <w:sz w:val="28"/>
          <w:szCs w:val="28"/>
          <w:lang w:val="en-US"/>
        </w:rPr>
      </w:pPr>
      <w:r w:rsidRPr="00422691">
        <w:rPr>
          <w:rFonts w:ascii="Times New Roman" w:hAnsi="Times New Roman" w:cs="Times New Roman"/>
          <w:b/>
          <w:bCs/>
          <w:sz w:val="28"/>
          <w:szCs w:val="28"/>
          <w:lang w:val="en-US"/>
        </w:rPr>
        <w:t xml:space="preserve">ceremony – </w:t>
      </w:r>
      <w:r w:rsidRPr="00422691">
        <w:rPr>
          <w:rFonts w:ascii="Times New Roman" w:hAnsi="Times New Roman" w:cs="Times New Roman"/>
          <w:bCs/>
          <w:sz w:val="28"/>
          <w:szCs w:val="28"/>
          <w:lang w:val="en-US"/>
        </w:rPr>
        <w:t>an event held to mark a special occasion;</w:t>
      </w:r>
    </w:p>
    <w:p w:rsidR="00422691" w:rsidRPr="00422691" w:rsidRDefault="00422691" w:rsidP="00422691">
      <w:pPr>
        <w:spacing w:after="0"/>
        <w:jc w:val="both"/>
        <w:rPr>
          <w:rFonts w:ascii="Times New Roman" w:hAnsi="Times New Roman" w:cs="Times New Roman"/>
          <w:b/>
          <w:bCs/>
          <w:sz w:val="28"/>
          <w:szCs w:val="28"/>
          <w:lang w:val="en-US"/>
        </w:rPr>
      </w:pPr>
      <w:r w:rsidRPr="00422691">
        <w:rPr>
          <w:rFonts w:ascii="Times New Roman" w:hAnsi="Times New Roman" w:cs="Times New Roman"/>
          <w:b/>
          <w:bCs/>
          <w:sz w:val="28"/>
          <w:szCs w:val="28"/>
          <w:lang w:val="en-US"/>
        </w:rPr>
        <w:t xml:space="preserve">trade </w:t>
      </w:r>
      <w:r w:rsidRPr="00422691">
        <w:rPr>
          <w:rFonts w:ascii="Times New Roman" w:hAnsi="Times New Roman" w:cs="Times New Roman"/>
          <w:bCs/>
          <w:sz w:val="28"/>
          <w:szCs w:val="28"/>
          <w:lang w:val="en-US"/>
        </w:rPr>
        <w:t>– to swap money or goods in exchange for other things;</w:t>
      </w:r>
    </w:p>
    <w:p w:rsidR="00422691" w:rsidRPr="00422691" w:rsidRDefault="00422691" w:rsidP="00422691">
      <w:pPr>
        <w:spacing w:after="0"/>
        <w:jc w:val="both"/>
        <w:rPr>
          <w:rFonts w:ascii="Times New Roman" w:hAnsi="Times New Roman" w:cs="Times New Roman"/>
          <w:b/>
          <w:bCs/>
          <w:sz w:val="28"/>
          <w:szCs w:val="28"/>
          <w:lang w:val="en-US"/>
        </w:rPr>
      </w:pPr>
      <w:r w:rsidRPr="00422691">
        <w:rPr>
          <w:rFonts w:ascii="Times New Roman" w:hAnsi="Times New Roman" w:cs="Times New Roman"/>
          <w:b/>
          <w:bCs/>
          <w:sz w:val="28"/>
          <w:szCs w:val="28"/>
          <w:lang w:val="en-US"/>
        </w:rPr>
        <w:t xml:space="preserve">bitter – </w:t>
      </w:r>
      <w:r w:rsidRPr="00422691">
        <w:rPr>
          <w:rFonts w:ascii="Times New Roman" w:hAnsi="Times New Roman" w:cs="Times New Roman"/>
          <w:bCs/>
          <w:sz w:val="28"/>
          <w:szCs w:val="28"/>
          <w:lang w:val="en-US"/>
        </w:rPr>
        <w:t>having a sharp taste;</w:t>
      </w:r>
      <w:r w:rsidRPr="00422691">
        <w:rPr>
          <w:rFonts w:ascii="Times New Roman" w:hAnsi="Times New Roman" w:cs="Times New Roman"/>
          <w:b/>
          <w:bCs/>
          <w:sz w:val="28"/>
          <w:szCs w:val="28"/>
          <w:lang w:val="en-US"/>
        </w:rPr>
        <w:t xml:space="preserve"> </w:t>
      </w:r>
    </w:p>
    <w:p w:rsidR="00422691" w:rsidRPr="00422691" w:rsidRDefault="00422691" w:rsidP="00422691">
      <w:pPr>
        <w:spacing w:after="0"/>
        <w:jc w:val="both"/>
        <w:rPr>
          <w:rFonts w:ascii="Times New Roman" w:hAnsi="Times New Roman" w:cs="Times New Roman"/>
          <w:b/>
          <w:bCs/>
          <w:sz w:val="28"/>
          <w:szCs w:val="28"/>
          <w:lang w:val="en-US"/>
        </w:rPr>
      </w:pPr>
      <w:r w:rsidRPr="00422691">
        <w:rPr>
          <w:rFonts w:ascii="Times New Roman" w:hAnsi="Times New Roman" w:cs="Times New Roman"/>
          <w:b/>
          <w:bCs/>
          <w:sz w:val="28"/>
          <w:szCs w:val="28"/>
          <w:lang w:val="en-US"/>
        </w:rPr>
        <w:t xml:space="preserve">wealthy – </w:t>
      </w:r>
      <w:r w:rsidRPr="00422691">
        <w:rPr>
          <w:rFonts w:ascii="Times New Roman" w:hAnsi="Times New Roman" w:cs="Times New Roman"/>
          <w:bCs/>
          <w:sz w:val="28"/>
          <w:szCs w:val="28"/>
          <w:lang w:val="en-US"/>
        </w:rPr>
        <w:t>very rich.</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
          <w:bCs/>
          <w:sz w:val="28"/>
          <w:szCs w:val="28"/>
          <w:lang w:val="en-US"/>
        </w:rPr>
        <w:t xml:space="preserve">Historians </w:t>
      </w:r>
      <w:r w:rsidRPr="00422691">
        <w:rPr>
          <w:rFonts w:ascii="Times New Roman" w:hAnsi="Times New Roman" w:cs="Times New Roman"/>
          <w:bCs/>
          <w:sz w:val="28"/>
          <w:szCs w:val="28"/>
          <w:lang w:val="en-US"/>
        </w:rPr>
        <w:t xml:space="preserve">believe the Maya people of Central America first learned to farm cacao plants around two thousand years ago. The Maya took the Cacao trees from the rainforests and grew them in their gardens. They cooked the cacao seeds, then </w:t>
      </w:r>
      <w:r w:rsidRPr="00422691">
        <w:rPr>
          <w:rFonts w:ascii="Times New Roman" w:hAnsi="Times New Roman" w:cs="Times New Roman"/>
          <w:b/>
          <w:bCs/>
          <w:sz w:val="28"/>
          <w:szCs w:val="28"/>
          <w:lang w:val="en-US"/>
        </w:rPr>
        <w:t>crushed</w:t>
      </w:r>
      <w:r w:rsidRPr="00422691">
        <w:rPr>
          <w:rFonts w:ascii="Times New Roman" w:hAnsi="Times New Roman" w:cs="Times New Roman"/>
          <w:bCs/>
          <w:sz w:val="28"/>
          <w:szCs w:val="28"/>
          <w:lang w:val="en-US"/>
        </w:rPr>
        <w:t xml:space="preserve"> them into a soft paste. They mixed the paste with water and spices to make an unsweetened chocolate drink. The Maya poured the chocolate drink back and forth between two containers so that the liquid had a layer of bubbles, or foam.</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Cs/>
          <w:sz w:val="28"/>
          <w:szCs w:val="28"/>
          <w:lang w:val="en-US"/>
        </w:rPr>
        <w:lastRenderedPageBreak/>
        <w:t xml:space="preserve">Cacao and chocolate were an important part of Maya culture. There are often images of cacao plants on Maya buildings and art objects. </w:t>
      </w:r>
      <w:r w:rsidRPr="00422691">
        <w:rPr>
          <w:rFonts w:ascii="Times New Roman" w:hAnsi="Times New Roman" w:cs="Times New Roman"/>
          <w:b/>
          <w:bCs/>
          <w:sz w:val="28"/>
          <w:szCs w:val="28"/>
          <w:lang w:val="en-US"/>
        </w:rPr>
        <w:t>Ruling</w:t>
      </w:r>
      <w:r w:rsidRPr="00422691">
        <w:rPr>
          <w:rFonts w:ascii="Times New Roman" w:hAnsi="Times New Roman" w:cs="Times New Roman"/>
          <w:bCs/>
          <w:sz w:val="28"/>
          <w:szCs w:val="28"/>
          <w:lang w:val="en-US"/>
        </w:rPr>
        <w:t xml:space="preserve"> families drank chocolate at special </w:t>
      </w:r>
      <w:r w:rsidRPr="00422691">
        <w:rPr>
          <w:rFonts w:ascii="Times New Roman" w:hAnsi="Times New Roman" w:cs="Times New Roman"/>
          <w:b/>
          <w:bCs/>
          <w:sz w:val="28"/>
          <w:szCs w:val="28"/>
          <w:lang w:val="en-US"/>
        </w:rPr>
        <w:t>ceremonies.</w:t>
      </w:r>
      <w:r w:rsidRPr="00422691">
        <w:rPr>
          <w:rFonts w:ascii="Times New Roman" w:hAnsi="Times New Roman" w:cs="Times New Roman"/>
          <w:bCs/>
          <w:sz w:val="28"/>
          <w:szCs w:val="28"/>
          <w:lang w:val="en-US"/>
        </w:rPr>
        <w:t xml:space="preserve"> And, even poorer members of society could enjoy the drink once in a while. </w:t>
      </w:r>
      <w:r w:rsidRPr="00422691">
        <w:rPr>
          <w:rFonts w:ascii="Times New Roman" w:hAnsi="Times New Roman" w:cs="Times New Roman"/>
          <w:b/>
          <w:bCs/>
          <w:sz w:val="28"/>
          <w:szCs w:val="28"/>
          <w:lang w:val="en-US"/>
        </w:rPr>
        <w:t xml:space="preserve">Historians </w:t>
      </w:r>
      <w:r w:rsidRPr="00422691">
        <w:rPr>
          <w:rFonts w:ascii="Times New Roman" w:hAnsi="Times New Roman" w:cs="Times New Roman"/>
          <w:bCs/>
          <w:sz w:val="28"/>
          <w:szCs w:val="28"/>
          <w:lang w:val="en-US"/>
        </w:rPr>
        <w:t xml:space="preserve">believe that cacao seeds were also used in marriage ceremonies as a sign of the union between a husband and wife. </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Cs/>
          <w:sz w:val="28"/>
          <w:szCs w:val="28"/>
          <w:lang w:val="en-US"/>
        </w:rPr>
        <w:t xml:space="preserve">The cacao plant could not grow in the area where the Aztecs lived, so they </w:t>
      </w:r>
      <w:r w:rsidRPr="00422691">
        <w:rPr>
          <w:rFonts w:ascii="Times New Roman" w:hAnsi="Times New Roman" w:cs="Times New Roman"/>
          <w:b/>
          <w:bCs/>
          <w:sz w:val="28"/>
          <w:szCs w:val="28"/>
          <w:lang w:val="en-US"/>
        </w:rPr>
        <w:t xml:space="preserve">traded </w:t>
      </w:r>
      <w:r w:rsidRPr="00422691">
        <w:rPr>
          <w:rFonts w:ascii="Times New Roman" w:hAnsi="Times New Roman" w:cs="Times New Roman"/>
          <w:bCs/>
          <w:sz w:val="28"/>
          <w:szCs w:val="28"/>
          <w:lang w:val="en-US"/>
        </w:rPr>
        <w:t xml:space="preserve">to get cacao. Only the very </w:t>
      </w:r>
      <w:r w:rsidRPr="00422691">
        <w:rPr>
          <w:rFonts w:ascii="Times New Roman" w:hAnsi="Times New Roman" w:cs="Times New Roman"/>
          <w:b/>
          <w:bCs/>
          <w:sz w:val="28"/>
          <w:szCs w:val="28"/>
          <w:lang w:val="en-US"/>
        </w:rPr>
        <w:t xml:space="preserve">wealthy </w:t>
      </w:r>
      <w:r w:rsidRPr="00422691">
        <w:rPr>
          <w:rFonts w:ascii="Times New Roman" w:hAnsi="Times New Roman" w:cs="Times New Roman"/>
          <w:bCs/>
          <w:sz w:val="28"/>
          <w:szCs w:val="28"/>
          <w:lang w:val="en-US"/>
        </w:rPr>
        <w:t xml:space="preserve">people in Aztec societies could afford to drink chocolate because cacao was so valuable. The Aztec ruler Montezuma was believed to drink fifty cups of chocolate every day. </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Cs/>
          <w:sz w:val="28"/>
          <w:szCs w:val="28"/>
          <w:lang w:val="en-US"/>
        </w:rPr>
        <w:t>Some experts believe the word for chocolate came from the Aztec word “</w:t>
      </w:r>
      <w:proofErr w:type="spellStart"/>
      <w:r w:rsidRPr="00422691">
        <w:rPr>
          <w:rFonts w:ascii="Times New Roman" w:hAnsi="Times New Roman" w:cs="Times New Roman"/>
          <w:bCs/>
          <w:sz w:val="28"/>
          <w:szCs w:val="28"/>
          <w:lang w:val="en-US"/>
        </w:rPr>
        <w:t>xocolatl</w:t>
      </w:r>
      <w:proofErr w:type="spellEnd"/>
      <w:r w:rsidRPr="00422691">
        <w:rPr>
          <w:rFonts w:ascii="Times New Roman" w:hAnsi="Times New Roman" w:cs="Times New Roman"/>
          <w:bCs/>
          <w:sz w:val="28"/>
          <w:szCs w:val="28"/>
          <w:lang w:val="en-US"/>
        </w:rPr>
        <w:t xml:space="preserve">” which in the </w:t>
      </w:r>
      <w:proofErr w:type="spellStart"/>
      <w:r w:rsidRPr="00422691">
        <w:rPr>
          <w:rFonts w:ascii="Times New Roman" w:hAnsi="Times New Roman" w:cs="Times New Roman"/>
          <w:bCs/>
          <w:sz w:val="28"/>
          <w:szCs w:val="28"/>
          <w:lang w:val="en-US"/>
        </w:rPr>
        <w:t>Nahuatl</w:t>
      </w:r>
      <w:proofErr w:type="spellEnd"/>
      <w:r w:rsidRPr="00422691">
        <w:rPr>
          <w:rFonts w:ascii="Times New Roman" w:hAnsi="Times New Roman" w:cs="Times New Roman"/>
          <w:bCs/>
          <w:sz w:val="28"/>
          <w:szCs w:val="28"/>
          <w:lang w:val="en-US"/>
        </w:rPr>
        <w:t xml:space="preserve"> language means “bitter water.” Others believe the word “chocolate” was created by combining Mayan and </w:t>
      </w:r>
      <w:proofErr w:type="spellStart"/>
      <w:r w:rsidRPr="00422691">
        <w:rPr>
          <w:rFonts w:ascii="Times New Roman" w:hAnsi="Times New Roman" w:cs="Times New Roman"/>
          <w:bCs/>
          <w:sz w:val="28"/>
          <w:szCs w:val="28"/>
          <w:lang w:val="en-US"/>
        </w:rPr>
        <w:t>Nahuatl</w:t>
      </w:r>
      <w:proofErr w:type="spellEnd"/>
      <w:r w:rsidRPr="00422691">
        <w:rPr>
          <w:rFonts w:ascii="Times New Roman" w:hAnsi="Times New Roman" w:cs="Times New Roman"/>
          <w:bCs/>
          <w:sz w:val="28"/>
          <w:szCs w:val="28"/>
          <w:lang w:val="en-US"/>
        </w:rPr>
        <w:t xml:space="preserve"> words. </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Cs/>
          <w:sz w:val="28"/>
          <w:szCs w:val="28"/>
          <w:lang w:val="en-US"/>
        </w:rPr>
        <w:t xml:space="preserve">The explorer Christopher Columbus brought cacao seeds to Spain after his trip to Central America in 1502. The </w:t>
      </w:r>
      <w:r w:rsidRPr="00422691">
        <w:rPr>
          <w:rFonts w:ascii="Times New Roman" w:hAnsi="Times New Roman" w:cs="Times New Roman"/>
          <w:b/>
          <w:bCs/>
          <w:sz w:val="28"/>
          <w:szCs w:val="28"/>
          <w:lang w:val="en-US"/>
        </w:rPr>
        <w:t xml:space="preserve">wealthy </w:t>
      </w:r>
      <w:r w:rsidRPr="00422691">
        <w:rPr>
          <w:rFonts w:ascii="Times New Roman" w:hAnsi="Times New Roman" w:cs="Times New Roman"/>
          <w:bCs/>
          <w:sz w:val="28"/>
          <w:szCs w:val="28"/>
          <w:lang w:val="en-US"/>
        </w:rPr>
        <w:t xml:space="preserve">people of Spain first enjoyed a sweetened version of the chocolate drink.  Later, the popularity of the drink spread throughout Europe. The English, Dutch and French began to plant cacao trees in their own colonies. Chocolate remained a drink that only wealthy people could afford to drink until the eighteenth century. During the period known as the Industrial revolution, new technologies helped make chocolate less costly to produce. </w:t>
      </w:r>
    </w:p>
    <w:p w:rsidR="00422691" w:rsidRPr="00422691" w:rsidRDefault="00422691" w:rsidP="00422691">
      <w:pPr>
        <w:spacing w:after="0"/>
        <w:jc w:val="both"/>
        <w:rPr>
          <w:rFonts w:ascii="Times New Roman" w:hAnsi="Times New Roman" w:cs="Times New Roman"/>
          <w:bCs/>
          <w:sz w:val="28"/>
          <w:szCs w:val="28"/>
          <w:lang w:val="en-US"/>
        </w:rPr>
      </w:pPr>
      <w:r w:rsidRPr="00422691">
        <w:rPr>
          <w:rFonts w:ascii="Times New Roman" w:hAnsi="Times New Roman" w:cs="Times New Roman"/>
          <w:bCs/>
          <w:sz w:val="28"/>
          <w:szCs w:val="28"/>
          <w:lang w:val="en-US"/>
        </w:rPr>
        <w:t xml:space="preserve">Today, chocolate making is a big business. The market value of the yearly cacao crop around the world is more than five billion dollars. Chocolate is especially popular in Europe and the United states. Each year, Americans eat an average of more than five kilos of chocolate per person. Specialty shops that sell costly chocolates are also very popular. Many offer chocolate lovers the chance to taste chocolates grown in different areas of the world.   </w:t>
      </w:r>
    </w:p>
    <w:p w:rsidR="00422691" w:rsidRDefault="00422691" w:rsidP="00537C8B">
      <w:pPr>
        <w:spacing w:after="0"/>
        <w:jc w:val="center"/>
        <w:rPr>
          <w:rFonts w:ascii="Times New Roman" w:hAnsi="Times New Roman" w:cs="Times New Roman"/>
          <w:b/>
          <w:bCs/>
          <w:sz w:val="28"/>
          <w:szCs w:val="28"/>
          <w:lang w:val="en-US"/>
        </w:rPr>
      </w:pPr>
      <w:bookmarkStart w:id="0" w:name="_GoBack"/>
      <w:bookmarkEnd w:id="0"/>
    </w:p>
    <w:p w:rsidR="00422691" w:rsidRDefault="00422691" w:rsidP="00537C8B">
      <w:pPr>
        <w:spacing w:after="0"/>
        <w:jc w:val="center"/>
        <w:rPr>
          <w:rFonts w:ascii="Times New Roman" w:hAnsi="Times New Roman" w:cs="Times New Roman"/>
          <w:b/>
          <w:bCs/>
          <w:sz w:val="28"/>
          <w:szCs w:val="28"/>
          <w:lang w:val="en-US"/>
        </w:rPr>
      </w:pPr>
    </w:p>
    <w:p w:rsidR="00422691" w:rsidRDefault="00422691" w:rsidP="00537C8B">
      <w:pPr>
        <w:spacing w:after="0"/>
        <w:jc w:val="center"/>
        <w:rPr>
          <w:rFonts w:ascii="Times New Roman" w:hAnsi="Times New Roman" w:cs="Times New Roman"/>
          <w:b/>
          <w:bCs/>
          <w:sz w:val="28"/>
          <w:szCs w:val="28"/>
          <w:lang w:val="en-US"/>
        </w:rPr>
      </w:pPr>
    </w:p>
    <w:p w:rsidR="0045495A" w:rsidRDefault="00B845F1" w:rsidP="0045495A">
      <w:pPr>
        <w:spacing w:after="0"/>
        <w:jc w:val="both"/>
        <w:rPr>
          <w:rFonts w:ascii="Times New Roman" w:hAnsi="Times New Roman" w:cs="Times New Roman"/>
          <w:bCs/>
          <w:sz w:val="28"/>
          <w:szCs w:val="28"/>
          <w:lang w:val="en-US"/>
        </w:rPr>
      </w:pPr>
      <w:r w:rsidRPr="001E5601">
        <w:rPr>
          <w:rFonts w:ascii="Times New Roman" w:hAnsi="Times New Roman" w:cs="Times New Roman"/>
          <w:b/>
          <w:bCs/>
          <w:sz w:val="28"/>
          <w:szCs w:val="28"/>
          <w:lang w:val="en-US"/>
        </w:rPr>
        <w:t>Reference</w:t>
      </w:r>
      <w:r w:rsidRPr="001E5601">
        <w:rPr>
          <w:rFonts w:ascii="Times New Roman" w:hAnsi="Times New Roman" w:cs="Times New Roman"/>
          <w:sz w:val="28"/>
          <w:szCs w:val="28"/>
          <w:lang w:val="en-US"/>
        </w:rPr>
        <w:br/>
      </w:r>
      <w:r w:rsidR="0045495A" w:rsidRPr="0045495A">
        <w:rPr>
          <w:rFonts w:ascii="Times New Roman" w:hAnsi="Times New Roman" w:cs="Times New Roman"/>
          <w:bCs/>
          <w:sz w:val="28"/>
          <w:szCs w:val="28"/>
          <w:lang w:val="en-US"/>
        </w:rPr>
        <w:t xml:space="preserve">1. Business vocabulary in use, bill </w:t>
      </w:r>
      <w:proofErr w:type="spellStart"/>
      <w:r w:rsidR="0045495A" w:rsidRPr="0045495A">
        <w:rPr>
          <w:rFonts w:ascii="Times New Roman" w:hAnsi="Times New Roman" w:cs="Times New Roman"/>
          <w:bCs/>
          <w:sz w:val="28"/>
          <w:szCs w:val="28"/>
          <w:lang w:val="en-US"/>
        </w:rPr>
        <w:t>Mascull</w:t>
      </w:r>
      <w:proofErr w:type="spellEnd"/>
      <w:r w:rsidR="0045495A" w:rsidRPr="0045495A">
        <w:rPr>
          <w:rFonts w:ascii="Times New Roman" w:hAnsi="Times New Roman" w:cs="Times New Roman"/>
          <w:bCs/>
          <w:sz w:val="28"/>
          <w:szCs w:val="28"/>
          <w:lang w:val="en-US"/>
        </w:rPr>
        <w:t>, Cambridge university press, 2017</w:t>
      </w:r>
      <w:r w:rsidR="0045495A">
        <w:rPr>
          <w:rFonts w:ascii="Times New Roman" w:hAnsi="Times New Roman" w:cs="Times New Roman"/>
          <w:bCs/>
          <w:sz w:val="28"/>
          <w:szCs w:val="28"/>
          <w:lang w:val="en-US"/>
        </w:rPr>
        <w:t>;</w:t>
      </w:r>
    </w:p>
    <w:p w:rsidR="0045495A" w:rsidRDefault="0045495A" w:rsidP="0045495A">
      <w:pPr>
        <w:spacing w:after="0"/>
        <w:jc w:val="both"/>
        <w:rPr>
          <w:rFonts w:ascii="Times New Roman" w:hAnsi="Times New Roman" w:cs="Times New Roman"/>
          <w:bCs/>
          <w:sz w:val="28"/>
          <w:szCs w:val="28"/>
          <w:lang w:val="en-US"/>
        </w:rPr>
      </w:pPr>
      <w:r w:rsidRPr="0045495A">
        <w:rPr>
          <w:rFonts w:ascii="Times New Roman" w:hAnsi="Times New Roman" w:cs="Times New Roman"/>
          <w:bCs/>
          <w:sz w:val="28"/>
          <w:szCs w:val="28"/>
          <w:lang w:val="en-US"/>
        </w:rPr>
        <w:t xml:space="preserve">2. Business English, course handbook, </w:t>
      </w:r>
      <w:proofErr w:type="spellStart"/>
      <w:r w:rsidRPr="0045495A">
        <w:rPr>
          <w:rFonts w:ascii="Times New Roman" w:hAnsi="Times New Roman" w:cs="Times New Roman"/>
          <w:bCs/>
          <w:sz w:val="28"/>
          <w:szCs w:val="28"/>
          <w:lang w:val="en-US"/>
        </w:rPr>
        <w:t>Giedre</w:t>
      </w:r>
      <w:proofErr w:type="spellEnd"/>
      <w:r w:rsidRPr="0045495A">
        <w:rPr>
          <w:rFonts w:ascii="Times New Roman" w:hAnsi="Times New Roman" w:cs="Times New Roman"/>
          <w:bCs/>
          <w:sz w:val="28"/>
          <w:szCs w:val="28"/>
          <w:lang w:val="en-US"/>
        </w:rPr>
        <w:t xml:space="preserve"> </w:t>
      </w:r>
      <w:proofErr w:type="spellStart"/>
      <w:r w:rsidRPr="0045495A">
        <w:rPr>
          <w:rFonts w:ascii="Times New Roman" w:hAnsi="Times New Roman" w:cs="Times New Roman"/>
          <w:bCs/>
          <w:sz w:val="28"/>
          <w:szCs w:val="28"/>
          <w:lang w:val="en-US"/>
        </w:rPr>
        <w:t>Rimkiene</w:t>
      </w:r>
      <w:proofErr w:type="spellEnd"/>
      <w:r w:rsidRPr="0045495A">
        <w:rPr>
          <w:rFonts w:ascii="Times New Roman" w:hAnsi="Times New Roman" w:cs="Times New Roman"/>
          <w:bCs/>
          <w:sz w:val="28"/>
          <w:szCs w:val="28"/>
          <w:lang w:val="en-US"/>
        </w:rPr>
        <w:t>, SMK university of applied social sciences, 2014</w:t>
      </w:r>
      <w:r>
        <w:rPr>
          <w:rFonts w:ascii="Times New Roman" w:hAnsi="Times New Roman" w:cs="Times New Roman"/>
          <w:bCs/>
          <w:sz w:val="28"/>
          <w:szCs w:val="28"/>
          <w:lang w:val="en-US"/>
        </w:rPr>
        <w:t>;</w:t>
      </w:r>
    </w:p>
    <w:p w:rsidR="0045495A" w:rsidRPr="0045495A" w:rsidRDefault="0045495A" w:rsidP="0045495A">
      <w:pPr>
        <w:spacing w:after="0"/>
        <w:jc w:val="both"/>
        <w:rPr>
          <w:rFonts w:ascii="Times New Roman" w:hAnsi="Times New Roman" w:cs="Times New Roman"/>
          <w:bCs/>
          <w:sz w:val="28"/>
          <w:szCs w:val="28"/>
          <w:lang w:val="en-US"/>
        </w:rPr>
      </w:pPr>
      <w:r w:rsidRPr="0045495A">
        <w:rPr>
          <w:rFonts w:ascii="Times New Roman" w:hAnsi="Times New Roman" w:cs="Times New Roman"/>
          <w:bCs/>
          <w:sz w:val="28"/>
          <w:szCs w:val="28"/>
          <w:lang w:val="en-US"/>
        </w:rPr>
        <w:t xml:space="preserve">3. </w:t>
      </w:r>
      <w:hyperlink r:id="rId8" w:history="1">
        <w:r w:rsidRPr="0045495A">
          <w:rPr>
            <w:rStyle w:val="a3"/>
            <w:rFonts w:ascii="Times New Roman" w:hAnsi="Times New Roman" w:cs="Times New Roman"/>
            <w:bCs/>
            <w:sz w:val="28"/>
            <w:szCs w:val="28"/>
            <w:lang w:val="en-US"/>
          </w:rPr>
          <w:t>https://www.investopedia.com</w:t>
        </w:r>
      </w:hyperlink>
      <w:r>
        <w:rPr>
          <w:rFonts w:ascii="Times New Roman" w:hAnsi="Times New Roman" w:cs="Times New Roman"/>
          <w:bCs/>
          <w:sz w:val="28"/>
          <w:szCs w:val="28"/>
          <w:lang w:val="en-US"/>
        </w:rPr>
        <w:t>;</w:t>
      </w:r>
    </w:p>
    <w:p w:rsidR="0045495A" w:rsidRPr="0045495A" w:rsidRDefault="0045495A" w:rsidP="0045495A">
      <w:pPr>
        <w:spacing w:after="0" w:line="240" w:lineRule="auto"/>
        <w:jc w:val="both"/>
        <w:rPr>
          <w:rFonts w:ascii="Times New Roman" w:hAnsi="Times New Roman" w:cs="Times New Roman"/>
          <w:bCs/>
          <w:sz w:val="28"/>
          <w:szCs w:val="28"/>
          <w:lang w:val="en-US"/>
        </w:rPr>
      </w:pPr>
      <w:r w:rsidRPr="0045495A">
        <w:rPr>
          <w:rFonts w:ascii="Times New Roman" w:hAnsi="Times New Roman" w:cs="Times New Roman"/>
          <w:bCs/>
          <w:sz w:val="28"/>
          <w:szCs w:val="28"/>
          <w:lang w:val="en-US"/>
        </w:rPr>
        <w:t xml:space="preserve">4. </w:t>
      </w:r>
      <w:hyperlink r:id="rId9" w:history="1">
        <w:r w:rsidRPr="0045495A">
          <w:rPr>
            <w:rStyle w:val="a3"/>
            <w:rFonts w:ascii="Times New Roman" w:hAnsi="Times New Roman" w:cs="Times New Roman"/>
            <w:bCs/>
            <w:sz w:val="28"/>
            <w:szCs w:val="28"/>
            <w:lang w:val="en-US"/>
          </w:rPr>
          <w:t>https://www.accountingtools.com</w:t>
        </w:r>
      </w:hyperlink>
      <w:r>
        <w:rPr>
          <w:rFonts w:ascii="Times New Roman" w:hAnsi="Times New Roman" w:cs="Times New Roman"/>
          <w:bCs/>
          <w:sz w:val="28"/>
          <w:szCs w:val="28"/>
          <w:lang w:val="en-US"/>
        </w:rPr>
        <w:t>;</w:t>
      </w:r>
    </w:p>
    <w:p w:rsidR="0045495A" w:rsidRPr="0045495A" w:rsidRDefault="0045495A" w:rsidP="0045495A">
      <w:pPr>
        <w:spacing w:after="0" w:line="240" w:lineRule="auto"/>
        <w:jc w:val="both"/>
        <w:rPr>
          <w:rFonts w:ascii="Times New Roman" w:hAnsi="Times New Roman" w:cs="Times New Roman"/>
          <w:bCs/>
          <w:sz w:val="28"/>
          <w:szCs w:val="28"/>
          <w:lang w:val="en-US"/>
        </w:rPr>
      </w:pPr>
      <w:r w:rsidRPr="0045495A">
        <w:rPr>
          <w:rFonts w:ascii="Times New Roman" w:hAnsi="Times New Roman" w:cs="Times New Roman"/>
          <w:bCs/>
          <w:sz w:val="28"/>
          <w:szCs w:val="28"/>
          <w:lang w:val="en-US"/>
        </w:rPr>
        <w:t xml:space="preserve">5. </w:t>
      </w:r>
      <w:hyperlink r:id="rId10" w:history="1">
        <w:r w:rsidRPr="0045495A">
          <w:rPr>
            <w:rStyle w:val="a3"/>
            <w:rFonts w:ascii="Times New Roman" w:hAnsi="Times New Roman" w:cs="Times New Roman"/>
            <w:bCs/>
            <w:sz w:val="28"/>
            <w:szCs w:val="28"/>
            <w:lang w:val="en-US"/>
          </w:rPr>
          <w:t>https://breakingnewsenglish.com</w:t>
        </w:r>
      </w:hyperlink>
      <w:r>
        <w:rPr>
          <w:rFonts w:ascii="Times New Roman" w:hAnsi="Times New Roman" w:cs="Times New Roman"/>
          <w:bCs/>
          <w:sz w:val="28"/>
          <w:szCs w:val="28"/>
          <w:lang w:val="en-US"/>
        </w:rPr>
        <w:t>;</w:t>
      </w:r>
    </w:p>
    <w:p w:rsidR="00CF66B4" w:rsidRPr="007F0731" w:rsidRDefault="00CF66B4" w:rsidP="0045495A">
      <w:pPr>
        <w:spacing w:after="0" w:line="240" w:lineRule="auto"/>
        <w:jc w:val="both"/>
        <w:rPr>
          <w:rFonts w:ascii="Times New Roman" w:hAnsi="Times New Roman" w:cs="Times New Roman"/>
          <w:sz w:val="28"/>
          <w:szCs w:val="28"/>
          <w:lang w:val="en-US"/>
        </w:rPr>
      </w:pPr>
    </w:p>
    <w:sectPr w:rsidR="00CF66B4" w:rsidRPr="007F07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237C7B"/>
    <w:multiLevelType w:val="hybridMultilevel"/>
    <w:tmpl w:val="93C6B3AE"/>
    <w:lvl w:ilvl="0" w:tplc="AC68A62A">
      <w:start w:val="1"/>
      <w:numFmt w:val="decimal"/>
      <w:lvlText w:val="%1."/>
      <w:lvlJc w:val="left"/>
      <w:pPr>
        <w:tabs>
          <w:tab w:val="num" w:pos="720"/>
        </w:tabs>
        <w:ind w:left="720" w:hanging="360"/>
      </w:pPr>
    </w:lvl>
    <w:lvl w:ilvl="1" w:tplc="35B4BD22" w:tentative="1">
      <w:start w:val="1"/>
      <w:numFmt w:val="decimal"/>
      <w:lvlText w:val="%2."/>
      <w:lvlJc w:val="left"/>
      <w:pPr>
        <w:tabs>
          <w:tab w:val="num" w:pos="1440"/>
        </w:tabs>
        <w:ind w:left="1440" w:hanging="360"/>
      </w:pPr>
    </w:lvl>
    <w:lvl w:ilvl="2" w:tplc="4242472C" w:tentative="1">
      <w:start w:val="1"/>
      <w:numFmt w:val="decimal"/>
      <w:lvlText w:val="%3."/>
      <w:lvlJc w:val="left"/>
      <w:pPr>
        <w:tabs>
          <w:tab w:val="num" w:pos="2160"/>
        </w:tabs>
        <w:ind w:left="2160" w:hanging="360"/>
      </w:pPr>
    </w:lvl>
    <w:lvl w:ilvl="3" w:tplc="BA5279E6" w:tentative="1">
      <w:start w:val="1"/>
      <w:numFmt w:val="decimal"/>
      <w:lvlText w:val="%4."/>
      <w:lvlJc w:val="left"/>
      <w:pPr>
        <w:tabs>
          <w:tab w:val="num" w:pos="2880"/>
        </w:tabs>
        <w:ind w:left="2880" w:hanging="360"/>
      </w:pPr>
    </w:lvl>
    <w:lvl w:ilvl="4" w:tplc="F070C36A" w:tentative="1">
      <w:start w:val="1"/>
      <w:numFmt w:val="decimal"/>
      <w:lvlText w:val="%5."/>
      <w:lvlJc w:val="left"/>
      <w:pPr>
        <w:tabs>
          <w:tab w:val="num" w:pos="3600"/>
        </w:tabs>
        <w:ind w:left="3600" w:hanging="360"/>
      </w:pPr>
    </w:lvl>
    <w:lvl w:ilvl="5" w:tplc="46B01C8A" w:tentative="1">
      <w:start w:val="1"/>
      <w:numFmt w:val="decimal"/>
      <w:lvlText w:val="%6."/>
      <w:lvlJc w:val="left"/>
      <w:pPr>
        <w:tabs>
          <w:tab w:val="num" w:pos="4320"/>
        </w:tabs>
        <w:ind w:left="4320" w:hanging="360"/>
      </w:pPr>
    </w:lvl>
    <w:lvl w:ilvl="6" w:tplc="3FA2A8D8" w:tentative="1">
      <w:start w:val="1"/>
      <w:numFmt w:val="decimal"/>
      <w:lvlText w:val="%7."/>
      <w:lvlJc w:val="left"/>
      <w:pPr>
        <w:tabs>
          <w:tab w:val="num" w:pos="5040"/>
        </w:tabs>
        <w:ind w:left="5040" w:hanging="360"/>
      </w:pPr>
    </w:lvl>
    <w:lvl w:ilvl="7" w:tplc="180CC7CC" w:tentative="1">
      <w:start w:val="1"/>
      <w:numFmt w:val="decimal"/>
      <w:lvlText w:val="%8."/>
      <w:lvlJc w:val="left"/>
      <w:pPr>
        <w:tabs>
          <w:tab w:val="num" w:pos="5760"/>
        </w:tabs>
        <w:ind w:left="5760" w:hanging="360"/>
      </w:pPr>
    </w:lvl>
    <w:lvl w:ilvl="8" w:tplc="5C9C6778" w:tentative="1">
      <w:start w:val="1"/>
      <w:numFmt w:val="decimal"/>
      <w:lvlText w:val="%9."/>
      <w:lvlJc w:val="left"/>
      <w:pPr>
        <w:tabs>
          <w:tab w:val="num" w:pos="6480"/>
        </w:tabs>
        <w:ind w:left="6480" w:hanging="360"/>
      </w:pPr>
    </w:lvl>
  </w:abstractNum>
  <w:abstractNum w:abstractNumId="1" w15:restartNumberingAfterBreak="0">
    <w:nsid w:val="5DA42AC4"/>
    <w:multiLevelType w:val="hybridMultilevel"/>
    <w:tmpl w:val="C8C6D12E"/>
    <w:lvl w:ilvl="0" w:tplc="722C5B0E">
      <w:start w:val="1"/>
      <w:numFmt w:val="bullet"/>
      <w:lvlText w:val="•"/>
      <w:lvlJc w:val="left"/>
      <w:pPr>
        <w:tabs>
          <w:tab w:val="num" w:pos="720"/>
        </w:tabs>
        <w:ind w:left="720" w:hanging="360"/>
      </w:pPr>
      <w:rPr>
        <w:rFonts w:ascii="Arial" w:hAnsi="Arial" w:hint="default"/>
      </w:rPr>
    </w:lvl>
    <w:lvl w:ilvl="1" w:tplc="B490672A" w:tentative="1">
      <w:start w:val="1"/>
      <w:numFmt w:val="bullet"/>
      <w:lvlText w:val="•"/>
      <w:lvlJc w:val="left"/>
      <w:pPr>
        <w:tabs>
          <w:tab w:val="num" w:pos="1440"/>
        </w:tabs>
        <w:ind w:left="1440" w:hanging="360"/>
      </w:pPr>
      <w:rPr>
        <w:rFonts w:ascii="Arial" w:hAnsi="Arial" w:hint="default"/>
      </w:rPr>
    </w:lvl>
    <w:lvl w:ilvl="2" w:tplc="11566EB2" w:tentative="1">
      <w:start w:val="1"/>
      <w:numFmt w:val="bullet"/>
      <w:lvlText w:val="•"/>
      <w:lvlJc w:val="left"/>
      <w:pPr>
        <w:tabs>
          <w:tab w:val="num" w:pos="2160"/>
        </w:tabs>
        <w:ind w:left="2160" w:hanging="360"/>
      </w:pPr>
      <w:rPr>
        <w:rFonts w:ascii="Arial" w:hAnsi="Arial" w:hint="default"/>
      </w:rPr>
    </w:lvl>
    <w:lvl w:ilvl="3" w:tplc="2ACA13EE" w:tentative="1">
      <w:start w:val="1"/>
      <w:numFmt w:val="bullet"/>
      <w:lvlText w:val="•"/>
      <w:lvlJc w:val="left"/>
      <w:pPr>
        <w:tabs>
          <w:tab w:val="num" w:pos="2880"/>
        </w:tabs>
        <w:ind w:left="2880" w:hanging="360"/>
      </w:pPr>
      <w:rPr>
        <w:rFonts w:ascii="Arial" w:hAnsi="Arial" w:hint="default"/>
      </w:rPr>
    </w:lvl>
    <w:lvl w:ilvl="4" w:tplc="FCC0E050" w:tentative="1">
      <w:start w:val="1"/>
      <w:numFmt w:val="bullet"/>
      <w:lvlText w:val="•"/>
      <w:lvlJc w:val="left"/>
      <w:pPr>
        <w:tabs>
          <w:tab w:val="num" w:pos="3600"/>
        </w:tabs>
        <w:ind w:left="3600" w:hanging="360"/>
      </w:pPr>
      <w:rPr>
        <w:rFonts w:ascii="Arial" w:hAnsi="Arial" w:hint="default"/>
      </w:rPr>
    </w:lvl>
    <w:lvl w:ilvl="5" w:tplc="E376A7B0" w:tentative="1">
      <w:start w:val="1"/>
      <w:numFmt w:val="bullet"/>
      <w:lvlText w:val="•"/>
      <w:lvlJc w:val="left"/>
      <w:pPr>
        <w:tabs>
          <w:tab w:val="num" w:pos="4320"/>
        </w:tabs>
        <w:ind w:left="4320" w:hanging="360"/>
      </w:pPr>
      <w:rPr>
        <w:rFonts w:ascii="Arial" w:hAnsi="Arial" w:hint="default"/>
      </w:rPr>
    </w:lvl>
    <w:lvl w:ilvl="6" w:tplc="BE125E2C" w:tentative="1">
      <w:start w:val="1"/>
      <w:numFmt w:val="bullet"/>
      <w:lvlText w:val="•"/>
      <w:lvlJc w:val="left"/>
      <w:pPr>
        <w:tabs>
          <w:tab w:val="num" w:pos="5040"/>
        </w:tabs>
        <w:ind w:left="5040" w:hanging="360"/>
      </w:pPr>
      <w:rPr>
        <w:rFonts w:ascii="Arial" w:hAnsi="Arial" w:hint="default"/>
      </w:rPr>
    </w:lvl>
    <w:lvl w:ilvl="7" w:tplc="2F86B184" w:tentative="1">
      <w:start w:val="1"/>
      <w:numFmt w:val="bullet"/>
      <w:lvlText w:val="•"/>
      <w:lvlJc w:val="left"/>
      <w:pPr>
        <w:tabs>
          <w:tab w:val="num" w:pos="5760"/>
        </w:tabs>
        <w:ind w:left="5760" w:hanging="360"/>
      </w:pPr>
      <w:rPr>
        <w:rFonts w:ascii="Arial" w:hAnsi="Arial" w:hint="default"/>
      </w:rPr>
    </w:lvl>
    <w:lvl w:ilvl="8" w:tplc="C650940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B9C7DD5"/>
    <w:multiLevelType w:val="hybridMultilevel"/>
    <w:tmpl w:val="2EAE5184"/>
    <w:lvl w:ilvl="0" w:tplc="CC764D9A">
      <w:start w:val="1"/>
      <w:numFmt w:val="decimal"/>
      <w:lvlText w:val="%1."/>
      <w:lvlJc w:val="left"/>
      <w:pPr>
        <w:tabs>
          <w:tab w:val="num" w:pos="720"/>
        </w:tabs>
        <w:ind w:left="720" w:hanging="360"/>
      </w:pPr>
    </w:lvl>
    <w:lvl w:ilvl="1" w:tplc="5A6434F4" w:tentative="1">
      <w:start w:val="1"/>
      <w:numFmt w:val="decimal"/>
      <w:lvlText w:val="%2."/>
      <w:lvlJc w:val="left"/>
      <w:pPr>
        <w:tabs>
          <w:tab w:val="num" w:pos="1440"/>
        </w:tabs>
        <w:ind w:left="1440" w:hanging="360"/>
      </w:pPr>
    </w:lvl>
    <w:lvl w:ilvl="2" w:tplc="C99CEEFC" w:tentative="1">
      <w:start w:val="1"/>
      <w:numFmt w:val="decimal"/>
      <w:lvlText w:val="%3."/>
      <w:lvlJc w:val="left"/>
      <w:pPr>
        <w:tabs>
          <w:tab w:val="num" w:pos="2160"/>
        </w:tabs>
        <w:ind w:left="2160" w:hanging="360"/>
      </w:pPr>
    </w:lvl>
    <w:lvl w:ilvl="3" w:tplc="B92C59FC" w:tentative="1">
      <w:start w:val="1"/>
      <w:numFmt w:val="decimal"/>
      <w:lvlText w:val="%4."/>
      <w:lvlJc w:val="left"/>
      <w:pPr>
        <w:tabs>
          <w:tab w:val="num" w:pos="2880"/>
        </w:tabs>
        <w:ind w:left="2880" w:hanging="360"/>
      </w:pPr>
    </w:lvl>
    <w:lvl w:ilvl="4" w:tplc="83AA7A96" w:tentative="1">
      <w:start w:val="1"/>
      <w:numFmt w:val="decimal"/>
      <w:lvlText w:val="%5."/>
      <w:lvlJc w:val="left"/>
      <w:pPr>
        <w:tabs>
          <w:tab w:val="num" w:pos="3600"/>
        </w:tabs>
        <w:ind w:left="3600" w:hanging="360"/>
      </w:pPr>
    </w:lvl>
    <w:lvl w:ilvl="5" w:tplc="4D029882" w:tentative="1">
      <w:start w:val="1"/>
      <w:numFmt w:val="decimal"/>
      <w:lvlText w:val="%6."/>
      <w:lvlJc w:val="left"/>
      <w:pPr>
        <w:tabs>
          <w:tab w:val="num" w:pos="4320"/>
        </w:tabs>
        <w:ind w:left="4320" w:hanging="360"/>
      </w:pPr>
    </w:lvl>
    <w:lvl w:ilvl="6" w:tplc="21E46E2A" w:tentative="1">
      <w:start w:val="1"/>
      <w:numFmt w:val="decimal"/>
      <w:lvlText w:val="%7."/>
      <w:lvlJc w:val="left"/>
      <w:pPr>
        <w:tabs>
          <w:tab w:val="num" w:pos="5040"/>
        </w:tabs>
        <w:ind w:left="5040" w:hanging="360"/>
      </w:pPr>
    </w:lvl>
    <w:lvl w:ilvl="7" w:tplc="AA7C0778" w:tentative="1">
      <w:start w:val="1"/>
      <w:numFmt w:val="decimal"/>
      <w:lvlText w:val="%8."/>
      <w:lvlJc w:val="left"/>
      <w:pPr>
        <w:tabs>
          <w:tab w:val="num" w:pos="5760"/>
        </w:tabs>
        <w:ind w:left="5760" w:hanging="360"/>
      </w:pPr>
    </w:lvl>
    <w:lvl w:ilvl="8" w:tplc="D574779A" w:tentative="1">
      <w:start w:val="1"/>
      <w:numFmt w:val="decimal"/>
      <w:lvlText w:val="%9."/>
      <w:lvlJc w:val="left"/>
      <w:pPr>
        <w:tabs>
          <w:tab w:val="num" w:pos="6480"/>
        </w:tabs>
        <w:ind w:left="6480" w:hanging="360"/>
      </w:pPr>
    </w:lvl>
  </w:abstractNum>
  <w:abstractNum w:abstractNumId="3" w15:restartNumberingAfterBreak="0">
    <w:nsid w:val="6D2E5ADC"/>
    <w:multiLevelType w:val="hybridMultilevel"/>
    <w:tmpl w:val="FD52EB60"/>
    <w:lvl w:ilvl="0" w:tplc="3F38BBB0">
      <w:start w:val="1"/>
      <w:numFmt w:val="decimal"/>
      <w:lvlText w:val="%1."/>
      <w:lvlJc w:val="left"/>
      <w:pPr>
        <w:tabs>
          <w:tab w:val="num" w:pos="720"/>
        </w:tabs>
        <w:ind w:left="720" w:hanging="360"/>
      </w:pPr>
    </w:lvl>
    <w:lvl w:ilvl="1" w:tplc="ED7E9168" w:tentative="1">
      <w:start w:val="1"/>
      <w:numFmt w:val="decimal"/>
      <w:lvlText w:val="%2."/>
      <w:lvlJc w:val="left"/>
      <w:pPr>
        <w:tabs>
          <w:tab w:val="num" w:pos="1440"/>
        </w:tabs>
        <w:ind w:left="1440" w:hanging="360"/>
      </w:pPr>
    </w:lvl>
    <w:lvl w:ilvl="2" w:tplc="ECA2A15E" w:tentative="1">
      <w:start w:val="1"/>
      <w:numFmt w:val="decimal"/>
      <w:lvlText w:val="%3."/>
      <w:lvlJc w:val="left"/>
      <w:pPr>
        <w:tabs>
          <w:tab w:val="num" w:pos="2160"/>
        </w:tabs>
        <w:ind w:left="2160" w:hanging="360"/>
      </w:pPr>
    </w:lvl>
    <w:lvl w:ilvl="3" w:tplc="22CE98CE" w:tentative="1">
      <w:start w:val="1"/>
      <w:numFmt w:val="decimal"/>
      <w:lvlText w:val="%4."/>
      <w:lvlJc w:val="left"/>
      <w:pPr>
        <w:tabs>
          <w:tab w:val="num" w:pos="2880"/>
        </w:tabs>
        <w:ind w:left="2880" w:hanging="360"/>
      </w:pPr>
    </w:lvl>
    <w:lvl w:ilvl="4" w:tplc="C6A89578" w:tentative="1">
      <w:start w:val="1"/>
      <w:numFmt w:val="decimal"/>
      <w:lvlText w:val="%5."/>
      <w:lvlJc w:val="left"/>
      <w:pPr>
        <w:tabs>
          <w:tab w:val="num" w:pos="3600"/>
        </w:tabs>
        <w:ind w:left="3600" w:hanging="360"/>
      </w:pPr>
    </w:lvl>
    <w:lvl w:ilvl="5" w:tplc="917CDB70" w:tentative="1">
      <w:start w:val="1"/>
      <w:numFmt w:val="decimal"/>
      <w:lvlText w:val="%6."/>
      <w:lvlJc w:val="left"/>
      <w:pPr>
        <w:tabs>
          <w:tab w:val="num" w:pos="4320"/>
        </w:tabs>
        <w:ind w:left="4320" w:hanging="360"/>
      </w:pPr>
    </w:lvl>
    <w:lvl w:ilvl="6" w:tplc="DEB68192" w:tentative="1">
      <w:start w:val="1"/>
      <w:numFmt w:val="decimal"/>
      <w:lvlText w:val="%7."/>
      <w:lvlJc w:val="left"/>
      <w:pPr>
        <w:tabs>
          <w:tab w:val="num" w:pos="5040"/>
        </w:tabs>
        <w:ind w:left="5040" w:hanging="360"/>
      </w:pPr>
    </w:lvl>
    <w:lvl w:ilvl="7" w:tplc="360275DE" w:tentative="1">
      <w:start w:val="1"/>
      <w:numFmt w:val="decimal"/>
      <w:lvlText w:val="%8."/>
      <w:lvlJc w:val="left"/>
      <w:pPr>
        <w:tabs>
          <w:tab w:val="num" w:pos="5760"/>
        </w:tabs>
        <w:ind w:left="5760" w:hanging="360"/>
      </w:pPr>
    </w:lvl>
    <w:lvl w:ilvl="8" w:tplc="4EDA903C"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8A0"/>
    <w:rsid w:val="00013203"/>
    <w:rsid w:val="00170308"/>
    <w:rsid w:val="001E2502"/>
    <w:rsid w:val="001E5601"/>
    <w:rsid w:val="00214D34"/>
    <w:rsid w:val="00280142"/>
    <w:rsid w:val="002B61C8"/>
    <w:rsid w:val="003A3A10"/>
    <w:rsid w:val="00411C90"/>
    <w:rsid w:val="00422691"/>
    <w:rsid w:val="0045495A"/>
    <w:rsid w:val="00537C8B"/>
    <w:rsid w:val="00685ABA"/>
    <w:rsid w:val="006C5C79"/>
    <w:rsid w:val="007F0731"/>
    <w:rsid w:val="007F36FD"/>
    <w:rsid w:val="00811724"/>
    <w:rsid w:val="009F5DE0"/>
    <w:rsid w:val="00A54C4E"/>
    <w:rsid w:val="00B845F1"/>
    <w:rsid w:val="00CF66B4"/>
    <w:rsid w:val="00D646A1"/>
    <w:rsid w:val="00DC1C96"/>
    <w:rsid w:val="00DF78A0"/>
    <w:rsid w:val="00E534CF"/>
    <w:rsid w:val="00EA6B27"/>
    <w:rsid w:val="00F251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9E29E"/>
  <w15:chartTrackingRefBased/>
  <w15:docId w15:val="{B1BA71A4-C386-4DC4-ADD3-21F2F1D4F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0308"/>
    <w:rPr>
      <w:color w:val="0563C1" w:themeColor="hyperlink"/>
      <w:u w:val="single"/>
    </w:rPr>
  </w:style>
  <w:style w:type="paragraph" w:styleId="a4">
    <w:name w:val="Normal (Web)"/>
    <w:basedOn w:val="a"/>
    <w:uiPriority w:val="99"/>
    <w:semiHidden/>
    <w:unhideWhenUsed/>
    <w:rsid w:val="007F07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537C8B"/>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5685">
      <w:bodyDiv w:val="1"/>
      <w:marLeft w:val="0"/>
      <w:marRight w:val="0"/>
      <w:marTop w:val="0"/>
      <w:marBottom w:val="0"/>
      <w:divBdr>
        <w:top w:val="none" w:sz="0" w:space="0" w:color="auto"/>
        <w:left w:val="none" w:sz="0" w:space="0" w:color="auto"/>
        <w:bottom w:val="none" w:sz="0" w:space="0" w:color="auto"/>
        <w:right w:val="none" w:sz="0" w:space="0" w:color="auto"/>
      </w:divBdr>
    </w:div>
    <w:div w:id="34935517">
      <w:bodyDiv w:val="1"/>
      <w:marLeft w:val="0"/>
      <w:marRight w:val="0"/>
      <w:marTop w:val="0"/>
      <w:marBottom w:val="0"/>
      <w:divBdr>
        <w:top w:val="none" w:sz="0" w:space="0" w:color="auto"/>
        <w:left w:val="none" w:sz="0" w:space="0" w:color="auto"/>
        <w:bottom w:val="none" w:sz="0" w:space="0" w:color="auto"/>
        <w:right w:val="none" w:sz="0" w:space="0" w:color="auto"/>
      </w:divBdr>
      <w:divsChild>
        <w:div w:id="444160105">
          <w:marLeft w:val="576"/>
          <w:marRight w:val="0"/>
          <w:marTop w:val="0"/>
          <w:marBottom w:val="0"/>
          <w:divBdr>
            <w:top w:val="none" w:sz="0" w:space="0" w:color="auto"/>
            <w:left w:val="none" w:sz="0" w:space="0" w:color="auto"/>
            <w:bottom w:val="none" w:sz="0" w:space="0" w:color="auto"/>
            <w:right w:val="none" w:sz="0" w:space="0" w:color="auto"/>
          </w:divBdr>
        </w:div>
        <w:div w:id="1925338019">
          <w:marLeft w:val="576"/>
          <w:marRight w:val="0"/>
          <w:marTop w:val="0"/>
          <w:marBottom w:val="0"/>
          <w:divBdr>
            <w:top w:val="none" w:sz="0" w:space="0" w:color="auto"/>
            <w:left w:val="none" w:sz="0" w:space="0" w:color="auto"/>
            <w:bottom w:val="none" w:sz="0" w:space="0" w:color="auto"/>
            <w:right w:val="none" w:sz="0" w:space="0" w:color="auto"/>
          </w:divBdr>
        </w:div>
        <w:div w:id="1766027595">
          <w:marLeft w:val="576"/>
          <w:marRight w:val="0"/>
          <w:marTop w:val="0"/>
          <w:marBottom w:val="0"/>
          <w:divBdr>
            <w:top w:val="none" w:sz="0" w:space="0" w:color="auto"/>
            <w:left w:val="none" w:sz="0" w:space="0" w:color="auto"/>
            <w:bottom w:val="none" w:sz="0" w:space="0" w:color="auto"/>
            <w:right w:val="none" w:sz="0" w:space="0" w:color="auto"/>
          </w:divBdr>
        </w:div>
      </w:divsChild>
    </w:div>
    <w:div w:id="57824669">
      <w:bodyDiv w:val="1"/>
      <w:marLeft w:val="0"/>
      <w:marRight w:val="0"/>
      <w:marTop w:val="0"/>
      <w:marBottom w:val="0"/>
      <w:divBdr>
        <w:top w:val="none" w:sz="0" w:space="0" w:color="auto"/>
        <w:left w:val="none" w:sz="0" w:space="0" w:color="auto"/>
        <w:bottom w:val="none" w:sz="0" w:space="0" w:color="auto"/>
        <w:right w:val="none" w:sz="0" w:space="0" w:color="auto"/>
      </w:divBdr>
    </w:div>
    <w:div w:id="58797046">
      <w:bodyDiv w:val="1"/>
      <w:marLeft w:val="0"/>
      <w:marRight w:val="0"/>
      <w:marTop w:val="0"/>
      <w:marBottom w:val="0"/>
      <w:divBdr>
        <w:top w:val="none" w:sz="0" w:space="0" w:color="auto"/>
        <w:left w:val="none" w:sz="0" w:space="0" w:color="auto"/>
        <w:bottom w:val="none" w:sz="0" w:space="0" w:color="auto"/>
        <w:right w:val="none" w:sz="0" w:space="0" w:color="auto"/>
      </w:divBdr>
    </w:div>
    <w:div w:id="65568011">
      <w:bodyDiv w:val="1"/>
      <w:marLeft w:val="0"/>
      <w:marRight w:val="0"/>
      <w:marTop w:val="0"/>
      <w:marBottom w:val="0"/>
      <w:divBdr>
        <w:top w:val="none" w:sz="0" w:space="0" w:color="auto"/>
        <w:left w:val="none" w:sz="0" w:space="0" w:color="auto"/>
        <w:bottom w:val="none" w:sz="0" w:space="0" w:color="auto"/>
        <w:right w:val="none" w:sz="0" w:space="0" w:color="auto"/>
      </w:divBdr>
    </w:div>
    <w:div w:id="126558947">
      <w:bodyDiv w:val="1"/>
      <w:marLeft w:val="0"/>
      <w:marRight w:val="0"/>
      <w:marTop w:val="0"/>
      <w:marBottom w:val="0"/>
      <w:divBdr>
        <w:top w:val="none" w:sz="0" w:space="0" w:color="auto"/>
        <w:left w:val="none" w:sz="0" w:space="0" w:color="auto"/>
        <w:bottom w:val="none" w:sz="0" w:space="0" w:color="auto"/>
        <w:right w:val="none" w:sz="0" w:space="0" w:color="auto"/>
      </w:divBdr>
    </w:div>
    <w:div w:id="129321457">
      <w:bodyDiv w:val="1"/>
      <w:marLeft w:val="0"/>
      <w:marRight w:val="0"/>
      <w:marTop w:val="0"/>
      <w:marBottom w:val="0"/>
      <w:divBdr>
        <w:top w:val="none" w:sz="0" w:space="0" w:color="auto"/>
        <w:left w:val="none" w:sz="0" w:space="0" w:color="auto"/>
        <w:bottom w:val="none" w:sz="0" w:space="0" w:color="auto"/>
        <w:right w:val="none" w:sz="0" w:space="0" w:color="auto"/>
      </w:divBdr>
    </w:div>
    <w:div w:id="163210424">
      <w:bodyDiv w:val="1"/>
      <w:marLeft w:val="0"/>
      <w:marRight w:val="0"/>
      <w:marTop w:val="0"/>
      <w:marBottom w:val="0"/>
      <w:divBdr>
        <w:top w:val="none" w:sz="0" w:space="0" w:color="auto"/>
        <w:left w:val="none" w:sz="0" w:space="0" w:color="auto"/>
        <w:bottom w:val="none" w:sz="0" w:space="0" w:color="auto"/>
        <w:right w:val="none" w:sz="0" w:space="0" w:color="auto"/>
      </w:divBdr>
    </w:div>
    <w:div w:id="202444993">
      <w:bodyDiv w:val="1"/>
      <w:marLeft w:val="0"/>
      <w:marRight w:val="0"/>
      <w:marTop w:val="0"/>
      <w:marBottom w:val="0"/>
      <w:divBdr>
        <w:top w:val="none" w:sz="0" w:space="0" w:color="auto"/>
        <w:left w:val="none" w:sz="0" w:space="0" w:color="auto"/>
        <w:bottom w:val="none" w:sz="0" w:space="0" w:color="auto"/>
        <w:right w:val="none" w:sz="0" w:space="0" w:color="auto"/>
      </w:divBdr>
    </w:div>
    <w:div w:id="205799979">
      <w:bodyDiv w:val="1"/>
      <w:marLeft w:val="0"/>
      <w:marRight w:val="0"/>
      <w:marTop w:val="0"/>
      <w:marBottom w:val="0"/>
      <w:divBdr>
        <w:top w:val="none" w:sz="0" w:space="0" w:color="auto"/>
        <w:left w:val="none" w:sz="0" w:space="0" w:color="auto"/>
        <w:bottom w:val="none" w:sz="0" w:space="0" w:color="auto"/>
        <w:right w:val="none" w:sz="0" w:space="0" w:color="auto"/>
      </w:divBdr>
      <w:divsChild>
        <w:div w:id="45641276">
          <w:marLeft w:val="720"/>
          <w:marRight w:val="0"/>
          <w:marTop w:val="0"/>
          <w:marBottom w:val="0"/>
          <w:divBdr>
            <w:top w:val="none" w:sz="0" w:space="0" w:color="auto"/>
            <w:left w:val="none" w:sz="0" w:space="0" w:color="auto"/>
            <w:bottom w:val="none" w:sz="0" w:space="0" w:color="auto"/>
            <w:right w:val="none" w:sz="0" w:space="0" w:color="auto"/>
          </w:divBdr>
        </w:div>
      </w:divsChild>
    </w:div>
    <w:div w:id="314341393">
      <w:bodyDiv w:val="1"/>
      <w:marLeft w:val="0"/>
      <w:marRight w:val="0"/>
      <w:marTop w:val="0"/>
      <w:marBottom w:val="0"/>
      <w:divBdr>
        <w:top w:val="none" w:sz="0" w:space="0" w:color="auto"/>
        <w:left w:val="none" w:sz="0" w:space="0" w:color="auto"/>
        <w:bottom w:val="none" w:sz="0" w:space="0" w:color="auto"/>
        <w:right w:val="none" w:sz="0" w:space="0" w:color="auto"/>
      </w:divBdr>
    </w:div>
    <w:div w:id="338889663">
      <w:bodyDiv w:val="1"/>
      <w:marLeft w:val="0"/>
      <w:marRight w:val="0"/>
      <w:marTop w:val="0"/>
      <w:marBottom w:val="0"/>
      <w:divBdr>
        <w:top w:val="none" w:sz="0" w:space="0" w:color="auto"/>
        <w:left w:val="none" w:sz="0" w:space="0" w:color="auto"/>
        <w:bottom w:val="none" w:sz="0" w:space="0" w:color="auto"/>
        <w:right w:val="none" w:sz="0" w:space="0" w:color="auto"/>
      </w:divBdr>
    </w:div>
    <w:div w:id="461659927">
      <w:bodyDiv w:val="1"/>
      <w:marLeft w:val="0"/>
      <w:marRight w:val="0"/>
      <w:marTop w:val="0"/>
      <w:marBottom w:val="0"/>
      <w:divBdr>
        <w:top w:val="none" w:sz="0" w:space="0" w:color="auto"/>
        <w:left w:val="none" w:sz="0" w:space="0" w:color="auto"/>
        <w:bottom w:val="none" w:sz="0" w:space="0" w:color="auto"/>
        <w:right w:val="none" w:sz="0" w:space="0" w:color="auto"/>
      </w:divBdr>
    </w:div>
    <w:div w:id="475922731">
      <w:bodyDiv w:val="1"/>
      <w:marLeft w:val="0"/>
      <w:marRight w:val="0"/>
      <w:marTop w:val="0"/>
      <w:marBottom w:val="0"/>
      <w:divBdr>
        <w:top w:val="none" w:sz="0" w:space="0" w:color="auto"/>
        <w:left w:val="none" w:sz="0" w:space="0" w:color="auto"/>
        <w:bottom w:val="none" w:sz="0" w:space="0" w:color="auto"/>
        <w:right w:val="none" w:sz="0" w:space="0" w:color="auto"/>
      </w:divBdr>
    </w:div>
    <w:div w:id="514654422">
      <w:bodyDiv w:val="1"/>
      <w:marLeft w:val="0"/>
      <w:marRight w:val="0"/>
      <w:marTop w:val="0"/>
      <w:marBottom w:val="0"/>
      <w:divBdr>
        <w:top w:val="none" w:sz="0" w:space="0" w:color="auto"/>
        <w:left w:val="none" w:sz="0" w:space="0" w:color="auto"/>
        <w:bottom w:val="none" w:sz="0" w:space="0" w:color="auto"/>
        <w:right w:val="none" w:sz="0" w:space="0" w:color="auto"/>
      </w:divBdr>
    </w:div>
    <w:div w:id="517041616">
      <w:bodyDiv w:val="1"/>
      <w:marLeft w:val="0"/>
      <w:marRight w:val="0"/>
      <w:marTop w:val="0"/>
      <w:marBottom w:val="0"/>
      <w:divBdr>
        <w:top w:val="none" w:sz="0" w:space="0" w:color="auto"/>
        <w:left w:val="none" w:sz="0" w:space="0" w:color="auto"/>
        <w:bottom w:val="none" w:sz="0" w:space="0" w:color="auto"/>
        <w:right w:val="none" w:sz="0" w:space="0" w:color="auto"/>
      </w:divBdr>
    </w:div>
    <w:div w:id="530336101">
      <w:bodyDiv w:val="1"/>
      <w:marLeft w:val="0"/>
      <w:marRight w:val="0"/>
      <w:marTop w:val="0"/>
      <w:marBottom w:val="0"/>
      <w:divBdr>
        <w:top w:val="none" w:sz="0" w:space="0" w:color="auto"/>
        <w:left w:val="none" w:sz="0" w:space="0" w:color="auto"/>
        <w:bottom w:val="none" w:sz="0" w:space="0" w:color="auto"/>
        <w:right w:val="none" w:sz="0" w:space="0" w:color="auto"/>
      </w:divBdr>
    </w:div>
    <w:div w:id="562133907">
      <w:bodyDiv w:val="1"/>
      <w:marLeft w:val="0"/>
      <w:marRight w:val="0"/>
      <w:marTop w:val="0"/>
      <w:marBottom w:val="0"/>
      <w:divBdr>
        <w:top w:val="none" w:sz="0" w:space="0" w:color="auto"/>
        <w:left w:val="none" w:sz="0" w:space="0" w:color="auto"/>
        <w:bottom w:val="none" w:sz="0" w:space="0" w:color="auto"/>
        <w:right w:val="none" w:sz="0" w:space="0" w:color="auto"/>
      </w:divBdr>
    </w:div>
    <w:div w:id="564341310">
      <w:bodyDiv w:val="1"/>
      <w:marLeft w:val="0"/>
      <w:marRight w:val="0"/>
      <w:marTop w:val="0"/>
      <w:marBottom w:val="0"/>
      <w:divBdr>
        <w:top w:val="none" w:sz="0" w:space="0" w:color="auto"/>
        <w:left w:val="none" w:sz="0" w:space="0" w:color="auto"/>
        <w:bottom w:val="none" w:sz="0" w:space="0" w:color="auto"/>
        <w:right w:val="none" w:sz="0" w:space="0" w:color="auto"/>
      </w:divBdr>
    </w:div>
    <w:div w:id="591545640">
      <w:bodyDiv w:val="1"/>
      <w:marLeft w:val="0"/>
      <w:marRight w:val="0"/>
      <w:marTop w:val="0"/>
      <w:marBottom w:val="0"/>
      <w:divBdr>
        <w:top w:val="none" w:sz="0" w:space="0" w:color="auto"/>
        <w:left w:val="none" w:sz="0" w:space="0" w:color="auto"/>
        <w:bottom w:val="none" w:sz="0" w:space="0" w:color="auto"/>
        <w:right w:val="none" w:sz="0" w:space="0" w:color="auto"/>
      </w:divBdr>
    </w:div>
    <w:div w:id="641740062">
      <w:bodyDiv w:val="1"/>
      <w:marLeft w:val="0"/>
      <w:marRight w:val="0"/>
      <w:marTop w:val="0"/>
      <w:marBottom w:val="0"/>
      <w:divBdr>
        <w:top w:val="none" w:sz="0" w:space="0" w:color="auto"/>
        <w:left w:val="none" w:sz="0" w:space="0" w:color="auto"/>
        <w:bottom w:val="none" w:sz="0" w:space="0" w:color="auto"/>
        <w:right w:val="none" w:sz="0" w:space="0" w:color="auto"/>
      </w:divBdr>
    </w:div>
    <w:div w:id="645939017">
      <w:bodyDiv w:val="1"/>
      <w:marLeft w:val="0"/>
      <w:marRight w:val="0"/>
      <w:marTop w:val="0"/>
      <w:marBottom w:val="0"/>
      <w:divBdr>
        <w:top w:val="none" w:sz="0" w:space="0" w:color="auto"/>
        <w:left w:val="none" w:sz="0" w:space="0" w:color="auto"/>
        <w:bottom w:val="none" w:sz="0" w:space="0" w:color="auto"/>
        <w:right w:val="none" w:sz="0" w:space="0" w:color="auto"/>
      </w:divBdr>
    </w:div>
    <w:div w:id="651324858">
      <w:bodyDiv w:val="1"/>
      <w:marLeft w:val="0"/>
      <w:marRight w:val="0"/>
      <w:marTop w:val="0"/>
      <w:marBottom w:val="0"/>
      <w:divBdr>
        <w:top w:val="none" w:sz="0" w:space="0" w:color="auto"/>
        <w:left w:val="none" w:sz="0" w:space="0" w:color="auto"/>
        <w:bottom w:val="none" w:sz="0" w:space="0" w:color="auto"/>
        <w:right w:val="none" w:sz="0" w:space="0" w:color="auto"/>
      </w:divBdr>
    </w:div>
    <w:div w:id="692656668">
      <w:bodyDiv w:val="1"/>
      <w:marLeft w:val="0"/>
      <w:marRight w:val="0"/>
      <w:marTop w:val="0"/>
      <w:marBottom w:val="0"/>
      <w:divBdr>
        <w:top w:val="none" w:sz="0" w:space="0" w:color="auto"/>
        <w:left w:val="none" w:sz="0" w:space="0" w:color="auto"/>
        <w:bottom w:val="none" w:sz="0" w:space="0" w:color="auto"/>
        <w:right w:val="none" w:sz="0" w:space="0" w:color="auto"/>
      </w:divBdr>
    </w:div>
    <w:div w:id="731513091">
      <w:bodyDiv w:val="1"/>
      <w:marLeft w:val="0"/>
      <w:marRight w:val="0"/>
      <w:marTop w:val="0"/>
      <w:marBottom w:val="0"/>
      <w:divBdr>
        <w:top w:val="none" w:sz="0" w:space="0" w:color="auto"/>
        <w:left w:val="none" w:sz="0" w:space="0" w:color="auto"/>
        <w:bottom w:val="none" w:sz="0" w:space="0" w:color="auto"/>
        <w:right w:val="none" w:sz="0" w:space="0" w:color="auto"/>
      </w:divBdr>
    </w:div>
    <w:div w:id="784009871">
      <w:bodyDiv w:val="1"/>
      <w:marLeft w:val="0"/>
      <w:marRight w:val="0"/>
      <w:marTop w:val="0"/>
      <w:marBottom w:val="0"/>
      <w:divBdr>
        <w:top w:val="none" w:sz="0" w:space="0" w:color="auto"/>
        <w:left w:val="none" w:sz="0" w:space="0" w:color="auto"/>
        <w:bottom w:val="none" w:sz="0" w:space="0" w:color="auto"/>
        <w:right w:val="none" w:sz="0" w:space="0" w:color="auto"/>
      </w:divBdr>
    </w:div>
    <w:div w:id="796801495">
      <w:bodyDiv w:val="1"/>
      <w:marLeft w:val="0"/>
      <w:marRight w:val="0"/>
      <w:marTop w:val="0"/>
      <w:marBottom w:val="0"/>
      <w:divBdr>
        <w:top w:val="none" w:sz="0" w:space="0" w:color="auto"/>
        <w:left w:val="none" w:sz="0" w:space="0" w:color="auto"/>
        <w:bottom w:val="none" w:sz="0" w:space="0" w:color="auto"/>
        <w:right w:val="none" w:sz="0" w:space="0" w:color="auto"/>
      </w:divBdr>
    </w:div>
    <w:div w:id="808136406">
      <w:bodyDiv w:val="1"/>
      <w:marLeft w:val="0"/>
      <w:marRight w:val="0"/>
      <w:marTop w:val="0"/>
      <w:marBottom w:val="0"/>
      <w:divBdr>
        <w:top w:val="none" w:sz="0" w:space="0" w:color="auto"/>
        <w:left w:val="none" w:sz="0" w:space="0" w:color="auto"/>
        <w:bottom w:val="none" w:sz="0" w:space="0" w:color="auto"/>
        <w:right w:val="none" w:sz="0" w:space="0" w:color="auto"/>
      </w:divBdr>
    </w:div>
    <w:div w:id="839001730">
      <w:bodyDiv w:val="1"/>
      <w:marLeft w:val="0"/>
      <w:marRight w:val="0"/>
      <w:marTop w:val="0"/>
      <w:marBottom w:val="0"/>
      <w:divBdr>
        <w:top w:val="none" w:sz="0" w:space="0" w:color="auto"/>
        <w:left w:val="none" w:sz="0" w:space="0" w:color="auto"/>
        <w:bottom w:val="none" w:sz="0" w:space="0" w:color="auto"/>
        <w:right w:val="none" w:sz="0" w:space="0" w:color="auto"/>
      </w:divBdr>
    </w:div>
    <w:div w:id="870411800">
      <w:bodyDiv w:val="1"/>
      <w:marLeft w:val="0"/>
      <w:marRight w:val="0"/>
      <w:marTop w:val="0"/>
      <w:marBottom w:val="0"/>
      <w:divBdr>
        <w:top w:val="none" w:sz="0" w:space="0" w:color="auto"/>
        <w:left w:val="none" w:sz="0" w:space="0" w:color="auto"/>
        <w:bottom w:val="none" w:sz="0" w:space="0" w:color="auto"/>
        <w:right w:val="none" w:sz="0" w:space="0" w:color="auto"/>
      </w:divBdr>
    </w:div>
    <w:div w:id="878979476">
      <w:bodyDiv w:val="1"/>
      <w:marLeft w:val="0"/>
      <w:marRight w:val="0"/>
      <w:marTop w:val="0"/>
      <w:marBottom w:val="0"/>
      <w:divBdr>
        <w:top w:val="none" w:sz="0" w:space="0" w:color="auto"/>
        <w:left w:val="none" w:sz="0" w:space="0" w:color="auto"/>
        <w:bottom w:val="none" w:sz="0" w:space="0" w:color="auto"/>
        <w:right w:val="none" w:sz="0" w:space="0" w:color="auto"/>
      </w:divBdr>
    </w:div>
    <w:div w:id="884223112">
      <w:bodyDiv w:val="1"/>
      <w:marLeft w:val="0"/>
      <w:marRight w:val="0"/>
      <w:marTop w:val="0"/>
      <w:marBottom w:val="0"/>
      <w:divBdr>
        <w:top w:val="none" w:sz="0" w:space="0" w:color="auto"/>
        <w:left w:val="none" w:sz="0" w:space="0" w:color="auto"/>
        <w:bottom w:val="none" w:sz="0" w:space="0" w:color="auto"/>
        <w:right w:val="none" w:sz="0" w:space="0" w:color="auto"/>
      </w:divBdr>
    </w:div>
    <w:div w:id="915826501">
      <w:bodyDiv w:val="1"/>
      <w:marLeft w:val="0"/>
      <w:marRight w:val="0"/>
      <w:marTop w:val="0"/>
      <w:marBottom w:val="0"/>
      <w:divBdr>
        <w:top w:val="none" w:sz="0" w:space="0" w:color="auto"/>
        <w:left w:val="none" w:sz="0" w:space="0" w:color="auto"/>
        <w:bottom w:val="none" w:sz="0" w:space="0" w:color="auto"/>
        <w:right w:val="none" w:sz="0" w:space="0" w:color="auto"/>
      </w:divBdr>
    </w:div>
    <w:div w:id="946624348">
      <w:bodyDiv w:val="1"/>
      <w:marLeft w:val="0"/>
      <w:marRight w:val="0"/>
      <w:marTop w:val="0"/>
      <w:marBottom w:val="0"/>
      <w:divBdr>
        <w:top w:val="none" w:sz="0" w:space="0" w:color="auto"/>
        <w:left w:val="none" w:sz="0" w:space="0" w:color="auto"/>
        <w:bottom w:val="none" w:sz="0" w:space="0" w:color="auto"/>
        <w:right w:val="none" w:sz="0" w:space="0" w:color="auto"/>
      </w:divBdr>
    </w:div>
    <w:div w:id="1015153868">
      <w:bodyDiv w:val="1"/>
      <w:marLeft w:val="0"/>
      <w:marRight w:val="0"/>
      <w:marTop w:val="0"/>
      <w:marBottom w:val="0"/>
      <w:divBdr>
        <w:top w:val="none" w:sz="0" w:space="0" w:color="auto"/>
        <w:left w:val="none" w:sz="0" w:space="0" w:color="auto"/>
        <w:bottom w:val="none" w:sz="0" w:space="0" w:color="auto"/>
        <w:right w:val="none" w:sz="0" w:space="0" w:color="auto"/>
      </w:divBdr>
    </w:div>
    <w:div w:id="1070351436">
      <w:bodyDiv w:val="1"/>
      <w:marLeft w:val="0"/>
      <w:marRight w:val="0"/>
      <w:marTop w:val="0"/>
      <w:marBottom w:val="0"/>
      <w:divBdr>
        <w:top w:val="none" w:sz="0" w:space="0" w:color="auto"/>
        <w:left w:val="none" w:sz="0" w:space="0" w:color="auto"/>
        <w:bottom w:val="none" w:sz="0" w:space="0" w:color="auto"/>
        <w:right w:val="none" w:sz="0" w:space="0" w:color="auto"/>
      </w:divBdr>
    </w:div>
    <w:div w:id="1078793171">
      <w:bodyDiv w:val="1"/>
      <w:marLeft w:val="0"/>
      <w:marRight w:val="0"/>
      <w:marTop w:val="0"/>
      <w:marBottom w:val="0"/>
      <w:divBdr>
        <w:top w:val="none" w:sz="0" w:space="0" w:color="auto"/>
        <w:left w:val="none" w:sz="0" w:space="0" w:color="auto"/>
        <w:bottom w:val="none" w:sz="0" w:space="0" w:color="auto"/>
        <w:right w:val="none" w:sz="0" w:space="0" w:color="auto"/>
      </w:divBdr>
    </w:div>
    <w:div w:id="1091318258">
      <w:bodyDiv w:val="1"/>
      <w:marLeft w:val="0"/>
      <w:marRight w:val="0"/>
      <w:marTop w:val="0"/>
      <w:marBottom w:val="0"/>
      <w:divBdr>
        <w:top w:val="none" w:sz="0" w:space="0" w:color="auto"/>
        <w:left w:val="none" w:sz="0" w:space="0" w:color="auto"/>
        <w:bottom w:val="none" w:sz="0" w:space="0" w:color="auto"/>
        <w:right w:val="none" w:sz="0" w:space="0" w:color="auto"/>
      </w:divBdr>
    </w:div>
    <w:div w:id="1094857934">
      <w:bodyDiv w:val="1"/>
      <w:marLeft w:val="0"/>
      <w:marRight w:val="0"/>
      <w:marTop w:val="0"/>
      <w:marBottom w:val="0"/>
      <w:divBdr>
        <w:top w:val="none" w:sz="0" w:space="0" w:color="auto"/>
        <w:left w:val="none" w:sz="0" w:space="0" w:color="auto"/>
        <w:bottom w:val="none" w:sz="0" w:space="0" w:color="auto"/>
        <w:right w:val="none" w:sz="0" w:space="0" w:color="auto"/>
      </w:divBdr>
    </w:div>
    <w:div w:id="1156068697">
      <w:bodyDiv w:val="1"/>
      <w:marLeft w:val="0"/>
      <w:marRight w:val="0"/>
      <w:marTop w:val="0"/>
      <w:marBottom w:val="0"/>
      <w:divBdr>
        <w:top w:val="none" w:sz="0" w:space="0" w:color="auto"/>
        <w:left w:val="none" w:sz="0" w:space="0" w:color="auto"/>
        <w:bottom w:val="none" w:sz="0" w:space="0" w:color="auto"/>
        <w:right w:val="none" w:sz="0" w:space="0" w:color="auto"/>
      </w:divBdr>
    </w:div>
    <w:div w:id="1159804065">
      <w:bodyDiv w:val="1"/>
      <w:marLeft w:val="0"/>
      <w:marRight w:val="0"/>
      <w:marTop w:val="0"/>
      <w:marBottom w:val="0"/>
      <w:divBdr>
        <w:top w:val="none" w:sz="0" w:space="0" w:color="auto"/>
        <w:left w:val="none" w:sz="0" w:space="0" w:color="auto"/>
        <w:bottom w:val="none" w:sz="0" w:space="0" w:color="auto"/>
        <w:right w:val="none" w:sz="0" w:space="0" w:color="auto"/>
      </w:divBdr>
    </w:div>
    <w:div w:id="1192692286">
      <w:bodyDiv w:val="1"/>
      <w:marLeft w:val="0"/>
      <w:marRight w:val="0"/>
      <w:marTop w:val="0"/>
      <w:marBottom w:val="0"/>
      <w:divBdr>
        <w:top w:val="none" w:sz="0" w:space="0" w:color="auto"/>
        <w:left w:val="none" w:sz="0" w:space="0" w:color="auto"/>
        <w:bottom w:val="none" w:sz="0" w:space="0" w:color="auto"/>
        <w:right w:val="none" w:sz="0" w:space="0" w:color="auto"/>
      </w:divBdr>
      <w:divsChild>
        <w:div w:id="1886678301">
          <w:marLeft w:val="720"/>
          <w:marRight w:val="0"/>
          <w:marTop w:val="200"/>
          <w:marBottom w:val="0"/>
          <w:divBdr>
            <w:top w:val="none" w:sz="0" w:space="0" w:color="auto"/>
            <w:left w:val="none" w:sz="0" w:space="0" w:color="auto"/>
            <w:bottom w:val="none" w:sz="0" w:space="0" w:color="auto"/>
            <w:right w:val="none" w:sz="0" w:space="0" w:color="auto"/>
          </w:divBdr>
        </w:div>
        <w:div w:id="1315455943">
          <w:marLeft w:val="720"/>
          <w:marRight w:val="0"/>
          <w:marTop w:val="200"/>
          <w:marBottom w:val="0"/>
          <w:divBdr>
            <w:top w:val="none" w:sz="0" w:space="0" w:color="auto"/>
            <w:left w:val="none" w:sz="0" w:space="0" w:color="auto"/>
            <w:bottom w:val="none" w:sz="0" w:space="0" w:color="auto"/>
            <w:right w:val="none" w:sz="0" w:space="0" w:color="auto"/>
          </w:divBdr>
        </w:div>
        <w:div w:id="629942721">
          <w:marLeft w:val="720"/>
          <w:marRight w:val="0"/>
          <w:marTop w:val="200"/>
          <w:marBottom w:val="0"/>
          <w:divBdr>
            <w:top w:val="none" w:sz="0" w:space="0" w:color="auto"/>
            <w:left w:val="none" w:sz="0" w:space="0" w:color="auto"/>
            <w:bottom w:val="none" w:sz="0" w:space="0" w:color="auto"/>
            <w:right w:val="none" w:sz="0" w:space="0" w:color="auto"/>
          </w:divBdr>
        </w:div>
        <w:div w:id="716778534">
          <w:marLeft w:val="720"/>
          <w:marRight w:val="0"/>
          <w:marTop w:val="200"/>
          <w:marBottom w:val="0"/>
          <w:divBdr>
            <w:top w:val="none" w:sz="0" w:space="0" w:color="auto"/>
            <w:left w:val="none" w:sz="0" w:space="0" w:color="auto"/>
            <w:bottom w:val="none" w:sz="0" w:space="0" w:color="auto"/>
            <w:right w:val="none" w:sz="0" w:space="0" w:color="auto"/>
          </w:divBdr>
        </w:div>
        <w:div w:id="1330863752">
          <w:marLeft w:val="720"/>
          <w:marRight w:val="0"/>
          <w:marTop w:val="200"/>
          <w:marBottom w:val="0"/>
          <w:divBdr>
            <w:top w:val="none" w:sz="0" w:space="0" w:color="auto"/>
            <w:left w:val="none" w:sz="0" w:space="0" w:color="auto"/>
            <w:bottom w:val="none" w:sz="0" w:space="0" w:color="auto"/>
            <w:right w:val="none" w:sz="0" w:space="0" w:color="auto"/>
          </w:divBdr>
        </w:div>
        <w:div w:id="1389376274">
          <w:marLeft w:val="720"/>
          <w:marRight w:val="0"/>
          <w:marTop w:val="200"/>
          <w:marBottom w:val="0"/>
          <w:divBdr>
            <w:top w:val="none" w:sz="0" w:space="0" w:color="auto"/>
            <w:left w:val="none" w:sz="0" w:space="0" w:color="auto"/>
            <w:bottom w:val="none" w:sz="0" w:space="0" w:color="auto"/>
            <w:right w:val="none" w:sz="0" w:space="0" w:color="auto"/>
          </w:divBdr>
        </w:div>
        <w:div w:id="1514881724">
          <w:marLeft w:val="720"/>
          <w:marRight w:val="0"/>
          <w:marTop w:val="200"/>
          <w:marBottom w:val="0"/>
          <w:divBdr>
            <w:top w:val="none" w:sz="0" w:space="0" w:color="auto"/>
            <w:left w:val="none" w:sz="0" w:space="0" w:color="auto"/>
            <w:bottom w:val="none" w:sz="0" w:space="0" w:color="auto"/>
            <w:right w:val="none" w:sz="0" w:space="0" w:color="auto"/>
          </w:divBdr>
        </w:div>
      </w:divsChild>
    </w:div>
    <w:div w:id="1250963423">
      <w:bodyDiv w:val="1"/>
      <w:marLeft w:val="0"/>
      <w:marRight w:val="0"/>
      <w:marTop w:val="0"/>
      <w:marBottom w:val="0"/>
      <w:divBdr>
        <w:top w:val="none" w:sz="0" w:space="0" w:color="auto"/>
        <w:left w:val="none" w:sz="0" w:space="0" w:color="auto"/>
        <w:bottom w:val="none" w:sz="0" w:space="0" w:color="auto"/>
        <w:right w:val="none" w:sz="0" w:space="0" w:color="auto"/>
      </w:divBdr>
    </w:div>
    <w:div w:id="1267079338">
      <w:bodyDiv w:val="1"/>
      <w:marLeft w:val="0"/>
      <w:marRight w:val="0"/>
      <w:marTop w:val="0"/>
      <w:marBottom w:val="0"/>
      <w:divBdr>
        <w:top w:val="none" w:sz="0" w:space="0" w:color="auto"/>
        <w:left w:val="none" w:sz="0" w:space="0" w:color="auto"/>
        <w:bottom w:val="none" w:sz="0" w:space="0" w:color="auto"/>
        <w:right w:val="none" w:sz="0" w:space="0" w:color="auto"/>
      </w:divBdr>
    </w:div>
    <w:div w:id="1329601790">
      <w:bodyDiv w:val="1"/>
      <w:marLeft w:val="0"/>
      <w:marRight w:val="0"/>
      <w:marTop w:val="0"/>
      <w:marBottom w:val="0"/>
      <w:divBdr>
        <w:top w:val="none" w:sz="0" w:space="0" w:color="auto"/>
        <w:left w:val="none" w:sz="0" w:space="0" w:color="auto"/>
        <w:bottom w:val="none" w:sz="0" w:space="0" w:color="auto"/>
        <w:right w:val="none" w:sz="0" w:space="0" w:color="auto"/>
      </w:divBdr>
    </w:div>
    <w:div w:id="1341157876">
      <w:bodyDiv w:val="1"/>
      <w:marLeft w:val="0"/>
      <w:marRight w:val="0"/>
      <w:marTop w:val="0"/>
      <w:marBottom w:val="0"/>
      <w:divBdr>
        <w:top w:val="none" w:sz="0" w:space="0" w:color="auto"/>
        <w:left w:val="none" w:sz="0" w:space="0" w:color="auto"/>
        <w:bottom w:val="none" w:sz="0" w:space="0" w:color="auto"/>
        <w:right w:val="none" w:sz="0" w:space="0" w:color="auto"/>
      </w:divBdr>
    </w:div>
    <w:div w:id="1472213669">
      <w:bodyDiv w:val="1"/>
      <w:marLeft w:val="0"/>
      <w:marRight w:val="0"/>
      <w:marTop w:val="0"/>
      <w:marBottom w:val="0"/>
      <w:divBdr>
        <w:top w:val="none" w:sz="0" w:space="0" w:color="auto"/>
        <w:left w:val="none" w:sz="0" w:space="0" w:color="auto"/>
        <w:bottom w:val="none" w:sz="0" w:space="0" w:color="auto"/>
        <w:right w:val="none" w:sz="0" w:space="0" w:color="auto"/>
      </w:divBdr>
    </w:div>
    <w:div w:id="1491671993">
      <w:bodyDiv w:val="1"/>
      <w:marLeft w:val="0"/>
      <w:marRight w:val="0"/>
      <w:marTop w:val="0"/>
      <w:marBottom w:val="0"/>
      <w:divBdr>
        <w:top w:val="none" w:sz="0" w:space="0" w:color="auto"/>
        <w:left w:val="none" w:sz="0" w:space="0" w:color="auto"/>
        <w:bottom w:val="none" w:sz="0" w:space="0" w:color="auto"/>
        <w:right w:val="none" w:sz="0" w:space="0" w:color="auto"/>
      </w:divBdr>
    </w:div>
    <w:div w:id="1539465828">
      <w:bodyDiv w:val="1"/>
      <w:marLeft w:val="0"/>
      <w:marRight w:val="0"/>
      <w:marTop w:val="0"/>
      <w:marBottom w:val="0"/>
      <w:divBdr>
        <w:top w:val="none" w:sz="0" w:space="0" w:color="auto"/>
        <w:left w:val="none" w:sz="0" w:space="0" w:color="auto"/>
        <w:bottom w:val="none" w:sz="0" w:space="0" w:color="auto"/>
        <w:right w:val="none" w:sz="0" w:space="0" w:color="auto"/>
      </w:divBdr>
    </w:div>
    <w:div w:id="1573000995">
      <w:bodyDiv w:val="1"/>
      <w:marLeft w:val="0"/>
      <w:marRight w:val="0"/>
      <w:marTop w:val="0"/>
      <w:marBottom w:val="0"/>
      <w:divBdr>
        <w:top w:val="none" w:sz="0" w:space="0" w:color="auto"/>
        <w:left w:val="none" w:sz="0" w:space="0" w:color="auto"/>
        <w:bottom w:val="none" w:sz="0" w:space="0" w:color="auto"/>
        <w:right w:val="none" w:sz="0" w:space="0" w:color="auto"/>
      </w:divBdr>
    </w:div>
    <w:div w:id="1581022422">
      <w:bodyDiv w:val="1"/>
      <w:marLeft w:val="0"/>
      <w:marRight w:val="0"/>
      <w:marTop w:val="0"/>
      <w:marBottom w:val="0"/>
      <w:divBdr>
        <w:top w:val="none" w:sz="0" w:space="0" w:color="auto"/>
        <w:left w:val="none" w:sz="0" w:space="0" w:color="auto"/>
        <w:bottom w:val="none" w:sz="0" w:space="0" w:color="auto"/>
        <w:right w:val="none" w:sz="0" w:space="0" w:color="auto"/>
      </w:divBdr>
    </w:div>
    <w:div w:id="1587955599">
      <w:bodyDiv w:val="1"/>
      <w:marLeft w:val="0"/>
      <w:marRight w:val="0"/>
      <w:marTop w:val="0"/>
      <w:marBottom w:val="0"/>
      <w:divBdr>
        <w:top w:val="none" w:sz="0" w:space="0" w:color="auto"/>
        <w:left w:val="none" w:sz="0" w:space="0" w:color="auto"/>
        <w:bottom w:val="none" w:sz="0" w:space="0" w:color="auto"/>
        <w:right w:val="none" w:sz="0" w:space="0" w:color="auto"/>
      </w:divBdr>
    </w:div>
    <w:div w:id="1638493672">
      <w:bodyDiv w:val="1"/>
      <w:marLeft w:val="0"/>
      <w:marRight w:val="0"/>
      <w:marTop w:val="0"/>
      <w:marBottom w:val="0"/>
      <w:divBdr>
        <w:top w:val="none" w:sz="0" w:space="0" w:color="auto"/>
        <w:left w:val="none" w:sz="0" w:space="0" w:color="auto"/>
        <w:bottom w:val="none" w:sz="0" w:space="0" w:color="auto"/>
        <w:right w:val="none" w:sz="0" w:space="0" w:color="auto"/>
      </w:divBdr>
    </w:div>
    <w:div w:id="1642273216">
      <w:bodyDiv w:val="1"/>
      <w:marLeft w:val="0"/>
      <w:marRight w:val="0"/>
      <w:marTop w:val="0"/>
      <w:marBottom w:val="0"/>
      <w:divBdr>
        <w:top w:val="none" w:sz="0" w:space="0" w:color="auto"/>
        <w:left w:val="none" w:sz="0" w:space="0" w:color="auto"/>
        <w:bottom w:val="none" w:sz="0" w:space="0" w:color="auto"/>
        <w:right w:val="none" w:sz="0" w:space="0" w:color="auto"/>
      </w:divBdr>
    </w:div>
    <w:div w:id="1658024544">
      <w:bodyDiv w:val="1"/>
      <w:marLeft w:val="0"/>
      <w:marRight w:val="0"/>
      <w:marTop w:val="0"/>
      <w:marBottom w:val="0"/>
      <w:divBdr>
        <w:top w:val="none" w:sz="0" w:space="0" w:color="auto"/>
        <w:left w:val="none" w:sz="0" w:space="0" w:color="auto"/>
        <w:bottom w:val="none" w:sz="0" w:space="0" w:color="auto"/>
        <w:right w:val="none" w:sz="0" w:space="0" w:color="auto"/>
      </w:divBdr>
    </w:div>
    <w:div w:id="1783762105">
      <w:bodyDiv w:val="1"/>
      <w:marLeft w:val="0"/>
      <w:marRight w:val="0"/>
      <w:marTop w:val="0"/>
      <w:marBottom w:val="0"/>
      <w:divBdr>
        <w:top w:val="none" w:sz="0" w:space="0" w:color="auto"/>
        <w:left w:val="none" w:sz="0" w:space="0" w:color="auto"/>
        <w:bottom w:val="none" w:sz="0" w:space="0" w:color="auto"/>
        <w:right w:val="none" w:sz="0" w:space="0" w:color="auto"/>
      </w:divBdr>
    </w:div>
    <w:div w:id="1788307803">
      <w:bodyDiv w:val="1"/>
      <w:marLeft w:val="0"/>
      <w:marRight w:val="0"/>
      <w:marTop w:val="0"/>
      <w:marBottom w:val="0"/>
      <w:divBdr>
        <w:top w:val="none" w:sz="0" w:space="0" w:color="auto"/>
        <w:left w:val="none" w:sz="0" w:space="0" w:color="auto"/>
        <w:bottom w:val="none" w:sz="0" w:space="0" w:color="auto"/>
        <w:right w:val="none" w:sz="0" w:space="0" w:color="auto"/>
      </w:divBdr>
    </w:div>
    <w:div w:id="1799909114">
      <w:bodyDiv w:val="1"/>
      <w:marLeft w:val="0"/>
      <w:marRight w:val="0"/>
      <w:marTop w:val="0"/>
      <w:marBottom w:val="0"/>
      <w:divBdr>
        <w:top w:val="none" w:sz="0" w:space="0" w:color="auto"/>
        <w:left w:val="none" w:sz="0" w:space="0" w:color="auto"/>
        <w:bottom w:val="none" w:sz="0" w:space="0" w:color="auto"/>
        <w:right w:val="none" w:sz="0" w:space="0" w:color="auto"/>
      </w:divBdr>
    </w:div>
    <w:div w:id="1834946940">
      <w:bodyDiv w:val="1"/>
      <w:marLeft w:val="0"/>
      <w:marRight w:val="0"/>
      <w:marTop w:val="0"/>
      <w:marBottom w:val="0"/>
      <w:divBdr>
        <w:top w:val="none" w:sz="0" w:space="0" w:color="auto"/>
        <w:left w:val="none" w:sz="0" w:space="0" w:color="auto"/>
        <w:bottom w:val="none" w:sz="0" w:space="0" w:color="auto"/>
        <w:right w:val="none" w:sz="0" w:space="0" w:color="auto"/>
      </w:divBdr>
    </w:div>
    <w:div w:id="1868176434">
      <w:bodyDiv w:val="1"/>
      <w:marLeft w:val="0"/>
      <w:marRight w:val="0"/>
      <w:marTop w:val="0"/>
      <w:marBottom w:val="0"/>
      <w:divBdr>
        <w:top w:val="none" w:sz="0" w:space="0" w:color="auto"/>
        <w:left w:val="none" w:sz="0" w:space="0" w:color="auto"/>
        <w:bottom w:val="none" w:sz="0" w:space="0" w:color="auto"/>
        <w:right w:val="none" w:sz="0" w:space="0" w:color="auto"/>
      </w:divBdr>
    </w:div>
    <w:div w:id="1879275698">
      <w:bodyDiv w:val="1"/>
      <w:marLeft w:val="0"/>
      <w:marRight w:val="0"/>
      <w:marTop w:val="0"/>
      <w:marBottom w:val="0"/>
      <w:divBdr>
        <w:top w:val="none" w:sz="0" w:space="0" w:color="auto"/>
        <w:left w:val="none" w:sz="0" w:space="0" w:color="auto"/>
        <w:bottom w:val="none" w:sz="0" w:space="0" w:color="auto"/>
        <w:right w:val="none" w:sz="0" w:space="0" w:color="auto"/>
      </w:divBdr>
    </w:div>
    <w:div w:id="1931425776">
      <w:bodyDiv w:val="1"/>
      <w:marLeft w:val="0"/>
      <w:marRight w:val="0"/>
      <w:marTop w:val="0"/>
      <w:marBottom w:val="0"/>
      <w:divBdr>
        <w:top w:val="none" w:sz="0" w:space="0" w:color="auto"/>
        <w:left w:val="none" w:sz="0" w:space="0" w:color="auto"/>
        <w:bottom w:val="none" w:sz="0" w:space="0" w:color="auto"/>
        <w:right w:val="none" w:sz="0" w:space="0" w:color="auto"/>
      </w:divBdr>
    </w:div>
    <w:div w:id="1941449188">
      <w:bodyDiv w:val="1"/>
      <w:marLeft w:val="0"/>
      <w:marRight w:val="0"/>
      <w:marTop w:val="0"/>
      <w:marBottom w:val="0"/>
      <w:divBdr>
        <w:top w:val="none" w:sz="0" w:space="0" w:color="auto"/>
        <w:left w:val="none" w:sz="0" w:space="0" w:color="auto"/>
        <w:bottom w:val="none" w:sz="0" w:space="0" w:color="auto"/>
        <w:right w:val="none" w:sz="0" w:space="0" w:color="auto"/>
      </w:divBdr>
    </w:div>
    <w:div w:id="1967734858">
      <w:bodyDiv w:val="1"/>
      <w:marLeft w:val="0"/>
      <w:marRight w:val="0"/>
      <w:marTop w:val="0"/>
      <w:marBottom w:val="0"/>
      <w:divBdr>
        <w:top w:val="none" w:sz="0" w:space="0" w:color="auto"/>
        <w:left w:val="none" w:sz="0" w:space="0" w:color="auto"/>
        <w:bottom w:val="none" w:sz="0" w:space="0" w:color="auto"/>
        <w:right w:val="none" w:sz="0" w:space="0" w:color="auto"/>
      </w:divBdr>
    </w:div>
    <w:div w:id="1996300513">
      <w:bodyDiv w:val="1"/>
      <w:marLeft w:val="0"/>
      <w:marRight w:val="0"/>
      <w:marTop w:val="0"/>
      <w:marBottom w:val="0"/>
      <w:divBdr>
        <w:top w:val="none" w:sz="0" w:space="0" w:color="auto"/>
        <w:left w:val="none" w:sz="0" w:space="0" w:color="auto"/>
        <w:bottom w:val="none" w:sz="0" w:space="0" w:color="auto"/>
        <w:right w:val="none" w:sz="0" w:space="0" w:color="auto"/>
      </w:divBdr>
    </w:div>
    <w:div w:id="2019040876">
      <w:bodyDiv w:val="1"/>
      <w:marLeft w:val="0"/>
      <w:marRight w:val="0"/>
      <w:marTop w:val="0"/>
      <w:marBottom w:val="0"/>
      <w:divBdr>
        <w:top w:val="none" w:sz="0" w:space="0" w:color="auto"/>
        <w:left w:val="none" w:sz="0" w:space="0" w:color="auto"/>
        <w:bottom w:val="none" w:sz="0" w:space="0" w:color="auto"/>
        <w:right w:val="none" w:sz="0" w:space="0" w:color="auto"/>
      </w:divBdr>
    </w:div>
    <w:div w:id="2069263152">
      <w:bodyDiv w:val="1"/>
      <w:marLeft w:val="0"/>
      <w:marRight w:val="0"/>
      <w:marTop w:val="0"/>
      <w:marBottom w:val="0"/>
      <w:divBdr>
        <w:top w:val="none" w:sz="0" w:space="0" w:color="auto"/>
        <w:left w:val="none" w:sz="0" w:space="0" w:color="auto"/>
        <w:bottom w:val="none" w:sz="0" w:space="0" w:color="auto"/>
        <w:right w:val="none" w:sz="0" w:space="0" w:color="auto"/>
      </w:divBdr>
    </w:div>
    <w:div w:id="2093820170">
      <w:bodyDiv w:val="1"/>
      <w:marLeft w:val="0"/>
      <w:marRight w:val="0"/>
      <w:marTop w:val="0"/>
      <w:marBottom w:val="0"/>
      <w:divBdr>
        <w:top w:val="none" w:sz="0" w:space="0" w:color="auto"/>
        <w:left w:val="none" w:sz="0" w:space="0" w:color="auto"/>
        <w:bottom w:val="none" w:sz="0" w:space="0" w:color="auto"/>
        <w:right w:val="none" w:sz="0" w:space="0" w:color="auto"/>
      </w:divBdr>
    </w:div>
    <w:div w:id="211212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 TargetMode="Externa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hyperlink" Target="https://breakingnewsenglish.com/" TargetMode="External"/><Relationship Id="rId4" Type="http://schemas.openxmlformats.org/officeDocument/2006/relationships/webSettings" Target="webSettings.xml"/><Relationship Id="rId9" Type="http://schemas.openxmlformats.org/officeDocument/2006/relationships/hyperlink" Target="https://www.accountingtool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253</TotalTime>
  <Pages>6</Pages>
  <Words>1489</Words>
  <Characters>8491</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Nodira Muxitdinova</dc:creator>
  <cp:keywords/>
  <dc:description/>
  <cp:lastModifiedBy>Nodira Muxitdinova</cp:lastModifiedBy>
  <cp:revision>19</cp:revision>
  <dcterms:created xsi:type="dcterms:W3CDTF">2021-10-15T05:23:00Z</dcterms:created>
  <dcterms:modified xsi:type="dcterms:W3CDTF">2023-03-10T05:17:00Z</dcterms:modified>
</cp:coreProperties>
</file>