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B11FC" w14:textId="3AC45DAA" w:rsidR="002221BA" w:rsidRPr="0027052B" w:rsidRDefault="002221BA" w:rsidP="0027052B">
      <w:pPr>
        <w:shd w:val="clear" w:color="auto" w:fill="FFFFFF"/>
        <w:spacing w:after="0" w:line="360" w:lineRule="auto"/>
        <w:jc w:val="both"/>
        <w:rPr>
          <w:rFonts w:ascii="Georgia" w:eastAsia="Times New Roman" w:hAnsi="Georgia" w:cstheme="majorHAnsi"/>
          <w:sz w:val="24"/>
          <w:szCs w:val="24"/>
        </w:rPr>
      </w:pPr>
    </w:p>
    <w:p w14:paraId="3EE1545D" w14:textId="77777777" w:rsidR="002221BA" w:rsidRPr="0027052B" w:rsidRDefault="002221BA" w:rsidP="0027052B">
      <w:pPr>
        <w:shd w:val="clear" w:color="auto" w:fill="FFFFFF"/>
        <w:spacing w:after="0" w:line="360" w:lineRule="auto"/>
        <w:jc w:val="both"/>
        <w:rPr>
          <w:rFonts w:ascii="Georgia" w:eastAsia="Times New Roman" w:hAnsi="Georgia" w:cstheme="majorHAnsi"/>
          <w:b/>
          <w:bCs/>
          <w:sz w:val="24"/>
          <w:szCs w:val="24"/>
        </w:rPr>
      </w:pPr>
      <w:r w:rsidRPr="0027052B">
        <w:rPr>
          <w:rFonts w:ascii="Georgia" w:eastAsia="Times New Roman" w:hAnsi="Georgia" w:cstheme="majorHAnsi"/>
          <w:b/>
          <w:bCs/>
          <w:sz w:val="24"/>
          <w:szCs w:val="24"/>
        </w:rPr>
        <w:t>INTERMEDIATE MICROECONOMICS</w:t>
      </w:r>
    </w:p>
    <w:p w14:paraId="6E97757F" w14:textId="3C55B3D9" w:rsidR="002221BA" w:rsidRPr="0027052B" w:rsidRDefault="002221BA" w:rsidP="0027052B">
      <w:pPr>
        <w:shd w:val="clear" w:color="auto" w:fill="FFFFFF"/>
        <w:spacing w:after="0" w:line="360" w:lineRule="auto"/>
        <w:jc w:val="both"/>
        <w:rPr>
          <w:rFonts w:ascii="Georgia" w:eastAsia="Times New Roman" w:hAnsi="Georgia" w:cstheme="majorHAnsi"/>
          <w:b/>
          <w:bCs/>
          <w:sz w:val="24"/>
          <w:szCs w:val="24"/>
        </w:rPr>
      </w:pPr>
      <w:r w:rsidRPr="0027052B">
        <w:rPr>
          <w:rFonts w:ascii="Georgia" w:eastAsia="Times New Roman" w:hAnsi="Georgia" w:cstheme="majorHAnsi"/>
          <w:b/>
          <w:bCs/>
          <w:sz w:val="24"/>
          <w:szCs w:val="24"/>
        </w:rPr>
        <w:t xml:space="preserve">WEEK 4- THEORY OF DEMAND  </w:t>
      </w:r>
    </w:p>
    <w:p w14:paraId="65E4E23D" w14:textId="77777777" w:rsidR="002221BA" w:rsidRPr="0027052B" w:rsidRDefault="002221BA" w:rsidP="0027052B">
      <w:pPr>
        <w:shd w:val="clear" w:color="auto" w:fill="FFFFFF"/>
        <w:spacing w:after="0" w:line="360" w:lineRule="auto"/>
        <w:jc w:val="both"/>
        <w:rPr>
          <w:rFonts w:ascii="Georgia" w:eastAsia="Times New Roman" w:hAnsi="Georgia" w:cstheme="majorHAnsi"/>
          <w:b/>
          <w:bCs/>
          <w:sz w:val="24"/>
          <w:szCs w:val="24"/>
        </w:rPr>
      </w:pPr>
    </w:p>
    <w:p w14:paraId="54C84A8F" w14:textId="7FA87514" w:rsidR="002221BA" w:rsidRPr="0027052B" w:rsidRDefault="002221BA" w:rsidP="0027052B">
      <w:pPr>
        <w:shd w:val="clear" w:color="auto" w:fill="FFFFFF"/>
        <w:spacing w:after="0" w:line="360" w:lineRule="auto"/>
        <w:jc w:val="both"/>
        <w:rPr>
          <w:rFonts w:ascii="Georgia" w:eastAsia="Times New Roman" w:hAnsi="Georgia" w:cstheme="majorHAnsi"/>
          <w:b/>
          <w:bCs/>
          <w:sz w:val="24"/>
          <w:szCs w:val="24"/>
        </w:rPr>
      </w:pPr>
      <w:r w:rsidRPr="0027052B">
        <w:rPr>
          <w:rFonts w:ascii="Georgia" w:eastAsia="Times New Roman" w:hAnsi="Georgia" w:cstheme="majorHAnsi"/>
          <w:b/>
          <w:bCs/>
          <w:sz w:val="24"/>
          <w:szCs w:val="24"/>
        </w:rPr>
        <w:t>CONTENTS</w:t>
      </w:r>
    </w:p>
    <w:p w14:paraId="1C8851B3" w14:textId="4241DA31" w:rsidR="002221BA" w:rsidRPr="0027052B" w:rsidRDefault="008B341D"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 xml:space="preserve">1.0 </w:t>
      </w:r>
      <w:r w:rsidR="002221BA" w:rsidRPr="0027052B">
        <w:rPr>
          <w:rFonts w:ascii="Georgia" w:eastAsia="Times New Roman" w:hAnsi="Georgia" w:cstheme="majorHAnsi"/>
          <w:sz w:val="24"/>
          <w:szCs w:val="24"/>
        </w:rPr>
        <w:t>Objectives</w:t>
      </w:r>
    </w:p>
    <w:p w14:paraId="2B7F545C" w14:textId="3190D5E6" w:rsidR="008B341D" w:rsidRPr="0027052B" w:rsidRDefault="00AE4F4B"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2</w:t>
      </w:r>
      <w:r w:rsidR="008B341D" w:rsidRPr="0027052B">
        <w:rPr>
          <w:rFonts w:ascii="Georgia" w:eastAsia="Times New Roman" w:hAnsi="Georgia" w:cstheme="majorHAnsi"/>
          <w:sz w:val="24"/>
          <w:szCs w:val="24"/>
        </w:rPr>
        <w:t xml:space="preserve">.0 </w:t>
      </w:r>
      <w:r w:rsidR="00437723" w:rsidRPr="0027052B">
        <w:rPr>
          <w:rFonts w:ascii="Georgia" w:eastAsia="Times New Roman" w:hAnsi="Georgia" w:cstheme="majorHAnsi"/>
          <w:sz w:val="24"/>
          <w:szCs w:val="24"/>
        </w:rPr>
        <w:t>The Consumer Demand Functions</w:t>
      </w:r>
    </w:p>
    <w:p w14:paraId="2EF29709" w14:textId="41484106" w:rsidR="00437723" w:rsidRPr="0027052B" w:rsidRDefault="00AE4F4B"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3</w:t>
      </w:r>
      <w:r w:rsidR="00437723" w:rsidRPr="0027052B">
        <w:rPr>
          <w:rFonts w:ascii="Georgia" w:eastAsia="Times New Roman" w:hAnsi="Georgia" w:cstheme="majorHAnsi"/>
          <w:sz w:val="24"/>
          <w:szCs w:val="24"/>
        </w:rPr>
        <w:t>.0 The Revealed Preference</w:t>
      </w:r>
    </w:p>
    <w:p w14:paraId="6A88F53F" w14:textId="10FCA93C" w:rsidR="00AE4F4B" w:rsidRPr="0027052B" w:rsidRDefault="00AE4F4B"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4.0 Axioms of Revealed Preference</w:t>
      </w:r>
    </w:p>
    <w:p w14:paraId="36466837" w14:textId="3E64FA98" w:rsidR="00AE4F4B" w:rsidRPr="0027052B" w:rsidRDefault="00AE4F4B"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5.0 The Slutsky Equation</w:t>
      </w:r>
    </w:p>
    <w:p w14:paraId="52E8BF4A" w14:textId="6F2017ED" w:rsidR="00AE4F4B" w:rsidRPr="0027052B" w:rsidRDefault="00AE4F4B"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6.0 The Hicks Substitution effect</w:t>
      </w:r>
    </w:p>
    <w:p w14:paraId="48A8A84A" w14:textId="7C75DF3E" w:rsidR="00AE4F4B" w:rsidRPr="0027052B" w:rsidRDefault="00AE4F4B"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7.0 Summary</w:t>
      </w:r>
    </w:p>
    <w:p w14:paraId="4684D778" w14:textId="7E761668" w:rsidR="002221BA" w:rsidRPr="0027052B" w:rsidRDefault="00AE4F4B"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8.0 References</w:t>
      </w:r>
    </w:p>
    <w:p w14:paraId="2F0D6D5F" w14:textId="77777777" w:rsidR="00C63592" w:rsidRPr="0027052B" w:rsidRDefault="00C63592" w:rsidP="0027052B">
      <w:pPr>
        <w:shd w:val="clear" w:color="auto" w:fill="FFFFFF"/>
        <w:spacing w:after="0" w:line="360" w:lineRule="auto"/>
        <w:jc w:val="both"/>
        <w:rPr>
          <w:rFonts w:ascii="Georgia" w:eastAsia="Times New Roman" w:hAnsi="Georgia" w:cstheme="majorHAnsi"/>
          <w:sz w:val="24"/>
          <w:szCs w:val="24"/>
        </w:rPr>
      </w:pPr>
    </w:p>
    <w:p w14:paraId="0D5305DB" w14:textId="17B25198" w:rsidR="002221BA" w:rsidRPr="0027052B" w:rsidRDefault="002221BA" w:rsidP="0027052B">
      <w:pPr>
        <w:pStyle w:val="ListParagraph"/>
        <w:numPr>
          <w:ilvl w:val="0"/>
          <w:numId w:val="3"/>
        </w:numPr>
        <w:shd w:val="clear" w:color="auto" w:fill="FFFFFF"/>
        <w:spacing w:after="0" w:line="360" w:lineRule="auto"/>
        <w:jc w:val="both"/>
        <w:rPr>
          <w:rFonts w:ascii="Georgia" w:eastAsia="Times New Roman" w:hAnsi="Georgia" w:cstheme="majorHAnsi"/>
          <w:b/>
          <w:bCs/>
          <w:sz w:val="24"/>
          <w:szCs w:val="24"/>
        </w:rPr>
      </w:pPr>
      <w:r w:rsidRPr="0027052B">
        <w:rPr>
          <w:rFonts w:ascii="Georgia" w:eastAsia="Times New Roman" w:hAnsi="Georgia" w:cstheme="majorHAnsi"/>
          <w:b/>
          <w:bCs/>
          <w:sz w:val="24"/>
          <w:szCs w:val="24"/>
        </w:rPr>
        <w:t xml:space="preserve">OBJECTIVES </w:t>
      </w:r>
    </w:p>
    <w:p w14:paraId="42AA3B50" w14:textId="77777777" w:rsidR="00437723" w:rsidRPr="0027052B" w:rsidRDefault="00437723" w:rsidP="0027052B">
      <w:pPr>
        <w:pStyle w:val="ListParagraph"/>
        <w:shd w:val="clear" w:color="auto" w:fill="FFFFFF"/>
        <w:spacing w:after="0" w:line="360" w:lineRule="auto"/>
        <w:ind w:left="360"/>
        <w:jc w:val="both"/>
        <w:rPr>
          <w:rFonts w:ascii="Georgia" w:eastAsia="Times New Roman" w:hAnsi="Georgia" w:cstheme="majorHAnsi"/>
          <w:b/>
          <w:bCs/>
          <w:sz w:val="24"/>
          <w:szCs w:val="24"/>
        </w:rPr>
      </w:pPr>
    </w:p>
    <w:p w14:paraId="37A88F47" w14:textId="77777777" w:rsidR="002221BA" w:rsidRPr="0027052B" w:rsidRDefault="002221BA"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 xml:space="preserve"> At the end of the Lecture the student should be able to:</w:t>
      </w:r>
    </w:p>
    <w:p w14:paraId="469997D7" w14:textId="77777777" w:rsidR="002221BA" w:rsidRPr="0027052B" w:rsidRDefault="002221BA" w:rsidP="0027052B">
      <w:pPr>
        <w:shd w:val="clear" w:color="auto" w:fill="FFFFFF"/>
        <w:spacing w:after="0" w:line="360" w:lineRule="auto"/>
        <w:jc w:val="both"/>
        <w:rPr>
          <w:rFonts w:ascii="Georgia" w:eastAsia="Times New Roman" w:hAnsi="Georgia" w:cstheme="majorHAnsi"/>
          <w:sz w:val="24"/>
          <w:szCs w:val="24"/>
        </w:rPr>
      </w:pPr>
    </w:p>
    <w:p w14:paraId="58365074" w14:textId="588D7A4C" w:rsidR="002221BA" w:rsidRPr="0027052B" w:rsidRDefault="002221BA" w:rsidP="0027052B">
      <w:pPr>
        <w:pStyle w:val="ListParagraph"/>
        <w:numPr>
          <w:ilvl w:val="0"/>
          <w:numId w:val="4"/>
        </w:num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 xml:space="preserve">Distinguish between demand, desire, need and want. </w:t>
      </w:r>
    </w:p>
    <w:p w14:paraId="36B962C2" w14:textId="06B41249" w:rsidR="002221BA" w:rsidRPr="0027052B" w:rsidRDefault="002221BA" w:rsidP="0027052B">
      <w:pPr>
        <w:pStyle w:val="ListParagraph"/>
        <w:numPr>
          <w:ilvl w:val="0"/>
          <w:numId w:val="4"/>
        </w:num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 xml:space="preserve">Know the factors that affect the </w:t>
      </w:r>
      <w:r w:rsidRPr="0027052B">
        <w:rPr>
          <w:rFonts w:ascii="Georgia" w:eastAsia="Times New Roman" w:hAnsi="Georgia" w:cstheme="majorHAnsi"/>
          <w:spacing w:val="-1"/>
          <w:sz w:val="24"/>
          <w:szCs w:val="24"/>
        </w:rPr>
        <w:t xml:space="preserve">quantity demanded of a commodity by a </w:t>
      </w:r>
    </w:p>
    <w:p w14:paraId="010E868B" w14:textId="77777777" w:rsidR="002221BA" w:rsidRPr="0027052B" w:rsidRDefault="002221BA" w:rsidP="0027052B">
      <w:pPr>
        <w:pStyle w:val="ListParagraph"/>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 xml:space="preserve">household and the total market demand. </w:t>
      </w:r>
    </w:p>
    <w:p w14:paraId="254C42B6" w14:textId="516572DC" w:rsidR="002221BA" w:rsidRPr="0027052B" w:rsidRDefault="002221BA" w:rsidP="0027052B">
      <w:pPr>
        <w:pStyle w:val="ListParagraph"/>
        <w:numPr>
          <w:ilvl w:val="0"/>
          <w:numId w:val="4"/>
        </w:num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 xml:space="preserve">Explain consumer demand </w:t>
      </w:r>
      <w:r w:rsidR="00C63592" w:rsidRPr="0027052B">
        <w:rPr>
          <w:rFonts w:ascii="Georgia" w:eastAsia="Times New Roman" w:hAnsi="Georgia" w:cstheme="majorHAnsi"/>
          <w:sz w:val="24"/>
          <w:szCs w:val="24"/>
        </w:rPr>
        <w:t>functions.</w:t>
      </w:r>
      <w:r w:rsidRPr="0027052B">
        <w:rPr>
          <w:rFonts w:ascii="Georgia" w:eastAsia="Times New Roman" w:hAnsi="Georgia" w:cstheme="majorHAnsi"/>
          <w:sz w:val="24"/>
          <w:szCs w:val="24"/>
        </w:rPr>
        <w:t xml:space="preserve">  </w:t>
      </w:r>
    </w:p>
    <w:p w14:paraId="79A80D24" w14:textId="3BF455FD" w:rsidR="002221BA" w:rsidRPr="0027052B" w:rsidRDefault="002221BA" w:rsidP="0027052B">
      <w:pPr>
        <w:pStyle w:val="ListParagraph"/>
        <w:numPr>
          <w:ilvl w:val="0"/>
          <w:numId w:val="4"/>
        </w:num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Explain Revealed Preference</w:t>
      </w:r>
      <w:r w:rsidR="00C63592" w:rsidRPr="0027052B">
        <w:rPr>
          <w:rFonts w:ascii="Georgia" w:eastAsia="Times New Roman" w:hAnsi="Georgia" w:cstheme="majorHAnsi"/>
          <w:sz w:val="24"/>
          <w:szCs w:val="24"/>
        </w:rPr>
        <w:t>.</w:t>
      </w:r>
      <w:r w:rsidRPr="0027052B">
        <w:rPr>
          <w:rFonts w:ascii="Georgia" w:eastAsia="Times New Roman" w:hAnsi="Georgia" w:cstheme="majorHAnsi"/>
          <w:sz w:val="24"/>
          <w:szCs w:val="24"/>
        </w:rPr>
        <w:t xml:space="preserve"> </w:t>
      </w:r>
    </w:p>
    <w:p w14:paraId="3F0D1F4B" w14:textId="418596F8" w:rsidR="002221BA" w:rsidRPr="0027052B" w:rsidRDefault="002221BA" w:rsidP="0027052B">
      <w:pPr>
        <w:pStyle w:val="ListParagraph"/>
        <w:numPr>
          <w:ilvl w:val="0"/>
          <w:numId w:val="4"/>
        </w:num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 xml:space="preserve">Explain the Slutsky </w:t>
      </w:r>
      <w:r w:rsidR="00C63592" w:rsidRPr="0027052B">
        <w:rPr>
          <w:rFonts w:ascii="Georgia" w:eastAsia="Times New Roman" w:hAnsi="Georgia" w:cstheme="majorHAnsi"/>
          <w:sz w:val="24"/>
          <w:szCs w:val="24"/>
        </w:rPr>
        <w:t>Equation.</w:t>
      </w:r>
      <w:r w:rsidRPr="0027052B">
        <w:rPr>
          <w:rFonts w:ascii="Georgia" w:eastAsia="Times New Roman" w:hAnsi="Georgia" w:cstheme="majorHAnsi"/>
          <w:sz w:val="24"/>
          <w:szCs w:val="24"/>
        </w:rPr>
        <w:t xml:space="preserve"> </w:t>
      </w:r>
    </w:p>
    <w:p w14:paraId="75765031" w14:textId="627835B6" w:rsidR="002221BA" w:rsidRPr="0027052B" w:rsidRDefault="002221BA" w:rsidP="0027052B">
      <w:pPr>
        <w:pStyle w:val="ListParagraph"/>
        <w:numPr>
          <w:ilvl w:val="0"/>
          <w:numId w:val="4"/>
        </w:num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 xml:space="preserve">Outline the </w:t>
      </w:r>
      <w:r w:rsidR="00C63592" w:rsidRPr="0027052B">
        <w:rPr>
          <w:rFonts w:ascii="Georgia" w:eastAsia="Times New Roman" w:hAnsi="Georgia" w:cstheme="majorHAnsi"/>
          <w:sz w:val="24"/>
          <w:szCs w:val="24"/>
        </w:rPr>
        <w:t>u</w:t>
      </w:r>
      <w:r w:rsidRPr="0027052B">
        <w:rPr>
          <w:rFonts w:ascii="Georgia" w:eastAsia="Times New Roman" w:hAnsi="Georgia" w:cstheme="majorHAnsi"/>
          <w:sz w:val="24"/>
          <w:szCs w:val="24"/>
        </w:rPr>
        <w:t>se of the Slutsky Equation</w:t>
      </w:r>
      <w:r w:rsidR="00C63592" w:rsidRPr="0027052B">
        <w:rPr>
          <w:rFonts w:ascii="Georgia" w:eastAsia="Times New Roman" w:hAnsi="Georgia" w:cstheme="majorHAnsi"/>
          <w:sz w:val="24"/>
          <w:szCs w:val="24"/>
        </w:rPr>
        <w:t>.</w:t>
      </w:r>
      <w:r w:rsidRPr="0027052B">
        <w:rPr>
          <w:rFonts w:ascii="Georgia" w:eastAsia="Times New Roman" w:hAnsi="Georgia" w:cstheme="majorHAnsi"/>
          <w:sz w:val="24"/>
          <w:szCs w:val="24"/>
        </w:rPr>
        <w:t xml:space="preserve"> </w:t>
      </w:r>
    </w:p>
    <w:p w14:paraId="56EF60BC" w14:textId="5F58AC7D" w:rsidR="002221BA" w:rsidRPr="0027052B" w:rsidRDefault="002221BA" w:rsidP="0027052B">
      <w:pPr>
        <w:pStyle w:val="ListParagraph"/>
        <w:numPr>
          <w:ilvl w:val="0"/>
          <w:numId w:val="4"/>
        </w:num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Explain the Hicks Substitution Effect</w:t>
      </w:r>
      <w:r w:rsidR="00C63592" w:rsidRPr="0027052B">
        <w:rPr>
          <w:rFonts w:ascii="Georgia" w:eastAsia="Times New Roman" w:hAnsi="Georgia" w:cstheme="majorHAnsi"/>
          <w:sz w:val="24"/>
          <w:szCs w:val="24"/>
        </w:rPr>
        <w:t>.</w:t>
      </w:r>
      <w:r w:rsidRPr="0027052B">
        <w:rPr>
          <w:rFonts w:ascii="Georgia" w:eastAsia="Times New Roman" w:hAnsi="Georgia" w:cstheme="majorHAnsi"/>
          <w:sz w:val="24"/>
          <w:szCs w:val="24"/>
        </w:rPr>
        <w:t xml:space="preserve"> </w:t>
      </w:r>
    </w:p>
    <w:p w14:paraId="385EECBB" w14:textId="67DE0F4D" w:rsidR="002221BA" w:rsidRPr="0027052B" w:rsidRDefault="002221BA" w:rsidP="0027052B">
      <w:pPr>
        <w:pStyle w:val="ListParagraph"/>
        <w:numPr>
          <w:ilvl w:val="0"/>
          <w:numId w:val="4"/>
        </w:num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Income and Substitution Effects for other preferences</w:t>
      </w:r>
      <w:r w:rsidR="00C63592" w:rsidRPr="0027052B">
        <w:rPr>
          <w:rFonts w:ascii="Georgia" w:eastAsia="Times New Roman" w:hAnsi="Georgia" w:cstheme="majorHAnsi"/>
          <w:sz w:val="24"/>
          <w:szCs w:val="24"/>
        </w:rPr>
        <w:t>.</w:t>
      </w:r>
      <w:r w:rsidRPr="0027052B">
        <w:rPr>
          <w:rFonts w:ascii="Georgia" w:eastAsia="Times New Roman" w:hAnsi="Georgia" w:cstheme="majorHAnsi"/>
          <w:sz w:val="24"/>
          <w:szCs w:val="24"/>
        </w:rPr>
        <w:t xml:space="preserve"> </w:t>
      </w:r>
    </w:p>
    <w:p w14:paraId="7156CB66" w14:textId="77777777" w:rsidR="002221BA" w:rsidRPr="0027052B" w:rsidRDefault="002221BA" w:rsidP="0027052B">
      <w:pPr>
        <w:shd w:val="clear" w:color="auto" w:fill="FFFFFF"/>
        <w:spacing w:after="0" w:line="360" w:lineRule="auto"/>
        <w:jc w:val="both"/>
        <w:rPr>
          <w:rFonts w:ascii="Georgia" w:eastAsia="Times New Roman" w:hAnsi="Georgia" w:cstheme="majorHAnsi"/>
          <w:sz w:val="24"/>
          <w:szCs w:val="24"/>
        </w:rPr>
      </w:pPr>
    </w:p>
    <w:p w14:paraId="613B445A" w14:textId="77777777" w:rsidR="00C63592" w:rsidRPr="0027052B" w:rsidRDefault="00C63592" w:rsidP="0027052B">
      <w:pPr>
        <w:shd w:val="clear" w:color="auto" w:fill="FFFFFF"/>
        <w:spacing w:after="0" w:line="360" w:lineRule="auto"/>
        <w:jc w:val="both"/>
        <w:rPr>
          <w:rFonts w:ascii="Georgia" w:eastAsia="Times New Roman" w:hAnsi="Georgia" w:cstheme="majorHAnsi"/>
          <w:sz w:val="24"/>
          <w:szCs w:val="24"/>
        </w:rPr>
      </w:pPr>
    </w:p>
    <w:p w14:paraId="34AB337B" w14:textId="77777777" w:rsidR="00C63592" w:rsidRPr="0027052B" w:rsidRDefault="00C63592" w:rsidP="0027052B">
      <w:pPr>
        <w:shd w:val="clear" w:color="auto" w:fill="FFFFFF"/>
        <w:spacing w:after="0" w:line="360" w:lineRule="auto"/>
        <w:jc w:val="both"/>
        <w:rPr>
          <w:rFonts w:ascii="Georgia" w:eastAsia="Times New Roman" w:hAnsi="Georgia" w:cstheme="majorHAnsi"/>
          <w:sz w:val="24"/>
          <w:szCs w:val="24"/>
        </w:rPr>
      </w:pPr>
    </w:p>
    <w:p w14:paraId="651246EE" w14:textId="77777777" w:rsidR="00C63592" w:rsidRPr="0027052B" w:rsidRDefault="00C63592" w:rsidP="0027052B">
      <w:pPr>
        <w:shd w:val="clear" w:color="auto" w:fill="FFFFFF"/>
        <w:spacing w:after="0" w:line="360" w:lineRule="auto"/>
        <w:jc w:val="both"/>
        <w:rPr>
          <w:rFonts w:ascii="Georgia" w:eastAsia="Times New Roman" w:hAnsi="Georgia" w:cstheme="majorHAnsi"/>
          <w:sz w:val="24"/>
          <w:szCs w:val="24"/>
        </w:rPr>
      </w:pPr>
    </w:p>
    <w:p w14:paraId="29356BF8" w14:textId="77777777" w:rsidR="002221BA" w:rsidRPr="0027052B" w:rsidRDefault="002221BA" w:rsidP="0027052B">
      <w:pPr>
        <w:shd w:val="clear" w:color="auto" w:fill="FFFFFF"/>
        <w:spacing w:after="0" w:line="360" w:lineRule="auto"/>
        <w:jc w:val="both"/>
        <w:rPr>
          <w:rFonts w:ascii="Georgia" w:eastAsia="Times New Roman" w:hAnsi="Georgia" w:cstheme="majorHAnsi"/>
          <w:b/>
          <w:bCs/>
          <w:sz w:val="24"/>
          <w:szCs w:val="24"/>
        </w:rPr>
      </w:pPr>
    </w:p>
    <w:p w14:paraId="595F27F3" w14:textId="561F8D93" w:rsidR="002221BA" w:rsidRPr="0027052B" w:rsidRDefault="00437723" w:rsidP="0027052B">
      <w:pPr>
        <w:spacing w:line="360" w:lineRule="auto"/>
        <w:jc w:val="both"/>
        <w:rPr>
          <w:rFonts w:ascii="Georgia" w:hAnsi="Georgia" w:cstheme="majorHAnsi"/>
          <w:b/>
          <w:bCs/>
          <w:sz w:val="24"/>
          <w:szCs w:val="24"/>
        </w:rPr>
      </w:pPr>
      <w:r w:rsidRPr="0027052B">
        <w:rPr>
          <w:rFonts w:ascii="Georgia" w:eastAsia="Times New Roman" w:hAnsi="Georgia" w:cstheme="majorHAnsi"/>
          <w:b/>
          <w:bCs/>
          <w:sz w:val="24"/>
          <w:szCs w:val="24"/>
        </w:rPr>
        <w:t>2.0</w:t>
      </w:r>
      <w:r w:rsidRPr="0027052B">
        <w:rPr>
          <w:rFonts w:ascii="Georgia" w:hAnsi="Georgia" w:cstheme="majorHAnsi"/>
          <w:b/>
          <w:bCs/>
          <w:sz w:val="24"/>
          <w:szCs w:val="24"/>
        </w:rPr>
        <w:t xml:space="preserve"> THE CONSUMER DEMAND FUNCTIONS  </w:t>
      </w:r>
    </w:p>
    <w:p w14:paraId="4FB80D45" w14:textId="77777777" w:rsidR="002221BA" w:rsidRPr="0027052B" w:rsidRDefault="002221BA"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 The consumer’s demand functions give the optimal amounts of each of the goods as a function of the prices and income faced by the consumer. The demand functions are written as:   </w:t>
      </w:r>
    </w:p>
    <w:p w14:paraId="080F7EAC" w14:textId="77777777" w:rsidR="00533527" w:rsidRPr="0027052B" w:rsidRDefault="002221BA" w:rsidP="0027052B">
      <w:pPr>
        <w:spacing w:line="360" w:lineRule="auto"/>
        <w:jc w:val="both"/>
        <w:rPr>
          <w:rFonts w:ascii="Georgia" w:hAnsi="Georgia" w:cstheme="majorHAnsi"/>
          <w:b/>
          <w:bCs/>
          <w:sz w:val="24"/>
          <w:szCs w:val="24"/>
        </w:rPr>
      </w:pPr>
      <w:r w:rsidRPr="0027052B">
        <w:rPr>
          <w:rFonts w:ascii="Georgia" w:hAnsi="Georgia" w:cstheme="majorHAnsi"/>
          <w:b/>
          <w:bCs/>
          <w:sz w:val="24"/>
          <w:szCs w:val="24"/>
        </w:rPr>
        <w:t xml:space="preserve">X1 = X1 (P1P2M)  </w:t>
      </w:r>
    </w:p>
    <w:p w14:paraId="0640BD14" w14:textId="5654A374" w:rsidR="00445B1F" w:rsidRPr="0027052B" w:rsidRDefault="002221BA" w:rsidP="0027052B">
      <w:pPr>
        <w:spacing w:line="360" w:lineRule="auto"/>
        <w:jc w:val="both"/>
        <w:rPr>
          <w:rFonts w:ascii="Georgia" w:hAnsi="Georgia" w:cstheme="majorHAnsi"/>
          <w:b/>
          <w:bCs/>
          <w:sz w:val="24"/>
          <w:szCs w:val="24"/>
        </w:rPr>
      </w:pPr>
      <w:r w:rsidRPr="0027052B">
        <w:rPr>
          <w:rFonts w:ascii="Georgia" w:hAnsi="Georgia" w:cstheme="majorHAnsi"/>
          <w:b/>
          <w:bCs/>
          <w:sz w:val="24"/>
          <w:szCs w:val="24"/>
        </w:rPr>
        <w:t xml:space="preserve"> X2 - X2 (P1 P2 M)</w:t>
      </w:r>
    </w:p>
    <w:p w14:paraId="137242D7" w14:textId="03A0CCFA" w:rsidR="00533527" w:rsidRPr="0027052B" w:rsidRDefault="00533527"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In elementary microeconomics clear distinction is made between the normal, inferior and giffen goods. When the consumer income changes, the optimal choice for the goods changes yielding an income expansion path. The income consumption path is used to derive and Engel curve. On the other hand, a change in price also changes the optimal choice of the consumer yielding a price offer curve which is used to derive the demand curve.  </w:t>
      </w:r>
    </w:p>
    <w:p w14:paraId="7506A9E3" w14:textId="7FF5CACE" w:rsidR="00533527" w:rsidRPr="0027052B" w:rsidRDefault="00533527" w:rsidP="0027052B">
      <w:pPr>
        <w:spacing w:line="360" w:lineRule="auto"/>
        <w:jc w:val="both"/>
        <w:rPr>
          <w:rFonts w:ascii="Georgia" w:hAnsi="Georgia" w:cstheme="majorHAnsi"/>
          <w:sz w:val="24"/>
          <w:szCs w:val="24"/>
        </w:rPr>
      </w:pPr>
      <w:r w:rsidRPr="0027052B">
        <w:rPr>
          <w:rFonts w:ascii="Georgia" w:hAnsi="Georgia" w:cstheme="majorHAnsi"/>
          <w:sz w:val="24"/>
          <w:szCs w:val="24"/>
        </w:rPr>
        <w:t>In this level we give it a mathematical approach where we seek to determine the demand functions for the optimal choice bundles of the consumer.</w:t>
      </w:r>
    </w:p>
    <w:p w14:paraId="5AEDBDC6" w14:textId="77777777" w:rsidR="00533527" w:rsidRPr="0027052B" w:rsidRDefault="00533527"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The consumer problem is stated </w:t>
      </w:r>
      <w:proofErr w:type="gramStart"/>
      <w:r w:rsidRPr="0027052B">
        <w:rPr>
          <w:rFonts w:ascii="Georgia" w:hAnsi="Georgia" w:cstheme="majorHAnsi"/>
          <w:sz w:val="24"/>
          <w:szCs w:val="24"/>
        </w:rPr>
        <w:t>as;</w:t>
      </w:r>
      <w:proofErr w:type="gramEnd"/>
      <w:r w:rsidRPr="0027052B">
        <w:rPr>
          <w:rFonts w:ascii="Georgia" w:hAnsi="Georgia" w:cstheme="majorHAnsi"/>
          <w:sz w:val="24"/>
          <w:szCs w:val="24"/>
        </w:rPr>
        <w:t xml:space="preserve"> </w:t>
      </w:r>
    </w:p>
    <w:p w14:paraId="36FA1CD1" w14:textId="77777777" w:rsidR="00533527" w:rsidRPr="0027052B" w:rsidRDefault="00533527" w:rsidP="0027052B">
      <w:pPr>
        <w:spacing w:line="360" w:lineRule="auto"/>
        <w:jc w:val="both"/>
        <w:rPr>
          <w:rFonts w:ascii="Georgia" w:hAnsi="Georgia" w:cstheme="majorHAnsi"/>
          <w:b/>
          <w:bCs/>
          <w:sz w:val="24"/>
          <w:szCs w:val="24"/>
        </w:rPr>
      </w:pPr>
      <w:proofErr w:type="spellStart"/>
      <w:r w:rsidRPr="0027052B">
        <w:rPr>
          <w:rFonts w:ascii="Georgia" w:hAnsi="Georgia" w:cstheme="majorHAnsi"/>
          <w:b/>
          <w:bCs/>
          <w:sz w:val="24"/>
          <w:szCs w:val="24"/>
        </w:rPr>
        <w:t>MaxU</w:t>
      </w:r>
      <w:proofErr w:type="spellEnd"/>
      <w:r w:rsidRPr="0027052B">
        <w:rPr>
          <w:rFonts w:ascii="Georgia" w:hAnsi="Georgia" w:cstheme="majorHAnsi"/>
          <w:b/>
          <w:bCs/>
          <w:sz w:val="24"/>
          <w:szCs w:val="24"/>
        </w:rPr>
        <w:t xml:space="preserve"> </w:t>
      </w:r>
      <w:proofErr w:type="gramStart"/>
      <w:r w:rsidRPr="0027052B">
        <w:rPr>
          <w:rFonts w:ascii="Georgia" w:hAnsi="Georgia" w:cstheme="majorHAnsi"/>
          <w:b/>
          <w:bCs/>
          <w:sz w:val="24"/>
          <w:szCs w:val="24"/>
        </w:rPr>
        <w:t>( X</w:t>
      </w:r>
      <w:proofErr w:type="gramEnd"/>
      <w:r w:rsidRPr="0027052B">
        <w:rPr>
          <w:rFonts w:ascii="Georgia" w:hAnsi="Georgia" w:cstheme="majorHAnsi"/>
          <w:b/>
          <w:bCs/>
          <w:sz w:val="24"/>
          <w:szCs w:val="24"/>
        </w:rPr>
        <w:t xml:space="preserve">1X2) ............................................... </w:t>
      </w:r>
      <w:proofErr w:type="spellStart"/>
      <w:r w:rsidRPr="0027052B">
        <w:rPr>
          <w:rFonts w:ascii="Georgia" w:hAnsi="Georgia" w:cstheme="majorHAnsi"/>
          <w:b/>
          <w:bCs/>
          <w:sz w:val="24"/>
          <w:szCs w:val="24"/>
        </w:rPr>
        <w:t>i</w:t>
      </w:r>
      <w:proofErr w:type="spellEnd"/>
      <w:r w:rsidRPr="0027052B">
        <w:rPr>
          <w:rFonts w:ascii="Georgia" w:hAnsi="Georgia" w:cstheme="majorHAnsi"/>
          <w:b/>
          <w:bCs/>
          <w:sz w:val="24"/>
          <w:szCs w:val="24"/>
        </w:rPr>
        <w:t xml:space="preserve"> </w:t>
      </w:r>
    </w:p>
    <w:p w14:paraId="39E3B712" w14:textId="77777777" w:rsidR="00533527" w:rsidRPr="0027052B" w:rsidRDefault="00533527" w:rsidP="0027052B">
      <w:pPr>
        <w:spacing w:line="360" w:lineRule="auto"/>
        <w:jc w:val="both"/>
        <w:rPr>
          <w:rFonts w:ascii="Georgia" w:hAnsi="Georgia" w:cstheme="majorHAnsi"/>
          <w:b/>
          <w:bCs/>
          <w:sz w:val="24"/>
          <w:szCs w:val="24"/>
        </w:rPr>
      </w:pPr>
      <w:proofErr w:type="spellStart"/>
      <w:r w:rsidRPr="0027052B">
        <w:rPr>
          <w:rFonts w:ascii="Georgia" w:hAnsi="Georgia" w:cstheme="majorHAnsi"/>
          <w:b/>
          <w:bCs/>
          <w:sz w:val="24"/>
          <w:szCs w:val="24"/>
        </w:rPr>
        <w:t>st</w:t>
      </w:r>
      <w:proofErr w:type="spellEnd"/>
      <w:r w:rsidRPr="0027052B">
        <w:rPr>
          <w:rFonts w:ascii="Georgia" w:hAnsi="Georgia" w:cstheme="majorHAnsi"/>
          <w:b/>
          <w:bCs/>
          <w:sz w:val="24"/>
          <w:szCs w:val="24"/>
        </w:rPr>
        <w:t xml:space="preserve"> </w:t>
      </w:r>
    </w:p>
    <w:p w14:paraId="3166EEEC" w14:textId="34303EBD" w:rsidR="00533527" w:rsidRPr="0027052B" w:rsidRDefault="00533527" w:rsidP="0027052B">
      <w:pPr>
        <w:spacing w:line="360" w:lineRule="auto"/>
        <w:jc w:val="both"/>
        <w:rPr>
          <w:rFonts w:ascii="Georgia" w:hAnsi="Georgia" w:cstheme="majorHAnsi"/>
          <w:b/>
          <w:bCs/>
          <w:sz w:val="24"/>
          <w:szCs w:val="24"/>
        </w:rPr>
      </w:pPr>
      <w:r w:rsidRPr="0027052B">
        <w:rPr>
          <w:rFonts w:ascii="Georgia" w:hAnsi="Georgia" w:cstheme="majorHAnsi"/>
          <w:b/>
          <w:bCs/>
          <w:sz w:val="24"/>
          <w:szCs w:val="24"/>
        </w:rPr>
        <w:t xml:space="preserve">P1X1 + P2X2 = M ...................................... </w:t>
      </w:r>
      <w:proofErr w:type="gramStart"/>
      <w:r w:rsidRPr="0027052B">
        <w:rPr>
          <w:rFonts w:ascii="Georgia" w:hAnsi="Georgia" w:cstheme="majorHAnsi"/>
          <w:b/>
          <w:bCs/>
          <w:sz w:val="24"/>
          <w:szCs w:val="24"/>
        </w:rPr>
        <w:t>....</w:t>
      </w:r>
      <w:proofErr w:type="spellStart"/>
      <w:r w:rsidRPr="0027052B">
        <w:rPr>
          <w:rFonts w:ascii="Georgia" w:hAnsi="Georgia" w:cstheme="majorHAnsi"/>
          <w:b/>
          <w:bCs/>
          <w:sz w:val="24"/>
          <w:szCs w:val="24"/>
        </w:rPr>
        <w:t>i</w:t>
      </w:r>
      <w:proofErr w:type="spellEnd"/>
      <w:proofErr w:type="gramEnd"/>
    </w:p>
    <w:p w14:paraId="4DE7AD55" w14:textId="77777777" w:rsidR="00533527" w:rsidRPr="0027052B" w:rsidRDefault="00533527"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introducing a </w:t>
      </w:r>
      <w:proofErr w:type="spellStart"/>
      <w:r w:rsidRPr="0027052B">
        <w:rPr>
          <w:rFonts w:ascii="Georgia" w:hAnsi="Georgia" w:cstheme="majorHAnsi"/>
          <w:sz w:val="24"/>
          <w:szCs w:val="24"/>
        </w:rPr>
        <w:t>langrangian</w:t>
      </w:r>
      <w:proofErr w:type="spellEnd"/>
      <w:r w:rsidRPr="0027052B">
        <w:rPr>
          <w:rFonts w:ascii="Georgia" w:hAnsi="Georgia" w:cstheme="majorHAnsi"/>
          <w:sz w:val="24"/>
          <w:szCs w:val="24"/>
        </w:rPr>
        <w:t xml:space="preserve"> multiplier and converting (1) and (2) into a composite function we have:  </w:t>
      </w:r>
    </w:p>
    <w:p w14:paraId="58AB6EB4" w14:textId="7EABBF4E" w:rsidR="00533527" w:rsidRPr="0027052B" w:rsidRDefault="00533527"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L = U </w:t>
      </w:r>
      <w:r w:rsidR="00DC00A5" w:rsidRPr="0027052B">
        <w:rPr>
          <w:rFonts w:ascii="Georgia" w:hAnsi="Georgia" w:cstheme="majorHAnsi"/>
          <w:sz w:val="24"/>
          <w:szCs w:val="24"/>
        </w:rPr>
        <w:t>(X</w:t>
      </w:r>
      <w:r w:rsidRPr="0027052B">
        <w:rPr>
          <w:rFonts w:ascii="Georgia" w:hAnsi="Georgia" w:cstheme="majorHAnsi"/>
          <w:sz w:val="24"/>
          <w:szCs w:val="24"/>
        </w:rPr>
        <w:t xml:space="preserve">1X2) - λ </w:t>
      </w:r>
      <w:r w:rsidR="00DC00A5" w:rsidRPr="0027052B">
        <w:rPr>
          <w:rFonts w:ascii="Georgia" w:hAnsi="Georgia" w:cstheme="majorHAnsi"/>
          <w:sz w:val="24"/>
          <w:szCs w:val="24"/>
        </w:rPr>
        <w:t>(P</w:t>
      </w:r>
      <w:r w:rsidRPr="0027052B">
        <w:rPr>
          <w:rFonts w:ascii="Georgia" w:hAnsi="Georgia" w:cstheme="majorHAnsi"/>
          <w:sz w:val="24"/>
          <w:szCs w:val="24"/>
        </w:rPr>
        <w:t>1X1+ P2X2- M)</w:t>
      </w:r>
    </w:p>
    <w:p w14:paraId="09DEA5EE" w14:textId="77777777" w:rsidR="00533527" w:rsidRPr="0027052B" w:rsidRDefault="00533527" w:rsidP="0027052B">
      <w:pPr>
        <w:spacing w:line="360" w:lineRule="auto"/>
        <w:jc w:val="both"/>
        <w:rPr>
          <w:rFonts w:ascii="Georgia" w:hAnsi="Georgia" w:cstheme="majorHAnsi"/>
          <w:sz w:val="24"/>
          <w:szCs w:val="24"/>
        </w:rPr>
      </w:pPr>
    </w:p>
    <w:p w14:paraId="319DDAE2" w14:textId="77777777" w:rsidR="00533527" w:rsidRPr="0027052B" w:rsidRDefault="00533527"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Obtaining the first order conditions </w:t>
      </w:r>
    </w:p>
    <w:p w14:paraId="6A486318" w14:textId="37179146" w:rsidR="00533527" w:rsidRPr="0027052B" w:rsidRDefault="00DC00A5" w:rsidP="0027052B">
      <w:pPr>
        <w:spacing w:line="360" w:lineRule="auto"/>
        <w:jc w:val="both"/>
        <w:rPr>
          <w:rFonts w:ascii="Georgia" w:eastAsiaTheme="minorEastAsia" w:hAnsi="Georgia" w:cstheme="majorHAnsi"/>
          <w:b/>
          <w:bCs/>
          <w:sz w:val="24"/>
          <w:szCs w:val="24"/>
          <w:vertAlign w:val="subscript"/>
        </w:rPr>
      </w:pPr>
      <m:oMath>
        <m:r>
          <m:rPr>
            <m:sty m:val="bi"/>
          </m:rPr>
          <w:rPr>
            <w:rFonts w:ascii="Cambria Math" w:hAnsi="Cambria Math" w:cstheme="majorHAnsi"/>
            <w:sz w:val="24"/>
            <w:szCs w:val="24"/>
          </w:rPr>
          <m:t>δL/</m:t>
        </m:r>
      </m:oMath>
      <w:r w:rsidR="00533527" w:rsidRPr="0027052B">
        <w:rPr>
          <w:rFonts w:ascii="Georgia" w:eastAsiaTheme="minorEastAsia" w:hAnsi="Georgia" w:cstheme="majorHAnsi"/>
          <w:b/>
          <w:bCs/>
          <w:sz w:val="24"/>
          <w:szCs w:val="24"/>
        </w:rPr>
        <w:t>δ</w:t>
      </w:r>
      <w:r w:rsidRPr="0027052B">
        <w:rPr>
          <w:rFonts w:ascii="Georgia" w:eastAsiaTheme="minorEastAsia" w:hAnsi="Georgia" w:cstheme="majorHAnsi"/>
          <w:b/>
          <w:bCs/>
          <w:sz w:val="24"/>
          <w:szCs w:val="24"/>
        </w:rPr>
        <w:t>X</w:t>
      </w:r>
      <w:r w:rsidR="00533527" w:rsidRPr="0027052B">
        <w:rPr>
          <w:rFonts w:ascii="Georgia" w:eastAsiaTheme="minorEastAsia" w:hAnsi="Georgia" w:cstheme="majorHAnsi"/>
          <w:b/>
          <w:bCs/>
          <w:sz w:val="24"/>
          <w:szCs w:val="24"/>
          <w:vertAlign w:val="subscript"/>
        </w:rPr>
        <w:t>1</w:t>
      </w:r>
      <w:r w:rsidRPr="0027052B">
        <w:rPr>
          <w:rFonts w:ascii="Georgia" w:eastAsiaTheme="minorEastAsia" w:hAnsi="Georgia" w:cstheme="majorHAnsi"/>
          <w:b/>
          <w:bCs/>
          <w:sz w:val="24"/>
          <w:szCs w:val="24"/>
        </w:rPr>
        <w:t xml:space="preserve"> </w:t>
      </w:r>
      <w:r w:rsidR="00533527" w:rsidRPr="0027052B">
        <w:rPr>
          <w:rFonts w:ascii="Georgia" w:eastAsiaTheme="minorEastAsia" w:hAnsi="Georgia" w:cstheme="majorHAnsi"/>
          <w:b/>
          <w:bCs/>
          <w:sz w:val="24"/>
          <w:szCs w:val="24"/>
        </w:rPr>
        <w:t>=</w:t>
      </w:r>
      <w:r w:rsidRPr="0027052B">
        <w:rPr>
          <w:rFonts w:ascii="Georgia" w:eastAsiaTheme="minorEastAsia" w:hAnsi="Georgia" w:cstheme="majorHAnsi"/>
          <w:b/>
          <w:bCs/>
          <w:sz w:val="24"/>
          <w:szCs w:val="24"/>
        </w:rPr>
        <w:t xml:space="preserve"> </w:t>
      </w:r>
      <w:proofErr w:type="spellStart"/>
      <w:r w:rsidR="00533527" w:rsidRPr="0027052B">
        <w:rPr>
          <w:rFonts w:ascii="Georgia" w:eastAsiaTheme="minorEastAsia" w:hAnsi="Georgia" w:cstheme="majorHAnsi"/>
          <w:b/>
          <w:bCs/>
          <w:sz w:val="24"/>
          <w:szCs w:val="24"/>
        </w:rPr>
        <w:t>δu</w:t>
      </w:r>
      <w:proofErr w:type="spellEnd"/>
      <w:r w:rsidR="00533527" w:rsidRPr="0027052B">
        <w:rPr>
          <w:rFonts w:ascii="Georgia" w:eastAsiaTheme="minorEastAsia" w:hAnsi="Georgia" w:cstheme="majorHAnsi"/>
          <w:b/>
          <w:bCs/>
          <w:sz w:val="24"/>
          <w:szCs w:val="24"/>
        </w:rPr>
        <w:t>/δ</w:t>
      </w:r>
      <w:r w:rsidRPr="0027052B">
        <w:rPr>
          <w:rFonts w:ascii="Georgia" w:eastAsiaTheme="minorEastAsia" w:hAnsi="Georgia" w:cstheme="majorHAnsi"/>
          <w:b/>
          <w:bCs/>
          <w:sz w:val="24"/>
          <w:szCs w:val="24"/>
        </w:rPr>
        <w:t>X</w:t>
      </w:r>
      <w:r w:rsidRPr="0027052B">
        <w:rPr>
          <w:rFonts w:ascii="Georgia" w:eastAsiaTheme="minorEastAsia" w:hAnsi="Georgia" w:cstheme="majorHAnsi"/>
          <w:b/>
          <w:bCs/>
          <w:sz w:val="24"/>
          <w:szCs w:val="24"/>
          <w:vertAlign w:val="subscript"/>
        </w:rPr>
        <w:t>1</w:t>
      </w:r>
      <w:r w:rsidRPr="0027052B">
        <w:rPr>
          <w:rFonts w:ascii="Georgia" w:eastAsiaTheme="minorEastAsia" w:hAnsi="Georgia" w:cstheme="majorHAnsi"/>
          <w:b/>
          <w:bCs/>
          <w:sz w:val="24"/>
          <w:szCs w:val="24"/>
        </w:rPr>
        <w:t xml:space="preserve"> - λP</w:t>
      </w:r>
      <w:r w:rsidRPr="0027052B">
        <w:rPr>
          <w:rFonts w:ascii="Georgia" w:eastAsiaTheme="minorEastAsia" w:hAnsi="Georgia" w:cstheme="majorHAnsi"/>
          <w:b/>
          <w:bCs/>
          <w:sz w:val="24"/>
          <w:szCs w:val="24"/>
          <w:vertAlign w:val="subscript"/>
        </w:rPr>
        <w:t>1…………………………</w:t>
      </w:r>
      <w:proofErr w:type="gramStart"/>
      <w:r w:rsidRPr="0027052B">
        <w:rPr>
          <w:rFonts w:ascii="Georgia" w:eastAsiaTheme="minorEastAsia" w:hAnsi="Georgia" w:cstheme="majorHAnsi"/>
          <w:b/>
          <w:bCs/>
          <w:sz w:val="24"/>
          <w:szCs w:val="24"/>
          <w:vertAlign w:val="subscript"/>
        </w:rPr>
        <w:t>….(</w:t>
      </w:r>
      <w:proofErr w:type="gramEnd"/>
      <w:r w:rsidRPr="0027052B">
        <w:rPr>
          <w:rFonts w:ascii="Georgia" w:eastAsiaTheme="minorEastAsia" w:hAnsi="Georgia" w:cstheme="majorHAnsi"/>
          <w:b/>
          <w:bCs/>
          <w:sz w:val="24"/>
          <w:szCs w:val="24"/>
          <w:vertAlign w:val="subscript"/>
        </w:rPr>
        <w:t>iii)</w:t>
      </w:r>
    </w:p>
    <w:p w14:paraId="70C6EDCB" w14:textId="77777777" w:rsidR="00DC00A5" w:rsidRPr="0027052B" w:rsidRDefault="00DC00A5" w:rsidP="0027052B">
      <w:pPr>
        <w:spacing w:line="360" w:lineRule="auto"/>
        <w:jc w:val="both"/>
        <w:rPr>
          <w:rFonts w:ascii="Georgia" w:eastAsiaTheme="minorEastAsia" w:hAnsi="Georgia" w:cstheme="majorHAnsi"/>
          <w:b/>
          <w:bCs/>
          <w:sz w:val="24"/>
          <w:szCs w:val="24"/>
          <w:vertAlign w:val="subscript"/>
        </w:rPr>
      </w:pPr>
    </w:p>
    <w:p w14:paraId="16AB8C19" w14:textId="56E2DBEF" w:rsidR="00DC00A5" w:rsidRPr="0027052B" w:rsidRDefault="00DC00A5" w:rsidP="0027052B">
      <w:pPr>
        <w:spacing w:line="360" w:lineRule="auto"/>
        <w:jc w:val="both"/>
        <w:rPr>
          <w:rFonts w:ascii="Georgia" w:hAnsi="Georgia" w:cstheme="majorHAnsi"/>
          <w:b/>
          <w:bCs/>
          <w:sz w:val="24"/>
          <w:szCs w:val="24"/>
          <w:vertAlign w:val="subscript"/>
        </w:rPr>
      </w:pPr>
      <w:proofErr w:type="spellStart"/>
      <w:r w:rsidRPr="0027052B">
        <w:rPr>
          <w:rFonts w:ascii="Georgia" w:hAnsi="Georgia" w:cstheme="majorHAnsi"/>
          <w:b/>
          <w:bCs/>
          <w:sz w:val="24"/>
          <w:szCs w:val="24"/>
        </w:rPr>
        <w:lastRenderedPageBreak/>
        <w:t>δL</w:t>
      </w:r>
      <w:proofErr w:type="spellEnd"/>
      <w:r w:rsidRPr="0027052B">
        <w:rPr>
          <w:rFonts w:ascii="Georgia" w:hAnsi="Georgia" w:cstheme="majorHAnsi"/>
          <w:b/>
          <w:bCs/>
          <w:sz w:val="24"/>
          <w:szCs w:val="24"/>
        </w:rPr>
        <w:t>/δX</w:t>
      </w:r>
      <w:r w:rsidRPr="0027052B">
        <w:rPr>
          <w:rFonts w:ascii="Georgia" w:hAnsi="Georgia" w:cstheme="majorHAnsi"/>
          <w:b/>
          <w:bCs/>
          <w:sz w:val="24"/>
          <w:szCs w:val="24"/>
          <w:vertAlign w:val="subscript"/>
        </w:rPr>
        <w:t>2</w:t>
      </w:r>
      <w:r w:rsidRPr="0027052B">
        <w:rPr>
          <w:rFonts w:ascii="Georgia" w:hAnsi="Georgia" w:cstheme="majorHAnsi"/>
          <w:b/>
          <w:bCs/>
          <w:sz w:val="24"/>
          <w:szCs w:val="24"/>
        </w:rPr>
        <w:t xml:space="preserve"> = </w:t>
      </w:r>
      <w:proofErr w:type="spellStart"/>
      <w:r w:rsidRPr="0027052B">
        <w:rPr>
          <w:rFonts w:ascii="Georgia" w:hAnsi="Georgia" w:cstheme="majorHAnsi"/>
          <w:b/>
          <w:bCs/>
          <w:sz w:val="24"/>
          <w:szCs w:val="24"/>
        </w:rPr>
        <w:t>δu</w:t>
      </w:r>
      <w:proofErr w:type="spellEnd"/>
      <w:r w:rsidRPr="0027052B">
        <w:rPr>
          <w:rFonts w:ascii="Georgia" w:hAnsi="Georgia" w:cstheme="majorHAnsi"/>
          <w:b/>
          <w:bCs/>
          <w:sz w:val="24"/>
          <w:szCs w:val="24"/>
        </w:rPr>
        <w:t>/δX</w:t>
      </w:r>
      <w:r w:rsidRPr="0027052B">
        <w:rPr>
          <w:rFonts w:ascii="Georgia" w:hAnsi="Georgia" w:cstheme="majorHAnsi"/>
          <w:b/>
          <w:bCs/>
          <w:sz w:val="24"/>
          <w:szCs w:val="24"/>
          <w:vertAlign w:val="subscript"/>
        </w:rPr>
        <w:t>2</w:t>
      </w:r>
      <w:r w:rsidRPr="0027052B">
        <w:rPr>
          <w:rFonts w:ascii="Georgia" w:hAnsi="Georgia" w:cstheme="majorHAnsi"/>
          <w:b/>
          <w:bCs/>
          <w:sz w:val="24"/>
          <w:szCs w:val="24"/>
        </w:rPr>
        <w:t xml:space="preserve"> – λP</w:t>
      </w:r>
      <w:r w:rsidRPr="0027052B">
        <w:rPr>
          <w:rFonts w:ascii="Georgia" w:hAnsi="Georgia" w:cstheme="majorHAnsi"/>
          <w:b/>
          <w:bCs/>
          <w:sz w:val="24"/>
          <w:szCs w:val="24"/>
          <w:vertAlign w:val="subscript"/>
        </w:rPr>
        <w:t>2…………………………</w:t>
      </w:r>
      <w:proofErr w:type="gramStart"/>
      <w:r w:rsidRPr="0027052B">
        <w:rPr>
          <w:rFonts w:ascii="Georgia" w:hAnsi="Georgia" w:cstheme="majorHAnsi"/>
          <w:b/>
          <w:bCs/>
          <w:sz w:val="24"/>
          <w:szCs w:val="24"/>
          <w:vertAlign w:val="subscript"/>
        </w:rPr>
        <w:t>…..</w:t>
      </w:r>
      <w:proofErr w:type="gramEnd"/>
      <w:r w:rsidRPr="0027052B">
        <w:rPr>
          <w:rFonts w:ascii="Georgia" w:hAnsi="Georgia" w:cstheme="majorHAnsi"/>
          <w:b/>
          <w:bCs/>
          <w:sz w:val="24"/>
          <w:szCs w:val="24"/>
          <w:vertAlign w:val="subscript"/>
        </w:rPr>
        <w:t>(iv)</w:t>
      </w:r>
    </w:p>
    <w:p w14:paraId="4E2D7CCF" w14:textId="5ACC3052" w:rsidR="00DC00A5" w:rsidRPr="0027052B" w:rsidRDefault="00DC00A5" w:rsidP="0027052B">
      <w:pPr>
        <w:spacing w:line="360" w:lineRule="auto"/>
        <w:jc w:val="both"/>
        <w:rPr>
          <w:rFonts w:ascii="Georgia" w:hAnsi="Georgia" w:cstheme="majorHAnsi"/>
          <w:b/>
          <w:bCs/>
          <w:sz w:val="24"/>
          <w:szCs w:val="24"/>
        </w:rPr>
      </w:pPr>
      <w:proofErr w:type="spellStart"/>
      <w:r w:rsidRPr="0027052B">
        <w:rPr>
          <w:rFonts w:ascii="Georgia" w:hAnsi="Georgia" w:cstheme="majorHAnsi"/>
          <w:b/>
          <w:bCs/>
          <w:sz w:val="24"/>
          <w:szCs w:val="24"/>
        </w:rPr>
        <w:t>δL</w:t>
      </w:r>
      <w:proofErr w:type="spellEnd"/>
      <w:r w:rsidRPr="0027052B">
        <w:rPr>
          <w:rFonts w:ascii="Georgia" w:hAnsi="Georgia" w:cstheme="majorHAnsi"/>
          <w:b/>
          <w:bCs/>
          <w:sz w:val="24"/>
          <w:szCs w:val="24"/>
        </w:rPr>
        <w:t>/</w:t>
      </w:r>
      <w:r w:rsidRPr="0027052B">
        <w:rPr>
          <w:rFonts w:ascii="Georgia" w:hAnsi="Georgia" w:cstheme="majorHAnsi"/>
          <w:sz w:val="24"/>
          <w:szCs w:val="24"/>
        </w:rPr>
        <w:t xml:space="preserve"> </w:t>
      </w:r>
      <w:proofErr w:type="spellStart"/>
      <w:r w:rsidRPr="0027052B">
        <w:rPr>
          <w:rFonts w:ascii="Georgia" w:hAnsi="Georgia" w:cstheme="majorHAnsi"/>
          <w:b/>
          <w:bCs/>
          <w:sz w:val="24"/>
          <w:szCs w:val="24"/>
        </w:rPr>
        <w:t>δλ</w:t>
      </w:r>
      <w:proofErr w:type="spellEnd"/>
      <w:r w:rsidRPr="0027052B">
        <w:rPr>
          <w:rFonts w:ascii="Georgia" w:hAnsi="Georgia" w:cstheme="majorHAnsi"/>
          <w:b/>
          <w:bCs/>
          <w:sz w:val="24"/>
          <w:szCs w:val="24"/>
        </w:rPr>
        <w:t>=</w:t>
      </w:r>
      <w:r w:rsidRPr="0027052B">
        <w:rPr>
          <w:rFonts w:ascii="Georgia" w:hAnsi="Georgia" w:cstheme="majorHAnsi"/>
          <w:sz w:val="24"/>
          <w:szCs w:val="24"/>
        </w:rPr>
        <w:t xml:space="preserve"> </w:t>
      </w:r>
      <w:r w:rsidRPr="0027052B">
        <w:rPr>
          <w:rFonts w:ascii="Georgia" w:hAnsi="Georgia" w:cstheme="majorHAnsi"/>
          <w:b/>
          <w:bCs/>
          <w:sz w:val="24"/>
          <w:szCs w:val="24"/>
        </w:rPr>
        <w:t>P1X1 + P2X2-M=0…………</w:t>
      </w:r>
      <w:proofErr w:type="gramStart"/>
      <w:r w:rsidRPr="0027052B">
        <w:rPr>
          <w:rFonts w:ascii="Georgia" w:hAnsi="Georgia" w:cstheme="majorHAnsi"/>
          <w:b/>
          <w:bCs/>
          <w:sz w:val="24"/>
          <w:szCs w:val="24"/>
        </w:rPr>
        <w:t>…..</w:t>
      </w:r>
      <w:proofErr w:type="gramEnd"/>
      <w:r w:rsidRPr="0027052B">
        <w:rPr>
          <w:rFonts w:ascii="Georgia" w:hAnsi="Georgia" w:cstheme="majorHAnsi"/>
          <w:b/>
          <w:bCs/>
          <w:sz w:val="24"/>
          <w:szCs w:val="24"/>
        </w:rPr>
        <w:t>(v)</w:t>
      </w:r>
    </w:p>
    <w:p w14:paraId="0A765F6E" w14:textId="77777777" w:rsidR="00DC00A5" w:rsidRPr="0027052B" w:rsidRDefault="00DC00A5" w:rsidP="0027052B">
      <w:pPr>
        <w:spacing w:line="360" w:lineRule="auto"/>
        <w:jc w:val="both"/>
        <w:rPr>
          <w:rFonts w:ascii="Georgia" w:hAnsi="Georgia" w:cstheme="majorHAnsi"/>
          <w:b/>
          <w:bCs/>
          <w:sz w:val="24"/>
          <w:szCs w:val="24"/>
        </w:rPr>
      </w:pPr>
    </w:p>
    <w:p w14:paraId="665EC5C5" w14:textId="603848A9" w:rsidR="00533527" w:rsidRPr="0027052B" w:rsidRDefault="00533527" w:rsidP="0027052B">
      <w:pPr>
        <w:spacing w:line="360" w:lineRule="auto"/>
        <w:jc w:val="both"/>
        <w:rPr>
          <w:rFonts w:ascii="Georgia" w:hAnsi="Georgia" w:cstheme="majorHAnsi"/>
          <w:sz w:val="24"/>
          <w:szCs w:val="24"/>
        </w:rPr>
      </w:pPr>
      <w:r w:rsidRPr="0027052B">
        <w:rPr>
          <w:rFonts w:ascii="Georgia" w:hAnsi="Georgia" w:cstheme="majorHAnsi"/>
          <w:sz w:val="24"/>
          <w:szCs w:val="24"/>
        </w:rPr>
        <w:t>Re - writing equations (4) and (5) and dividing them yields:</w:t>
      </w:r>
    </w:p>
    <w:p w14:paraId="2D60661D" w14:textId="5DCDF1BE" w:rsidR="00DC00A5" w:rsidRPr="0027052B" w:rsidRDefault="00DC00A5" w:rsidP="0027052B">
      <w:pPr>
        <w:spacing w:line="360" w:lineRule="auto"/>
        <w:jc w:val="both"/>
        <w:rPr>
          <w:rFonts w:ascii="Georgia" w:hAnsi="Georgia" w:cstheme="majorHAnsi"/>
          <w:b/>
          <w:bCs/>
          <w:sz w:val="24"/>
          <w:szCs w:val="24"/>
        </w:rPr>
      </w:pPr>
      <w:r w:rsidRPr="0027052B">
        <w:rPr>
          <w:rFonts w:ascii="Georgia" w:hAnsi="Georgia" w:cstheme="majorHAnsi"/>
          <w:b/>
          <w:bCs/>
          <w:sz w:val="24"/>
          <w:szCs w:val="24"/>
        </w:rPr>
        <w:t>δL U/ δL X</w:t>
      </w:r>
      <w:r w:rsidR="00255580" w:rsidRPr="0027052B">
        <w:rPr>
          <w:rFonts w:ascii="Georgia" w:hAnsi="Georgia" w:cstheme="majorHAnsi"/>
          <w:b/>
          <w:bCs/>
          <w:sz w:val="24"/>
          <w:szCs w:val="24"/>
          <w:vertAlign w:val="subscript"/>
        </w:rPr>
        <w:t xml:space="preserve">1 </w:t>
      </w:r>
      <w:proofErr w:type="gramStart"/>
      <w:r w:rsidR="00255580" w:rsidRPr="0027052B">
        <w:rPr>
          <w:rFonts w:ascii="Georgia" w:hAnsi="Georgia" w:cstheme="majorHAnsi"/>
          <w:b/>
          <w:bCs/>
          <w:sz w:val="24"/>
          <w:szCs w:val="24"/>
          <w:vertAlign w:val="subscript"/>
        </w:rPr>
        <w:t xml:space="preserve">=  </w:t>
      </w:r>
      <w:r w:rsidRPr="0027052B">
        <w:rPr>
          <w:rFonts w:ascii="Georgia" w:hAnsi="Georgia" w:cstheme="majorHAnsi"/>
          <w:b/>
          <w:bCs/>
          <w:sz w:val="24"/>
          <w:szCs w:val="24"/>
        </w:rPr>
        <w:t>P</w:t>
      </w:r>
      <w:proofErr w:type="gramEnd"/>
      <w:r w:rsidRPr="0027052B">
        <w:rPr>
          <w:rFonts w:ascii="Georgia" w:hAnsi="Georgia" w:cstheme="majorHAnsi"/>
          <w:b/>
          <w:bCs/>
          <w:sz w:val="24"/>
          <w:szCs w:val="24"/>
          <w:vertAlign w:val="subscript"/>
        </w:rPr>
        <w:t>1</w:t>
      </w:r>
      <w:r w:rsidR="00255580" w:rsidRPr="0027052B">
        <w:rPr>
          <w:rFonts w:ascii="Georgia" w:hAnsi="Georgia" w:cstheme="majorHAnsi"/>
          <w:b/>
          <w:bCs/>
          <w:sz w:val="24"/>
          <w:szCs w:val="24"/>
        </w:rPr>
        <w:t>/P</w:t>
      </w:r>
      <w:r w:rsidR="00255580" w:rsidRPr="0027052B">
        <w:rPr>
          <w:rFonts w:ascii="Georgia" w:hAnsi="Georgia" w:cstheme="majorHAnsi"/>
          <w:b/>
          <w:bCs/>
          <w:sz w:val="24"/>
          <w:szCs w:val="24"/>
          <w:vertAlign w:val="subscript"/>
        </w:rPr>
        <w:t>2</w:t>
      </w:r>
    </w:p>
    <w:p w14:paraId="4BDA2557" w14:textId="4B4F5C0F" w:rsidR="00DC00A5" w:rsidRPr="0027052B" w:rsidRDefault="00DC00A5" w:rsidP="0027052B">
      <w:pPr>
        <w:spacing w:line="360" w:lineRule="auto"/>
        <w:jc w:val="both"/>
        <w:rPr>
          <w:rFonts w:ascii="Georgia" w:hAnsi="Georgia" w:cstheme="majorHAnsi"/>
          <w:b/>
          <w:bCs/>
          <w:sz w:val="24"/>
          <w:szCs w:val="24"/>
          <w:vertAlign w:val="subscript"/>
        </w:rPr>
      </w:pPr>
      <w:r w:rsidRPr="0027052B">
        <w:rPr>
          <w:rFonts w:ascii="Georgia" w:hAnsi="Georgia" w:cstheme="majorHAnsi"/>
          <w:b/>
          <w:bCs/>
          <w:sz w:val="24"/>
          <w:szCs w:val="24"/>
        </w:rPr>
        <w:t>δL U/ δL X</w:t>
      </w:r>
      <w:r w:rsidRPr="0027052B">
        <w:rPr>
          <w:rFonts w:ascii="Georgia" w:hAnsi="Georgia" w:cstheme="majorHAnsi"/>
          <w:b/>
          <w:bCs/>
          <w:sz w:val="24"/>
          <w:szCs w:val="24"/>
          <w:vertAlign w:val="subscript"/>
        </w:rPr>
        <w:t>2</w:t>
      </w:r>
    </w:p>
    <w:p w14:paraId="1C29F0E4" w14:textId="77777777" w:rsidR="00255580" w:rsidRPr="0027052B" w:rsidRDefault="00255580" w:rsidP="0027052B">
      <w:pPr>
        <w:spacing w:line="360" w:lineRule="auto"/>
        <w:jc w:val="both"/>
        <w:rPr>
          <w:rFonts w:ascii="Georgia" w:hAnsi="Georgia" w:cstheme="majorHAnsi"/>
          <w:b/>
          <w:bCs/>
          <w:sz w:val="24"/>
          <w:szCs w:val="24"/>
          <w:vertAlign w:val="subscript"/>
        </w:rPr>
      </w:pPr>
    </w:p>
    <w:p w14:paraId="61F2C97F" w14:textId="4902712E" w:rsidR="00DC00A5" w:rsidRPr="0027052B" w:rsidRDefault="00255580" w:rsidP="0027052B">
      <w:pPr>
        <w:spacing w:line="360" w:lineRule="auto"/>
        <w:jc w:val="both"/>
        <w:rPr>
          <w:rFonts w:ascii="Georgia" w:hAnsi="Georgia" w:cstheme="majorHAnsi"/>
          <w:sz w:val="24"/>
          <w:szCs w:val="24"/>
        </w:rPr>
      </w:pPr>
      <w:r w:rsidRPr="0027052B">
        <w:rPr>
          <w:rFonts w:ascii="Georgia" w:hAnsi="Georgia" w:cstheme="majorHAnsi"/>
          <w:b/>
          <w:bCs/>
          <w:sz w:val="24"/>
          <w:szCs w:val="24"/>
        </w:rPr>
        <w:t>MU</w:t>
      </w:r>
      <w:r w:rsidRPr="0027052B">
        <w:rPr>
          <w:rFonts w:ascii="Georgia" w:hAnsi="Georgia" w:cstheme="majorHAnsi"/>
          <w:b/>
          <w:bCs/>
          <w:sz w:val="24"/>
          <w:szCs w:val="24"/>
          <w:vertAlign w:val="subscript"/>
        </w:rPr>
        <w:t>XI</w:t>
      </w:r>
      <w:r w:rsidRPr="0027052B">
        <w:rPr>
          <w:rFonts w:ascii="Georgia" w:hAnsi="Georgia" w:cstheme="majorHAnsi"/>
          <w:b/>
          <w:bCs/>
          <w:sz w:val="24"/>
          <w:szCs w:val="24"/>
        </w:rPr>
        <w:t xml:space="preserve"> /MU</w:t>
      </w:r>
      <w:r w:rsidRPr="0027052B">
        <w:rPr>
          <w:rFonts w:ascii="Georgia" w:hAnsi="Georgia" w:cstheme="majorHAnsi"/>
          <w:b/>
          <w:bCs/>
          <w:sz w:val="24"/>
          <w:szCs w:val="24"/>
          <w:vertAlign w:val="subscript"/>
        </w:rPr>
        <w:t>X2</w:t>
      </w:r>
      <w:r w:rsidRPr="0027052B">
        <w:rPr>
          <w:rFonts w:ascii="Georgia" w:hAnsi="Georgia" w:cstheme="majorHAnsi"/>
          <w:b/>
          <w:bCs/>
          <w:sz w:val="24"/>
          <w:szCs w:val="24"/>
        </w:rPr>
        <w:t xml:space="preserve">    =P</w:t>
      </w:r>
      <w:r w:rsidRPr="0027052B">
        <w:rPr>
          <w:rFonts w:ascii="Georgia" w:hAnsi="Georgia" w:cstheme="majorHAnsi"/>
          <w:b/>
          <w:bCs/>
          <w:sz w:val="24"/>
          <w:szCs w:val="24"/>
          <w:vertAlign w:val="subscript"/>
        </w:rPr>
        <w:t>1</w:t>
      </w:r>
      <w:r w:rsidRPr="0027052B">
        <w:rPr>
          <w:rFonts w:ascii="Georgia" w:hAnsi="Georgia" w:cstheme="majorHAnsi"/>
          <w:b/>
          <w:bCs/>
          <w:sz w:val="24"/>
          <w:szCs w:val="24"/>
        </w:rPr>
        <w:t>/P</w:t>
      </w:r>
      <w:r w:rsidRPr="0027052B">
        <w:rPr>
          <w:rFonts w:ascii="Georgia" w:hAnsi="Georgia" w:cstheme="majorHAnsi"/>
          <w:b/>
          <w:bCs/>
          <w:sz w:val="24"/>
          <w:szCs w:val="24"/>
          <w:vertAlign w:val="subscript"/>
        </w:rPr>
        <w:t>2</w:t>
      </w:r>
    </w:p>
    <w:p w14:paraId="5070BCA0" w14:textId="77777777" w:rsidR="00DC00A5" w:rsidRPr="0027052B" w:rsidRDefault="00DC00A5" w:rsidP="0027052B">
      <w:pPr>
        <w:spacing w:line="360" w:lineRule="auto"/>
        <w:jc w:val="both"/>
        <w:rPr>
          <w:rFonts w:ascii="Georgia" w:hAnsi="Georgia" w:cstheme="majorHAnsi"/>
          <w:sz w:val="24"/>
          <w:szCs w:val="24"/>
        </w:rPr>
      </w:pPr>
    </w:p>
    <w:p w14:paraId="209C1A32" w14:textId="0BAA4267" w:rsidR="00EA3F12" w:rsidRPr="0027052B" w:rsidRDefault="00DC00A5" w:rsidP="0027052B">
      <w:pPr>
        <w:spacing w:line="360" w:lineRule="auto"/>
        <w:jc w:val="both"/>
        <w:rPr>
          <w:rFonts w:ascii="Georgia" w:hAnsi="Georgia" w:cstheme="majorHAnsi"/>
          <w:sz w:val="24"/>
          <w:szCs w:val="24"/>
        </w:rPr>
      </w:pPr>
      <w:r w:rsidRPr="0027052B">
        <w:rPr>
          <w:rFonts w:ascii="Georgia" w:hAnsi="Georgia" w:cstheme="majorHAnsi"/>
          <w:sz w:val="24"/>
          <w:szCs w:val="24"/>
        </w:rPr>
        <w:t>This is a similar concept to what was earlier called the consumer equilibrium condition. It corresponds to a point of tangency between an indifference curve and the budget line</w:t>
      </w:r>
      <w:r w:rsidR="00AE4F4B" w:rsidRPr="0027052B">
        <w:rPr>
          <w:rFonts w:ascii="Georgia" w:hAnsi="Georgia" w:cstheme="majorHAnsi"/>
          <w:sz w:val="24"/>
          <w:szCs w:val="24"/>
        </w:rPr>
        <w:t>.</w:t>
      </w:r>
      <w:r w:rsidR="00EA3F12" w:rsidRPr="0027052B">
        <w:rPr>
          <w:rFonts w:ascii="Georgia" w:hAnsi="Georgia" w:cstheme="majorHAnsi"/>
          <w:sz w:val="24"/>
          <w:szCs w:val="24"/>
        </w:rPr>
        <w:t xml:space="preserve"> </w:t>
      </w:r>
    </w:p>
    <w:p w14:paraId="1F67F30C" w14:textId="77777777" w:rsidR="00437723" w:rsidRPr="0027052B" w:rsidRDefault="00437723" w:rsidP="0027052B">
      <w:pPr>
        <w:spacing w:line="360" w:lineRule="auto"/>
        <w:jc w:val="both"/>
        <w:rPr>
          <w:rFonts w:ascii="Georgia" w:hAnsi="Georgia" w:cstheme="majorHAnsi"/>
          <w:sz w:val="24"/>
          <w:szCs w:val="24"/>
        </w:rPr>
      </w:pPr>
    </w:p>
    <w:p w14:paraId="7A54777F" w14:textId="77777777" w:rsidR="00AE4F4B" w:rsidRPr="0027052B" w:rsidRDefault="00AE4F4B" w:rsidP="0027052B">
      <w:pPr>
        <w:shd w:val="clear" w:color="auto" w:fill="FFFFFF"/>
        <w:spacing w:before="240" w:after="225" w:line="360" w:lineRule="auto"/>
        <w:jc w:val="both"/>
        <w:rPr>
          <w:rFonts w:ascii="Georgia" w:eastAsia="Times New Roman" w:hAnsi="Georgia" w:cstheme="majorHAnsi"/>
          <w:b/>
          <w:bCs/>
          <w:sz w:val="24"/>
          <w:szCs w:val="24"/>
        </w:rPr>
      </w:pPr>
      <w:r w:rsidRPr="0027052B">
        <w:rPr>
          <w:rFonts w:ascii="Georgia" w:eastAsia="Times New Roman" w:hAnsi="Georgia" w:cstheme="majorHAnsi"/>
          <w:b/>
          <w:bCs/>
          <w:sz w:val="24"/>
          <w:szCs w:val="24"/>
        </w:rPr>
        <w:t>Demand function-the mathematical equation</w:t>
      </w:r>
    </w:p>
    <w:p w14:paraId="0EB70935" w14:textId="07C3B71D" w:rsidR="00437723" w:rsidRPr="0027052B" w:rsidRDefault="00437723" w:rsidP="0027052B">
      <w:pPr>
        <w:shd w:val="clear" w:color="auto" w:fill="FFFFFF"/>
        <w:spacing w:before="240" w:after="225" w:line="360" w:lineRule="auto"/>
        <w:jc w:val="both"/>
        <w:rPr>
          <w:rFonts w:ascii="Georgia" w:hAnsi="Georgia" w:cstheme="majorHAnsi"/>
          <w:sz w:val="24"/>
          <w:szCs w:val="24"/>
        </w:rPr>
      </w:pPr>
      <w:r w:rsidRPr="0027052B">
        <w:rPr>
          <w:rFonts w:ascii="Georgia" w:hAnsi="Georgia" w:cstheme="majorHAnsi"/>
          <w:sz w:val="24"/>
          <w:szCs w:val="24"/>
        </w:rPr>
        <w:t>Demand function is a mathematical function showing relationship between the quantity demanded of a commodity and the factors influencing demand.</w:t>
      </w:r>
    </w:p>
    <w:p w14:paraId="1EE8E310" w14:textId="77777777" w:rsidR="00437723" w:rsidRPr="0027052B" w:rsidRDefault="00437723" w:rsidP="0027052B">
      <w:pPr>
        <w:shd w:val="clear" w:color="auto" w:fill="FFFFFF"/>
        <w:spacing w:after="0" w:line="360" w:lineRule="auto"/>
        <w:jc w:val="both"/>
        <w:rPr>
          <w:rFonts w:ascii="Georgia" w:eastAsia="Times New Roman" w:hAnsi="Georgia" w:cstheme="majorHAnsi"/>
          <w:sz w:val="24"/>
          <w:szCs w:val="24"/>
        </w:rPr>
      </w:pPr>
      <w:r w:rsidRPr="0027052B">
        <w:rPr>
          <w:rFonts w:ascii="Georgia" w:eastAsia="Times New Roman" w:hAnsi="Georgia" w:cstheme="majorHAnsi"/>
          <w:b/>
          <w:bCs/>
          <w:sz w:val="24"/>
          <w:szCs w:val="24"/>
        </w:rPr>
        <w:t>Dx = f (</w:t>
      </w:r>
      <w:proofErr w:type="spellStart"/>
      <w:r w:rsidRPr="0027052B">
        <w:rPr>
          <w:rFonts w:ascii="Georgia" w:eastAsia="Times New Roman" w:hAnsi="Georgia" w:cstheme="majorHAnsi"/>
          <w:b/>
          <w:bCs/>
          <w:sz w:val="24"/>
          <w:szCs w:val="24"/>
        </w:rPr>
        <w:t>Px</w:t>
      </w:r>
      <w:proofErr w:type="spellEnd"/>
      <w:r w:rsidRPr="0027052B">
        <w:rPr>
          <w:rFonts w:ascii="Georgia" w:eastAsia="Times New Roman" w:hAnsi="Georgia" w:cstheme="majorHAnsi"/>
          <w:b/>
          <w:bCs/>
          <w:sz w:val="24"/>
          <w:szCs w:val="24"/>
        </w:rPr>
        <w:t xml:space="preserve">, </w:t>
      </w:r>
      <w:proofErr w:type="spellStart"/>
      <w:r w:rsidRPr="0027052B">
        <w:rPr>
          <w:rFonts w:ascii="Georgia" w:eastAsia="Times New Roman" w:hAnsi="Georgia" w:cstheme="majorHAnsi"/>
          <w:b/>
          <w:bCs/>
          <w:sz w:val="24"/>
          <w:szCs w:val="24"/>
        </w:rPr>
        <w:t>Py</w:t>
      </w:r>
      <w:proofErr w:type="spellEnd"/>
      <w:r w:rsidRPr="0027052B">
        <w:rPr>
          <w:rFonts w:ascii="Georgia" w:eastAsia="Times New Roman" w:hAnsi="Georgia" w:cstheme="majorHAnsi"/>
          <w:b/>
          <w:bCs/>
          <w:sz w:val="24"/>
          <w:szCs w:val="24"/>
        </w:rPr>
        <w:t>, T, Y, A, Pp, Ep, U)</w:t>
      </w:r>
    </w:p>
    <w:p w14:paraId="675BA81D" w14:textId="77777777" w:rsidR="00437723" w:rsidRPr="0027052B" w:rsidRDefault="00437723" w:rsidP="0027052B">
      <w:pPr>
        <w:shd w:val="clear" w:color="auto" w:fill="FFFFFF"/>
        <w:spacing w:after="225" w:line="360" w:lineRule="auto"/>
        <w:jc w:val="both"/>
        <w:rPr>
          <w:rFonts w:ascii="Georgia" w:hAnsi="Georgia" w:cstheme="majorHAnsi"/>
          <w:sz w:val="24"/>
          <w:szCs w:val="24"/>
        </w:rPr>
      </w:pPr>
      <w:r w:rsidRPr="0027052B">
        <w:rPr>
          <w:rFonts w:ascii="Georgia" w:hAnsi="Georgia" w:cstheme="majorHAnsi"/>
          <w:sz w:val="24"/>
          <w:szCs w:val="24"/>
        </w:rPr>
        <w:t>In the above equation,</w:t>
      </w:r>
      <w:r w:rsidRPr="0027052B">
        <w:rPr>
          <w:rFonts w:ascii="Georgia" w:hAnsi="Georgia" w:cstheme="majorHAnsi"/>
          <w:sz w:val="24"/>
          <w:szCs w:val="24"/>
        </w:rPr>
        <w:br/>
        <w:t>Dx = Quantity demanded of a commodity</w:t>
      </w:r>
      <w:r w:rsidRPr="0027052B">
        <w:rPr>
          <w:rFonts w:ascii="Georgia" w:hAnsi="Georgia" w:cstheme="majorHAnsi"/>
          <w:sz w:val="24"/>
          <w:szCs w:val="24"/>
        </w:rPr>
        <w:br/>
      </w:r>
      <w:proofErr w:type="spellStart"/>
      <w:r w:rsidRPr="0027052B">
        <w:rPr>
          <w:rFonts w:ascii="Georgia" w:hAnsi="Georgia" w:cstheme="majorHAnsi"/>
          <w:sz w:val="24"/>
          <w:szCs w:val="24"/>
        </w:rPr>
        <w:t>Px</w:t>
      </w:r>
      <w:proofErr w:type="spellEnd"/>
      <w:r w:rsidRPr="0027052B">
        <w:rPr>
          <w:rFonts w:ascii="Georgia" w:hAnsi="Georgia" w:cstheme="majorHAnsi"/>
          <w:sz w:val="24"/>
          <w:szCs w:val="24"/>
        </w:rPr>
        <w:t xml:space="preserve"> = Price of the commodity</w:t>
      </w:r>
      <w:r w:rsidRPr="0027052B">
        <w:rPr>
          <w:rFonts w:ascii="Georgia" w:hAnsi="Georgia" w:cstheme="majorHAnsi"/>
          <w:sz w:val="24"/>
          <w:szCs w:val="24"/>
        </w:rPr>
        <w:br/>
      </w:r>
      <w:proofErr w:type="spellStart"/>
      <w:r w:rsidRPr="0027052B">
        <w:rPr>
          <w:rFonts w:ascii="Georgia" w:hAnsi="Georgia" w:cstheme="majorHAnsi"/>
          <w:sz w:val="24"/>
          <w:szCs w:val="24"/>
        </w:rPr>
        <w:t>Py</w:t>
      </w:r>
      <w:proofErr w:type="spellEnd"/>
      <w:r w:rsidRPr="0027052B">
        <w:rPr>
          <w:rFonts w:ascii="Georgia" w:hAnsi="Georgia" w:cstheme="majorHAnsi"/>
          <w:sz w:val="24"/>
          <w:szCs w:val="24"/>
        </w:rPr>
        <w:t xml:space="preserve"> = Price of related goods</w:t>
      </w:r>
      <w:r w:rsidRPr="0027052B">
        <w:rPr>
          <w:rFonts w:ascii="Georgia" w:hAnsi="Georgia" w:cstheme="majorHAnsi"/>
          <w:sz w:val="24"/>
          <w:szCs w:val="24"/>
        </w:rPr>
        <w:br/>
        <w:t>T = Tastes and preferences of consumer</w:t>
      </w:r>
      <w:r w:rsidRPr="0027052B">
        <w:rPr>
          <w:rFonts w:ascii="Georgia" w:hAnsi="Georgia" w:cstheme="majorHAnsi"/>
          <w:sz w:val="24"/>
          <w:szCs w:val="24"/>
        </w:rPr>
        <w:br/>
        <w:t>Y = Income level</w:t>
      </w:r>
      <w:r w:rsidRPr="0027052B">
        <w:rPr>
          <w:rFonts w:ascii="Georgia" w:hAnsi="Georgia" w:cstheme="majorHAnsi"/>
          <w:sz w:val="24"/>
          <w:szCs w:val="24"/>
        </w:rPr>
        <w:br/>
        <w:t>A = Advertising and promotional activities</w:t>
      </w:r>
      <w:r w:rsidRPr="0027052B">
        <w:rPr>
          <w:rFonts w:ascii="Georgia" w:hAnsi="Georgia" w:cstheme="majorHAnsi"/>
          <w:sz w:val="24"/>
          <w:szCs w:val="24"/>
        </w:rPr>
        <w:br/>
        <w:t>Pp = Population (Size of the market)</w:t>
      </w:r>
      <w:r w:rsidRPr="0027052B">
        <w:rPr>
          <w:rFonts w:ascii="Georgia" w:hAnsi="Georgia" w:cstheme="majorHAnsi"/>
          <w:sz w:val="24"/>
          <w:szCs w:val="24"/>
        </w:rPr>
        <w:br/>
        <w:t>Ep = Consumer’s expectations about future prices</w:t>
      </w:r>
    </w:p>
    <w:p w14:paraId="424D4F6E" w14:textId="77777777" w:rsidR="00437723" w:rsidRPr="0027052B" w:rsidRDefault="00437723" w:rsidP="0027052B">
      <w:pPr>
        <w:shd w:val="clear" w:color="auto" w:fill="FFFFFF"/>
        <w:spacing w:after="225" w:line="360" w:lineRule="auto"/>
        <w:jc w:val="both"/>
        <w:rPr>
          <w:rFonts w:ascii="Georgia" w:hAnsi="Georgia" w:cstheme="majorHAnsi"/>
          <w:sz w:val="24"/>
          <w:szCs w:val="24"/>
        </w:rPr>
      </w:pPr>
      <w:r w:rsidRPr="0027052B">
        <w:rPr>
          <w:rFonts w:ascii="Georgia" w:hAnsi="Georgia" w:cstheme="majorHAnsi"/>
          <w:sz w:val="24"/>
          <w:szCs w:val="24"/>
        </w:rPr>
        <w:lastRenderedPageBreak/>
        <w:t>U = Specific factors affecting demand for a commodity such as seasonal changes, taxation policy, availability of credit facilities, etc.</w:t>
      </w:r>
    </w:p>
    <w:p w14:paraId="2AED0235" w14:textId="77777777" w:rsidR="00437723" w:rsidRPr="0027052B" w:rsidRDefault="00437723" w:rsidP="0027052B">
      <w:pPr>
        <w:shd w:val="clear" w:color="auto" w:fill="FFFFFF"/>
        <w:spacing w:after="225" w:line="360" w:lineRule="auto"/>
        <w:jc w:val="both"/>
        <w:rPr>
          <w:rFonts w:ascii="Georgia" w:hAnsi="Georgia" w:cstheme="majorHAnsi"/>
          <w:b/>
          <w:bCs/>
          <w:sz w:val="24"/>
          <w:szCs w:val="24"/>
        </w:rPr>
      </w:pPr>
      <w:r w:rsidRPr="0027052B">
        <w:rPr>
          <w:rFonts w:ascii="Georgia" w:hAnsi="Georgia" w:cstheme="majorHAnsi"/>
          <w:b/>
          <w:bCs/>
          <w:sz w:val="24"/>
          <w:szCs w:val="24"/>
        </w:rPr>
        <w:t>Law of Demand</w:t>
      </w:r>
    </w:p>
    <w:p w14:paraId="332E6874" w14:textId="30D63874" w:rsidR="00437723" w:rsidRPr="0027052B" w:rsidRDefault="00437723" w:rsidP="0027052B">
      <w:pPr>
        <w:shd w:val="clear" w:color="auto" w:fill="FFFFFF"/>
        <w:spacing w:after="225" w:line="360" w:lineRule="auto"/>
        <w:jc w:val="both"/>
        <w:rPr>
          <w:rFonts w:ascii="Georgia" w:hAnsi="Georgia" w:cstheme="majorHAnsi"/>
          <w:sz w:val="24"/>
          <w:szCs w:val="24"/>
        </w:rPr>
      </w:pPr>
      <w:r w:rsidRPr="0027052B">
        <w:rPr>
          <w:rFonts w:ascii="Georgia" w:hAnsi="Georgia" w:cstheme="majorHAnsi"/>
          <w:sz w:val="24"/>
          <w:szCs w:val="24"/>
        </w:rPr>
        <w:t xml:space="preserve">The law of demand states that there is an inverse relationship between quantity demanded of a commodity and </w:t>
      </w:r>
      <w:r w:rsidR="00C63592" w:rsidRPr="0027052B">
        <w:rPr>
          <w:rFonts w:ascii="Georgia" w:hAnsi="Georgia" w:cstheme="majorHAnsi"/>
          <w:sz w:val="24"/>
          <w:szCs w:val="24"/>
        </w:rPr>
        <w:t>its</w:t>
      </w:r>
      <w:r w:rsidRPr="0027052B">
        <w:rPr>
          <w:rFonts w:ascii="Georgia" w:hAnsi="Georgia" w:cstheme="majorHAnsi"/>
          <w:sz w:val="24"/>
          <w:szCs w:val="24"/>
        </w:rPr>
        <w:t xml:space="preserve"> price, other factors being constant.</w:t>
      </w:r>
      <w:r w:rsidR="00C63592" w:rsidRPr="0027052B">
        <w:rPr>
          <w:rFonts w:ascii="Georgia" w:hAnsi="Georgia" w:cstheme="majorHAnsi"/>
          <w:sz w:val="24"/>
          <w:szCs w:val="24"/>
        </w:rPr>
        <w:t xml:space="preserve"> i.e., the</w:t>
      </w:r>
      <w:r w:rsidRPr="0027052B">
        <w:rPr>
          <w:rFonts w:ascii="Georgia" w:hAnsi="Georgia" w:cstheme="majorHAnsi"/>
          <w:sz w:val="24"/>
          <w:szCs w:val="24"/>
        </w:rPr>
        <w:t xml:space="preserve"> higher the price, lower the demand and vice versa, other things remaining constant.</w:t>
      </w:r>
    </w:p>
    <w:p w14:paraId="1669FDC3" w14:textId="77777777" w:rsidR="00437723" w:rsidRPr="0027052B" w:rsidRDefault="00437723" w:rsidP="0027052B">
      <w:pPr>
        <w:shd w:val="clear" w:color="auto" w:fill="FFFFFF"/>
        <w:spacing w:after="225" w:line="360" w:lineRule="auto"/>
        <w:jc w:val="both"/>
        <w:rPr>
          <w:rFonts w:ascii="Georgia" w:hAnsi="Georgia" w:cstheme="majorHAnsi"/>
          <w:b/>
          <w:bCs/>
          <w:sz w:val="24"/>
          <w:szCs w:val="24"/>
        </w:rPr>
      </w:pPr>
      <w:r w:rsidRPr="0027052B">
        <w:rPr>
          <w:rFonts w:ascii="Georgia" w:hAnsi="Georgia" w:cstheme="majorHAnsi"/>
          <w:b/>
          <w:bCs/>
          <w:sz w:val="24"/>
          <w:szCs w:val="24"/>
        </w:rPr>
        <w:t>Demand Schedule</w:t>
      </w:r>
    </w:p>
    <w:p w14:paraId="7B38F096" w14:textId="77777777" w:rsidR="00437723" w:rsidRPr="0027052B" w:rsidRDefault="00437723" w:rsidP="0027052B">
      <w:pPr>
        <w:shd w:val="clear" w:color="auto" w:fill="FFFFFF"/>
        <w:spacing w:after="225" w:line="360" w:lineRule="auto"/>
        <w:jc w:val="both"/>
        <w:rPr>
          <w:rFonts w:ascii="Georgia" w:hAnsi="Georgia" w:cstheme="majorHAnsi"/>
          <w:sz w:val="24"/>
          <w:szCs w:val="24"/>
        </w:rPr>
      </w:pPr>
      <w:r w:rsidRPr="0027052B">
        <w:rPr>
          <w:rFonts w:ascii="Georgia" w:hAnsi="Georgia" w:cstheme="majorHAnsi"/>
          <w:sz w:val="24"/>
          <w:szCs w:val="24"/>
        </w:rPr>
        <w:t>Demand schedule is a tabular representation of the quantity demanded of a commodity at various prices. For instance, there are four buyers of apples in the market, namely A, B, C and D.</w:t>
      </w:r>
    </w:p>
    <w:p w14:paraId="137E66D3"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b/>
          <w:bCs/>
          <w:noProof/>
          <w:kern w:val="2"/>
          <w:sz w:val="24"/>
          <w:szCs w:val="24"/>
          <w14:ligatures w14:val="standardContextual"/>
        </w:rPr>
        <w:t>Demand schedule for apples</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1303"/>
        <w:gridCol w:w="1626"/>
        <w:gridCol w:w="1624"/>
        <w:gridCol w:w="1624"/>
        <w:gridCol w:w="1632"/>
        <w:gridCol w:w="1535"/>
      </w:tblGrid>
      <w:tr w:rsidR="0027052B" w:rsidRPr="0027052B" w14:paraId="6108837D" w14:textId="77777777" w:rsidTr="00CD5075">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B77BA"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PRICE (Rs. per dozen)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D1AEC"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Buyer A (demand in dozen)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AEAF6B"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Buyer B (demand in dozen)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8C73FC"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Buyer C (demand in dozen)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4A7BC3"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Buyer D (demand in dozen)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7AD349"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Market Demand (dozens)</w:t>
            </w:r>
          </w:p>
        </w:tc>
      </w:tr>
      <w:tr w:rsidR="0027052B" w:rsidRPr="0027052B" w14:paraId="4485F55E" w14:textId="77777777" w:rsidTr="00CD5075">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A948E0"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5D7385"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258D5C"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ACC64E"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408DE7"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90C297"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4</w:t>
            </w:r>
          </w:p>
        </w:tc>
      </w:tr>
      <w:tr w:rsidR="0027052B" w:rsidRPr="0027052B" w14:paraId="3F8FFC69" w14:textId="77777777" w:rsidTr="00CD5075">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23012C"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F0CFA5"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5AE4E6"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0C446A"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A96FE6"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698C7"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14</w:t>
            </w:r>
          </w:p>
        </w:tc>
      </w:tr>
      <w:tr w:rsidR="0027052B" w:rsidRPr="0027052B" w14:paraId="760FFD6F" w14:textId="77777777" w:rsidTr="00CD5075">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31433"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BAAA03"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192BDA"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B42037"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4A58A"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F6483"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25</w:t>
            </w:r>
          </w:p>
        </w:tc>
      </w:tr>
      <w:tr w:rsidR="0027052B" w:rsidRPr="0027052B" w14:paraId="78994F2A" w14:textId="77777777" w:rsidTr="00CD5075">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A714D"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59790E"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85DF01"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93029"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49660A"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DC82F8"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37</w:t>
            </w:r>
          </w:p>
        </w:tc>
      </w:tr>
      <w:tr w:rsidR="0027052B" w:rsidRPr="0027052B" w14:paraId="7AAF6262" w14:textId="77777777" w:rsidTr="00CD5075">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EEDD4"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76A354"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6481AB"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F40C8"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F51351"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F30262"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45</w:t>
            </w:r>
          </w:p>
        </w:tc>
      </w:tr>
    </w:tbl>
    <w:p w14:paraId="355E4250"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p>
    <w:p w14:paraId="7C22C283"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p>
    <w:p w14:paraId="5C8D186B" w14:textId="77777777" w:rsidR="00437723" w:rsidRPr="0027052B" w:rsidRDefault="00437723" w:rsidP="0027052B">
      <w:pPr>
        <w:spacing w:line="360" w:lineRule="auto"/>
        <w:jc w:val="both"/>
        <w:rPr>
          <w:rFonts w:ascii="Georgia" w:hAnsi="Georgia" w:cstheme="majorHAnsi"/>
          <w:noProof/>
          <w:kern w:val="2"/>
          <w:sz w:val="24"/>
          <w:szCs w:val="24"/>
          <w14:ligatures w14:val="standardContextual"/>
        </w:rPr>
      </w:pPr>
    </w:p>
    <w:p w14:paraId="0D075FF2" w14:textId="77777777" w:rsidR="00C63592" w:rsidRPr="0027052B" w:rsidRDefault="00C63592" w:rsidP="0027052B">
      <w:pPr>
        <w:spacing w:line="360" w:lineRule="auto"/>
        <w:jc w:val="both"/>
        <w:rPr>
          <w:rFonts w:ascii="Georgia" w:hAnsi="Georgia" w:cstheme="majorHAnsi"/>
          <w:noProof/>
          <w:kern w:val="2"/>
          <w:sz w:val="24"/>
          <w:szCs w:val="24"/>
          <w14:ligatures w14:val="standardContextual"/>
        </w:rPr>
      </w:pPr>
    </w:p>
    <w:p w14:paraId="2BEEB264" w14:textId="4DE39B58" w:rsidR="00437723" w:rsidRPr="0027052B" w:rsidRDefault="00C63592" w:rsidP="0027052B">
      <w:pPr>
        <w:spacing w:line="360" w:lineRule="auto"/>
        <w:jc w:val="both"/>
        <w:rPr>
          <w:rFonts w:ascii="Georgia" w:hAnsi="Georgia" w:cstheme="majorHAnsi"/>
          <w:b/>
          <w:bCs/>
          <w:i/>
          <w:iCs/>
          <w:noProof/>
          <w:kern w:val="2"/>
          <w:sz w:val="24"/>
          <w:szCs w:val="24"/>
          <w14:ligatures w14:val="standardContextual"/>
        </w:rPr>
      </w:pPr>
      <w:r w:rsidRPr="0027052B">
        <w:rPr>
          <w:rFonts w:ascii="Georgia" w:hAnsi="Georgia" w:cstheme="majorHAnsi"/>
          <w:b/>
          <w:bCs/>
          <w:i/>
          <w:iCs/>
          <w:noProof/>
          <w:kern w:val="2"/>
          <w:sz w:val="24"/>
          <w:szCs w:val="24"/>
          <w14:ligatures w14:val="standardContextual"/>
        </w:rPr>
        <w:lastRenderedPageBreak/>
        <w:t>The graph shows the demand curve</w:t>
      </w:r>
    </w:p>
    <w:p w14:paraId="7F3E60EB"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5F87F504" wp14:editId="0E225526">
            <wp:extent cx="3371850" cy="2428875"/>
            <wp:effectExtent l="0" t="0" r="0" b="9525"/>
            <wp:docPr id="1820673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71850" cy="2428875"/>
                    </a:xfrm>
                    <a:prstGeom prst="rect">
                      <a:avLst/>
                    </a:prstGeom>
                    <a:noFill/>
                  </pic:spPr>
                </pic:pic>
              </a:graphicData>
            </a:graphic>
          </wp:inline>
        </w:drawing>
      </w:r>
    </w:p>
    <w:p w14:paraId="38E9714E" w14:textId="5CEBD701"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Demand curve has a negative slope, </w:t>
      </w:r>
      <w:r w:rsidR="00C63592" w:rsidRPr="0027052B">
        <w:rPr>
          <w:rFonts w:ascii="Georgia" w:hAnsi="Georgia" w:cstheme="majorHAnsi"/>
          <w:kern w:val="2"/>
          <w:sz w:val="24"/>
          <w:szCs w:val="24"/>
          <w14:ligatures w14:val="standardContextual"/>
        </w:rPr>
        <w:t>i.e.</w:t>
      </w:r>
      <w:r w:rsidRPr="0027052B">
        <w:rPr>
          <w:rFonts w:ascii="Georgia" w:hAnsi="Georgia" w:cstheme="majorHAnsi"/>
          <w:kern w:val="2"/>
          <w:sz w:val="24"/>
          <w:szCs w:val="24"/>
          <w14:ligatures w14:val="standardContextual"/>
        </w:rPr>
        <w:t>, it slopes downwards from left to right depicting that with increase in price, quantity demanded falls and vice versa. The reasons for a downward sloping demand curve can be explained as follows-</w:t>
      </w:r>
    </w:p>
    <w:p w14:paraId="6EAC8FC1"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b/>
          <w:bCs/>
          <w:kern w:val="2"/>
          <w:sz w:val="24"/>
          <w:szCs w:val="24"/>
          <w14:ligatures w14:val="standardContextual"/>
        </w:rPr>
        <w:t>Income effect</w:t>
      </w:r>
      <w:r w:rsidRPr="0027052B">
        <w:rPr>
          <w:rFonts w:ascii="Georgia" w:hAnsi="Georgia" w:cstheme="majorHAnsi"/>
          <w:kern w:val="2"/>
          <w:sz w:val="24"/>
          <w:szCs w:val="24"/>
          <w14:ligatures w14:val="standardContextual"/>
        </w:rPr>
        <w:t xml:space="preserve">- With the fall in price of a commodity, the purchasing power of consumer increases. Thus, he can buy same quantity of commodity with less </w:t>
      </w:r>
      <w:proofErr w:type="gramStart"/>
      <w:r w:rsidRPr="0027052B">
        <w:rPr>
          <w:rFonts w:ascii="Georgia" w:hAnsi="Georgia" w:cstheme="majorHAnsi"/>
          <w:kern w:val="2"/>
          <w:sz w:val="24"/>
          <w:szCs w:val="24"/>
          <w14:ligatures w14:val="standardContextual"/>
        </w:rPr>
        <w:t>money</w:t>
      </w:r>
      <w:proofErr w:type="gramEnd"/>
      <w:r w:rsidRPr="0027052B">
        <w:rPr>
          <w:rFonts w:ascii="Georgia" w:hAnsi="Georgia" w:cstheme="majorHAnsi"/>
          <w:kern w:val="2"/>
          <w:sz w:val="24"/>
          <w:szCs w:val="24"/>
          <w14:ligatures w14:val="standardContextual"/>
        </w:rPr>
        <w:t xml:space="preserve"> or he can purchase greater quantities of same commodity with same money.</w:t>
      </w:r>
    </w:p>
    <w:p w14:paraId="2D4B851B" w14:textId="5EA4368D"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Similarly, if the price of a commodity rises, it is equivalent to decrease in income of the consumer as now he </w:t>
      </w:r>
      <w:proofErr w:type="gramStart"/>
      <w:r w:rsidRPr="0027052B">
        <w:rPr>
          <w:rFonts w:ascii="Georgia" w:hAnsi="Georgia" w:cstheme="majorHAnsi"/>
          <w:kern w:val="2"/>
          <w:sz w:val="24"/>
          <w:szCs w:val="24"/>
          <w14:ligatures w14:val="standardContextual"/>
        </w:rPr>
        <w:t>has to</w:t>
      </w:r>
      <w:proofErr w:type="gramEnd"/>
      <w:r w:rsidRPr="0027052B">
        <w:rPr>
          <w:rFonts w:ascii="Georgia" w:hAnsi="Georgia" w:cstheme="majorHAnsi"/>
          <w:kern w:val="2"/>
          <w:sz w:val="24"/>
          <w:szCs w:val="24"/>
          <w14:ligatures w14:val="standardContextual"/>
        </w:rPr>
        <w:t xml:space="preserve"> spend more for buying the same quantity as before. This change in purchasing power due to price change is known as income effect.</w:t>
      </w:r>
    </w:p>
    <w:p w14:paraId="453E335A"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b/>
          <w:bCs/>
          <w:kern w:val="2"/>
          <w:sz w:val="24"/>
          <w:szCs w:val="24"/>
          <w14:ligatures w14:val="standardContextual"/>
        </w:rPr>
        <w:t>Substitution effect</w:t>
      </w:r>
      <w:r w:rsidRPr="0027052B">
        <w:rPr>
          <w:rFonts w:ascii="Georgia" w:hAnsi="Georgia" w:cstheme="majorHAnsi"/>
          <w:kern w:val="2"/>
          <w:sz w:val="24"/>
          <w:szCs w:val="24"/>
          <w14:ligatures w14:val="standardContextual"/>
        </w:rPr>
        <w:t xml:space="preserve">- When price of a commodity falls, it becomes relatively cheaper compared to other commodities whose price have not changed. Thus, the consumer </w:t>
      </w:r>
      <w:proofErr w:type="gramStart"/>
      <w:r w:rsidRPr="0027052B">
        <w:rPr>
          <w:rFonts w:ascii="Georgia" w:hAnsi="Georgia" w:cstheme="majorHAnsi"/>
          <w:kern w:val="2"/>
          <w:sz w:val="24"/>
          <w:szCs w:val="24"/>
          <w14:ligatures w14:val="standardContextual"/>
        </w:rPr>
        <w:t>tend</w:t>
      </w:r>
      <w:proofErr w:type="gramEnd"/>
      <w:r w:rsidRPr="0027052B">
        <w:rPr>
          <w:rFonts w:ascii="Georgia" w:hAnsi="Georgia" w:cstheme="majorHAnsi"/>
          <w:kern w:val="2"/>
          <w:sz w:val="24"/>
          <w:szCs w:val="24"/>
          <w14:ligatures w14:val="standardContextual"/>
        </w:rPr>
        <w:t xml:space="preserve"> to consume more of the commodity whose price has fallen, </w:t>
      </w:r>
      <w:proofErr w:type="spellStart"/>
      <w:r w:rsidRPr="0027052B">
        <w:rPr>
          <w:rFonts w:ascii="Georgia" w:hAnsi="Georgia" w:cstheme="majorHAnsi"/>
          <w:kern w:val="2"/>
          <w:sz w:val="24"/>
          <w:szCs w:val="24"/>
          <w14:ligatures w14:val="standardContextual"/>
        </w:rPr>
        <w:t>i.e</w:t>
      </w:r>
      <w:proofErr w:type="spellEnd"/>
      <w:r w:rsidRPr="0027052B">
        <w:rPr>
          <w:rFonts w:ascii="Georgia" w:hAnsi="Georgia" w:cstheme="majorHAnsi"/>
          <w:kern w:val="2"/>
          <w:sz w:val="24"/>
          <w:szCs w:val="24"/>
          <w14:ligatures w14:val="standardContextual"/>
        </w:rPr>
        <w:t>, they tend to substitute that commodity for other commodities which have not become relatively dear.</w:t>
      </w:r>
    </w:p>
    <w:p w14:paraId="7E44D5AA"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b/>
          <w:bCs/>
          <w:kern w:val="2"/>
          <w:sz w:val="24"/>
          <w:szCs w:val="24"/>
          <w14:ligatures w14:val="standardContextual"/>
        </w:rPr>
        <w:t>Law of diminishing marginal utility</w:t>
      </w:r>
      <w:r w:rsidRPr="0027052B">
        <w:rPr>
          <w:rFonts w:ascii="Georgia" w:hAnsi="Georgia" w:cstheme="majorHAnsi"/>
          <w:kern w:val="2"/>
          <w:sz w:val="24"/>
          <w:szCs w:val="24"/>
          <w14:ligatures w14:val="standardContextual"/>
        </w:rPr>
        <w:t>- It is the basic cause of the law of demand. The law of diminishing marginal utility states that as an individual consumes more and more units of a commodity, the utility derived from it goes on decreasing.</w:t>
      </w:r>
    </w:p>
    <w:p w14:paraId="0CCA3400" w14:textId="4E8DE8B3" w:rsidR="00437723" w:rsidRPr="0027052B" w:rsidRDefault="00C63592"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To</w:t>
      </w:r>
      <w:r w:rsidR="00437723" w:rsidRPr="0027052B">
        <w:rPr>
          <w:rFonts w:ascii="Georgia" w:hAnsi="Georgia" w:cstheme="majorHAnsi"/>
          <w:kern w:val="2"/>
          <w:sz w:val="24"/>
          <w:szCs w:val="24"/>
          <w14:ligatures w14:val="standardContextual"/>
        </w:rPr>
        <w:t xml:space="preserve"> get maximum satisfaction, an individual purchases in such a manner that the marginal utility of the commodity is equal to the price of the commodity. When the price of </w:t>
      </w:r>
      <w:r w:rsidR="00437723" w:rsidRPr="0027052B">
        <w:rPr>
          <w:rFonts w:ascii="Georgia" w:hAnsi="Georgia" w:cstheme="majorHAnsi"/>
          <w:kern w:val="2"/>
          <w:sz w:val="24"/>
          <w:szCs w:val="24"/>
          <w14:ligatures w14:val="standardContextual"/>
        </w:rPr>
        <w:lastRenderedPageBreak/>
        <w:t xml:space="preserve">commodity falls, a rational consumer purchases more </w:t>
      </w:r>
      <w:r w:rsidRPr="0027052B">
        <w:rPr>
          <w:rFonts w:ascii="Georgia" w:hAnsi="Georgia" w:cstheme="majorHAnsi"/>
          <w:kern w:val="2"/>
          <w:sz w:val="24"/>
          <w:szCs w:val="24"/>
          <w14:ligatures w14:val="standardContextual"/>
        </w:rPr>
        <w:t>to</w:t>
      </w:r>
      <w:r w:rsidR="00437723" w:rsidRPr="0027052B">
        <w:rPr>
          <w:rFonts w:ascii="Georgia" w:hAnsi="Georgia" w:cstheme="majorHAnsi"/>
          <w:kern w:val="2"/>
          <w:sz w:val="24"/>
          <w:szCs w:val="24"/>
          <w14:ligatures w14:val="standardContextual"/>
        </w:rPr>
        <w:t xml:space="preserve"> equate the marginal utility and the price level.</w:t>
      </w:r>
    </w:p>
    <w:p w14:paraId="443991DB"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Thus, if a consumer wants to purchase larger quantities, then the price must be lowered. This is what the law of demand also states.</w:t>
      </w:r>
    </w:p>
    <w:p w14:paraId="6F9D5EB0"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p>
    <w:p w14:paraId="034687DE" w14:textId="77777777" w:rsidR="00437723" w:rsidRPr="0027052B" w:rsidRDefault="00437723" w:rsidP="0027052B">
      <w:pPr>
        <w:spacing w:line="360" w:lineRule="auto"/>
        <w:jc w:val="both"/>
        <w:rPr>
          <w:rFonts w:ascii="Georgia" w:hAnsi="Georgia" w:cstheme="majorHAnsi"/>
          <w:b/>
          <w:bCs/>
          <w:kern w:val="2"/>
          <w:sz w:val="24"/>
          <w:szCs w:val="24"/>
          <w14:ligatures w14:val="standardContextual"/>
        </w:rPr>
      </w:pPr>
      <w:r w:rsidRPr="0027052B">
        <w:rPr>
          <w:rFonts w:ascii="Georgia" w:hAnsi="Georgia" w:cstheme="majorHAnsi"/>
          <w:b/>
          <w:bCs/>
          <w:kern w:val="2"/>
          <w:sz w:val="24"/>
          <w:szCs w:val="24"/>
          <w14:ligatures w14:val="standardContextual"/>
        </w:rPr>
        <w:t>Exceptions to Law of Demand</w:t>
      </w:r>
    </w:p>
    <w:p w14:paraId="3B653764" w14:textId="77777777" w:rsidR="00907901" w:rsidRPr="0027052B" w:rsidRDefault="00907901"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1.Luxury goods</w:t>
      </w:r>
      <w:r w:rsidRPr="0027052B">
        <w:rPr>
          <w:rFonts w:ascii="Georgia" w:hAnsi="Georgia" w:cstheme="majorHAnsi"/>
          <w:kern w:val="2"/>
          <w:sz w:val="24"/>
          <w:szCs w:val="24"/>
          <w14:ligatures w14:val="standardContextual"/>
        </w:rPr>
        <w:t xml:space="preserve"> </w:t>
      </w:r>
    </w:p>
    <w:p w14:paraId="676E19C0" w14:textId="2662E7D9"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There are certain goods which are purchased mainly for their snob appeal, such as, diamonds, air conditioners, luxury cars, antique paintings, etc. These goods are used as status symbols to display one’s wealth.</w:t>
      </w:r>
    </w:p>
    <w:p w14:paraId="4D83425A" w14:textId="5EBBFFD8"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The more expensive these goods become, more valuable will be they as status symbols and more will be </w:t>
      </w:r>
      <w:r w:rsidR="00C63592" w:rsidRPr="0027052B">
        <w:rPr>
          <w:rFonts w:ascii="Georgia" w:hAnsi="Georgia" w:cstheme="majorHAnsi"/>
          <w:kern w:val="2"/>
          <w:sz w:val="24"/>
          <w:szCs w:val="24"/>
          <w14:ligatures w14:val="standardContextual"/>
        </w:rPr>
        <w:t>their</w:t>
      </w:r>
      <w:r w:rsidRPr="0027052B">
        <w:rPr>
          <w:rFonts w:ascii="Georgia" w:hAnsi="Georgia" w:cstheme="majorHAnsi"/>
          <w:kern w:val="2"/>
          <w:sz w:val="24"/>
          <w:szCs w:val="24"/>
          <w14:ligatures w14:val="standardContextual"/>
        </w:rPr>
        <w:t xml:space="preserve"> demand. Thus, such goods are purchased more at higher price and are purchased less at lower prices. Such goods are called as conspicuous goods.</w:t>
      </w:r>
    </w:p>
    <w:p w14:paraId="6FAC9554" w14:textId="77777777" w:rsidR="00907901" w:rsidRPr="0027052B" w:rsidRDefault="00907901"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2. Giffen goods</w:t>
      </w:r>
      <w:r w:rsidRPr="0027052B">
        <w:rPr>
          <w:rFonts w:ascii="Georgia" w:hAnsi="Georgia" w:cstheme="majorHAnsi"/>
          <w:kern w:val="2"/>
          <w:sz w:val="24"/>
          <w:szCs w:val="24"/>
          <w14:ligatures w14:val="standardContextual"/>
        </w:rPr>
        <w:t xml:space="preserve"> </w:t>
      </w:r>
    </w:p>
    <w:p w14:paraId="3F955960" w14:textId="665F437A"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law of demand is also not applicable in case of giffen goods. Giffen goods are those inferior goods, whose income effect is stronger than substitution effect. These are consumed by poor households as a necessity.</w:t>
      </w:r>
    </w:p>
    <w:p w14:paraId="1631BC8B" w14:textId="6A657ED1"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For instance, potatoes, animal fat oil, low quality rice, etc. An increase in price of such good increases its demand and a decrease in price of such good decreases its demand.</w:t>
      </w:r>
    </w:p>
    <w:p w14:paraId="68C50BE0" w14:textId="77777777" w:rsidR="00907901" w:rsidRPr="0027052B" w:rsidRDefault="00907901"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3. Speculation</w:t>
      </w:r>
      <w:r w:rsidRPr="0027052B">
        <w:rPr>
          <w:rFonts w:ascii="Georgia" w:hAnsi="Georgia" w:cstheme="majorHAnsi"/>
          <w:kern w:val="2"/>
          <w:sz w:val="24"/>
          <w:szCs w:val="24"/>
          <w14:ligatures w14:val="standardContextual"/>
        </w:rPr>
        <w:t xml:space="preserve"> </w:t>
      </w:r>
    </w:p>
    <w:p w14:paraId="0D1ACE35" w14:textId="084C0E16"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The law of demand does not apply in case of expectations of change in price of the commodity, </w:t>
      </w:r>
      <w:proofErr w:type="spellStart"/>
      <w:r w:rsidRPr="0027052B">
        <w:rPr>
          <w:rFonts w:ascii="Georgia" w:hAnsi="Georgia" w:cstheme="majorHAnsi"/>
          <w:kern w:val="2"/>
          <w:sz w:val="24"/>
          <w:szCs w:val="24"/>
          <w14:ligatures w14:val="standardContextual"/>
        </w:rPr>
        <w:t>i.e</w:t>
      </w:r>
      <w:proofErr w:type="spellEnd"/>
      <w:r w:rsidRPr="0027052B">
        <w:rPr>
          <w:rFonts w:ascii="Georgia" w:hAnsi="Georgia" w:cstheme="majorHAnsi"/>
          <w:kern w:val="2"/>
          <w:sz w:val="24"/>
          <w:szCs w:val="24"/>
          <w14:ligatures w14:val="standardContextual"/>
        </w:rPr>
        <w:t>, in case of speculation.</w:t>
      </w:r>
    </w:p>
    <w:p w14:paraId="58657316"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Consumers tend to purchase less or tend to postpone the purchase if they expect a fall in price of commodity in future. Similarly, they tend to purchase more at high price expecting the prices to increase in future.</w:t>
      </w:r>
    </w:p>
    <w:p w14:paraId="46FCF6CC" w14:textId="39D136DE" w:rsidR="00437723" w:rsidRPr="0027052B" w:rsidRDefault="00DA3BD7" w:rsidP="0027052B">
      <w:pPr>
        <w:shd w:val="clear" w:color="auto" w:fill="FFFFFF"/>
        <w:spacing w:before="120" w:after="12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lastRenderedPageBreak/>
        <w:t>A</w:t>
      </w:r>
      <w:r w:rsidR="00437723" w:rsidRPr="0027052B">
        <w:rPr>
          <w:rFonts w:ascii="Georgia" w:eastAsia="Times New Roman" w:hAnsi="Georgia" w:cstheme="majorHAnsi"/>
          <w:sz w:val="24"/>
          <w:szCs w:val="24"/>
        </w:rPr>
        <w:t xml:space="preserve"> consumer's </w:t>
      </w:r>
      <w:r w:rsidR="00437723" w:rsidRPr="0027052B">
        <w:rPr>
          <w:rFonts w:ascii="Georgia" w:eastAsia="Times New Roman" w:hAnsi="Georgia" w:cstheme="majorHAnsi"/>
          <w:b/>
          <w:bCs/>
          <w:sz w:val="24"/>
          <w:szCs w:val="24"/>
        </w:rPr>
        <w:t>Marshallian demand function</w:t>
      </w:r>
      <w:r w:rsidR="00437723" w:rsidRPr="0027052B">
        <w:rPr>
          <w:rFonts w:ascii="Georgia" w:eastAsia="Times New Roman" w:hAnsi="Georgia" w:cstheme="majorHAnsi"/>
          <w:sz w:val="24"/>
          <w:szCs w:val="24"/>
        </w:rPr>
        <w:t> (named after </w:t>
      </w:r>
      <w:hyperlink r:id="rId6" w:tooltip="Alfred Marshall" w:history="1">
        <w:r w:rsidR="00437723" w:rsidRPr="0027052B">
          <w:rPr>
            <w:rFonts w:ascii="Georgia" w:hAnsi="Georgia" w:cstheme="majorHAnsi"/>
            <w:kern w:val="2"/>
            <w:sz w:val="24"/>
            <w:szCs w:val="24"/>
            <w14:ligatures w14:val="standardContextual"/>
          </w:rPr>
          <w:t>Alfred Marshall</w:t>
        </w:r>
      </w:hyperlink>
      <w:r w:rsidR="00437723" w:rsidRPr="0027052B">
        <w:rPr>
          <w:rFonts w:ascii="Georgia" w:hAnsi="Georgia" w:cstheme="majorHAnsi"/>
          <w:kern w:val="2"/>
          <w:sz w:val="24"/>
          <w:szCs w:val="24"/>
          <w14:ligatures w14:val="standardContextual"/>
        </w:rPr>
        <w:t>) is the quantity they demand of a particular good as a function of its price, their</w:t>
      </w:r>
      <w:r w:rsidR="00437723" w:rsidRPr="0027052B">
        <w:rPr>
          <w:rFonts w:ascii="Georgia" w:eastAsia="Times New Roman" w:hAnsi="Georgia" w:cstheme="majorHAnsi"/>
          <w:sz w:val="24"/>
          <w:szCs w:val="24"/>
        </w:rPr>
        <w:t xml:space="preserve"> income, and the prices of other goods, a more technical exposition of the standard </w:t>
      </w:r>
      <w:hyperlink r:id="rId7" w:tooltip="Demand function" w:history="1">
        <w:r w:rsidR="00437723" w:rsidRPr="0027052B">
          <w:rPr>
            <w:rFonts w:ascii="Georgia" w:eastAsia="Times New Roman" w:hAnsi="Georgia" w:cstheme="majorHAnsi"/>
            <w:sz w:val="24"/>
            <w:szCs w:val="24"/>
            <w:u w:val="single"/>
          </w:rPr>
          <w:t>demand function</w:t>
        </w:r>
      </w:hyperlink>
      <w:r w:rsidR="00437723" w:rsidRPr="0027052B">
        <w:rPr>
          <w:rFonts w:ascii="Georgia" w:eastAsia="Times New Roman" w:hAnsi="Georgia" w:cstheme="majorHAnsi"/>
          <w:sz w:val="24"/>
          <w:szCs w:val="24"/>
        </w:rPr>
        <w:t>. It is a solution to the </w:t>
      </w:r>
      <w:hyperlink r:id="rId8" w:tooltip="Utility maximization problem" w:history="1">
        <w:r w:rsidR="00437723" w:rsidRPr="0027052B">
          <w:rPr>
            <w:rFonts w:ascii="Georgia" w:eastAsia="Times New Roman" w:hAnsi="Georgia" w:cstheme="majorHAnsi"/>
            <w:sz w:val="24"/>
            <w:szCs w:val="24"/>
            <w:u w:val="single"/>
          </w:rPr>
          <w:t>utility maximization problem</w:t>
        </w:r>
      </w:hyperlink>
      <w:r w:rsidR="00437723" w:rsidRPr="0027052B">
        <w:rPr>
          <w:rFonts w:ascii="Georgia" w:eastAsia="Times New Roman" w:hAnsi="Georgia" w:cstheme="majorHAnsi"/>
          <w:sz w:val="24"/>
          <w:szCs w:val="24"/>
        </w:rPr>
        <w:t> of how the consumer can maximize their utility for given income and prices. A synonymous term is </w:t>
      </w:r>
      <w:r w:rsidR="00437723" w:rsidRPr="0027052B">
        <w:rPr>
          <w:rFonts w:ascii="Georgia" w:eastAsia="Times New Roman" w:hAnsi="Georgia" w:cstheme="majorHAnsi"/>
          <w:b/>
          <w:bCs/>
          <w:sz w:val="24"/>
          <w:szCs w:val="24"/>
        </w:rPr>
        <w:t>uncompensated demand function</w:t>
      </w:r>
      <w:r w:rsidR="00437723" w:rsidRPr="0027052B">
        <w:rPr>
          <w:rFonts w:ascii="Georgia" w:eastAsia="Times New Roman" w:hAnsi="Georgia" w:cstheme="majorHAnsi"/>
          <w:sz w:val="24"/>
          <w:szCs w:val="24"/>
        </w:rPr>
        <w:t>, because when the price rises the consumer is not compensated with higher nominal income for the fall in their real income, unlike in the </w:t>
      </w:r>
      <w:proofErr w:type="spellStart"/>
      <w:r w:rsidR="00437723" w:rsidRPr="0027052B">
        <w:rPr>
          <w:rFonts w:ascii="Georgia" w:eastAsia="Times New Roman" w:hAnsi="Georgia" w:cstheme="majorHAnsi"/>
          <w:sz w:val="24"/>
          <w:szCs w:val="24"/>
        </w:rPr>
        <w:fldChar w:fldCharType="begin"/>
      </w:r>
      <w:r w:rsidR="00437723" w:rsidRPr="0027052B">
        <w:rPr>
          <w:rFonts w:ascii="Georgia" w:eastAsia="Times New Roman" w:hAnsi="Georgia" w:cstheme="majorHAnsi"/>
          <w:sz w:val="24"/>
          <w:szCs w:val="24"/>
        </w:rPr>
        <w:instrText>HYPERLINK "https://en.wikipedia.org/wiki/Hicksian_demand_function" \o "Hicksian demand function"</w:instrText>
      </w:r>
      <w:r w:rsidR="00437723" w:rsidRPr="0027052B">
        <w:rPr>
          <w:rFonts w:ascii="Georgia" w:eastAsia="Times New Roman" w:hAnsi="Georgia" w:cstheme="majorHAnsi"/>
          <w:sz w:val="24"/>
          <w:szCs w:val="24"/>
        </w:rPr>
      </w:r>
      <w:r w:rsidR="00437723" w:rsidRPr="0027052B">
        <w:rPr>
          <w:rFonts w:ascii="Georgia" w:eastAsia="Times New Roman" w:hAnsi="Georgia" w:cstheme="majorHAnsi"/>
          <w:sz w:val="24"/>
          <w:szCs w:val="24"/>
        </w:rPr>
        <w:fldChar w:fldCharType="separate"/>
      </w:r>
      <w:r w:rsidR="00437723" w:rsidRPr="0027052B">
        <w:rPr>
          <w:rFonts w:ascii="Georgia" w:eastAsia="Times New Roman" w:hAnsi="Georgia" w:cstheme="majorHAnsi"/>
          <w:sz w:val="24"/>
          <w:szCs w:val="24"/>
          <w:u w:val="single"/>
        </w:rPr>
        <w:t>Hicksian</w:t>
      </w:r>
      <w:proofErr w:type="spellEnd"/>
      <w:r w:rsidR="00437723" w:rsidRPr="0027052B">
        <w:rPr>
          <w:rFonts w:ascii="Georgia" w:eastAsia="Times New Roman" w:hAnsi="Georgia" w:cstheme="majorHAnsi"/>
          <w:sz w:val="24"/>
          <w:szCs w:val="24"/>
          <w:u w:val="single"/>
        </w:rPr>
        <w:t xml:space="preserve"> demand function</w:t>
      </w:r>
      <w:r w:rsidR="00437723" w:rsidRPr="0027052B">
        <w:rPr>
          <w:rFonts w:ascii="Georgia" w:eastAsia="Times New Roman" w:hAnsi="Georgia" w:cstheme="majorHAnsi"/>
          <w:sz w:val="24"/>
          <w:szCs w:val="24"/>
        </w:rPr>
        <w:fldChar w:fldCharType="end"/>
      </w:r>
      <w:r w:rsidR="00437723" w:rsidRPr="0027052B">
        <w:rPr>
          <w:rFonts w:ascii="Georgia" w:eastAsia="Times New Roman" w:hAnsi="Georgia" w:cstheme="majorHAnsi"/>
          <w:sz w:val="24"/>
          <w:szCs w:val="24"/>
        </w:rPr>
        <w:t>. Thus the change in quantity demanded is a combination of a </w:t>
      </w:r>
      <w:hyperlink r:id="rId9" w:tooltip="Substitution effect" w:history="1">
        <w:r w:rsidR="00437723" w:rsidRPr="0027052B">
          <w:rPr>
            <w:rFonts w:ascii="Georgia" w:eastAsia="Times New Roman" w:hAnsi="Georgia" w:cstheme="majorHAnsi"/>
            <w:sz w:val="24"/>
            <w:szCs w:val="24"/>
            <w:u w:val="single"/>
          </w:rPr>
          <w:t>substitution effect</w:t>
        </w:r>
      </w:hyperlink>
      <w:r w:rsidR="00437723" w:rsidRPr="0027052B">
        <w:rPr>
          <w:rFonts w:ascii="Georgia" w:eastAsia="Times New Roman" w:hAnsi="Georgia" w:cstheme="majorHAnsi"/>
          <w:sz w:val="24"/>
          <w:szCs w:val="24"/>
        </w:rPr>
        <w:t> and a </w:t>
      </w:r>
      <w:hyperlink r:id="rId10" w:tooltip="Wealth effect" w:history="1">
        <w:r w:rsidR="00437723" w:rsidRPr="0027052B">
          <w:rPr>
            <w:rFonts w:ascii="Georgia" w:eastAsia="Times New Roman" w:hAnsi="Georgia" w:cstheme="majorHAnsi"/>
            <w:sz w:val="24"/>
            <w:szCs w:val="24"/>
            <w:u w:val="single"/>
          </w:rPr>
          <w:t>wealth effect</w:t>
        </w:r>
      </w:hyperlink>
      <w:r w:rsidR="00437723" w:rsidRPr="0027052B">
        <w:rPr>
          <w:rFonts w:ascii="Georgia" w:eastAsia="Times New Roman" w:hAnsi="Georgia" w:cstheme="majorHAnsi"/>
          <w:sz w:val="24"/>
          <w:szCs w:val="24"/>
        </w:rPr>
        <w:t>. Although Marshallian demand is in the context of partial equilibrium theory, it is sometimes called </w:t>
      </w:r>
      <w:proofErr w:type="spellStart"/>
      <w:r w:rsidR="00437723" w:rsidRPr="0027052B">
        <w:rPr>
          <w:rFonts w:ascii="Georgia" w:eastAsia="Times New Roman" w:hAnsi="Georgia" w:cstheme="majorHAnsi"/>
          <w:b/>
          <w:bCs/>
          <w:sz w:val="24"/>
          <w:szCs w:val="24"/>
        </w:rPr>
        <w:t>Walrasian</w:t>
      </w:r>
      <w:proofErr w:type="spellEnd"/>
      <w:r w:rsidR="00437723" w:rsidRPr="0027052B">
        <w:rPr>
          <w:rFonts w:ascii="Georgia" w:eastAsia="Times New Roman" w:hAnsi="Georgia" w:cstheme="majorHAnsi"/>
          <w:b/>
          <w:bCs/>
          <w:sz w:val="24"/>
          <w:szCs w:val="24"/>
        </w:rPr>
        <w:t xml:space="preserve"> demand</w:t>
      </w:r>
      <w:r w:rsidR="00437723" w:rsidRPr="0027052B">
        <w:rPr>
          <w:rFonts w:ascii="Georgia" w:eastAsia="Times New Roman" w:hAnsi="Georgia" w:cstheme="majorHAnsi"/>
          <w:sz w:val="24"/>
          <w:szCs w:val="24"/>
        </w:rPr>
        <w:t> as used in general equilibrium theory (named after </w:t>
      </w:r>
      <w:hyperlink r:id="rId11" w:tooltip="Léon Walras" w:history="1">
        <w:r w:rsidR="00437723" w:rsidRPr="0027052B">
          <w:rPr>
            <w:rFonts w:ascii="Georgia" w:eastAsia="Times New Roman" w:hAnsi="Georgia" w:cstheme="majorHAnsi"/>
            <w:sz w:val="24"/>
            <w:szCs w:val="24"/>
            <w:u w:val="single"/>
          </w:rPr>
          <w:t>Léon Walras</w:t>
        </w:r>
      </w:hyperlink>
      <w:r w:rsidR="00437723" w:rsidRPr="0027052B">
        <w:rPr>
          <w:rFonts w:ascii="Georgia" w:eastAsia="Times New Roman" w:hAnsi="Georgia" w:cstheme="majorHAnsi"/>
          <w:sz w:val="24"/>
          <w:szCs w:val="24"/>
        </w:rPr>
        <w:t>).</w:t>
      </w:r>
    </w:p>
    <w:p w14:paraId="7194C7D9" w14:textId="5FA32CD5"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shd w:val="clear" w:color="auto" w:fill="FFFFFF"/>
          <w14:ligatures w14:val="standardContextual"/>
        </w:rPr>
        <w:t>According to the utility maximization problem, there are </w:t>
      </w:r>
      <w:r w:rsidRPr="0027052B">
        <w:rPr>
          <w:rFonts w:ascii="Georgia" w:hAnsi="Georgia" w:cstheme="majorHAnsi"/>
          <w:kern w:val="2"/>
          <w:sz w:val="24"/>
          <w:szCs w:val="24"/>
          <w14:ligatures w14:val="standardContextual"/>
        </w:rPr>
        <w:t>L</w:t>
      </w:r>
      <w:r w:rsidRPr="0027052B">
        <w:rPr>
          <w:rFonts w:ascii="Georgia" w:hAnsi="Georgia" w:cstheme="majorHAnsi"/>
          <w:noProof/>
          <w:kern w:val="2"/>
          <w:sz w:val="24"/>
          <w:szCs w:val="24"/>
          <w:shd w:val="clear" w:color="auto" w:fill="FFFFFF"/>
          <w14:ligatures w14:val="standardContextual"/>
        </w:rPr>
        <w:t xml:space="preserve"> </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 xml:space="preserve">  </w:t>
      </w:r>
      <w:r w:rsidRPr="0027052B">
        <w:rPr>
          <w:rFonts w:ascii="Georgia" w:hAnsi="Georgia" w:cstheme="majorHAnsi"/>
          <w:kern w:val="2"/>
          <w:sz w:val="24"/>
          <w:szCs w:val="24"/>
          <w:shd w:val="clear" w:color="auto" w:fill="FFFFFF"/>
          <w14:ligatures w14:val="standardContextual"/>
        </w:rPr>
        <w:t>commodities with price</w:t>
      </w:r>
      <w:r w:rsidR="00DA3BD7" w:rsidRPr="0027052B">
        <w:rPr>
          <w:rFonts w:ascii="Georgia" w:hAnsi="Georgia" w:cstheme="majorHAnsi"/>
          <w:kern w:val="2"/>
          <w:sz w:val="24"/>
          <w:szCs w:val="24"/>
          <w:shd w:val="clear" w:color="auto" w:fill="FFFFFF"/>
          <w14:ligatures w14:val="standardContextual"/>
        </w:rPr>
        <w:t xml:space="preserve"> v</w:t>
      </w:r>
      <w:r w:rsidRPr="0027052B">
        <w:rPr>
          <w:rFonts w:ascii="Georgia" w:hAnsi="Georgia" w:cstheme="majorHAnsi"/>
          <w:kern w:val="2"/>
          <w:sz w:val="24"/>
          <w:szCs w:val="24"/>
          <w:shd w:val="clear" w:color="auto" w:fill="FFFFFF"/>
          <w14:ligatures w14:val="standardContextual"/>
        </w:rPr>
        <w:t>ector </w:t>
      </w:r>
      <w:r w:rsidRPr="0027052B">
        <w:rPr>
          <w:rFonts w:ascii="Georgia" w:hAnsi="Georgia" w:cstheme="majorHAnsi"/>
          <w:kern w:val="2"/>
          <w:sz w:val="24"/>
          <w:szCs w:val="24"/>
          <w14:ligatures w14:val="standardContextual"/>
        </w:rPr>
        <w:t>P</w:t>
      </w:r>
      <w:r w:rsidR="00DA3BD7" w:rsidRPr="0027052B">
        <w:rPr>
          <w:rFonts w:ascii="Georgia" w:hAnsi="Georgia" w:cstheme="majorHAnsi"/>
          <w:kern w:val="2"/>
          <w:sz w:val="24"/>
          <w:szCs w:val="24"/>
          <w14:ligatures w14:val="standardContextual"/>
        </w:rPr>
        <w:t xml:space="preserve"> </w:t>
      </w:r>
      <w:r w:rsidRPr="0027052B">
        <w:rPr>
          <w:rFonts w:ascii="Georgia" w:hAnsi="Georgia" w:cstheme="majorHAnsi"/>
          <w:kern w:val="2"/>
          <w:sz w:val="24"/>
          <w:szCs w:val="24"/>
          <w:shd w:val="clear" w:color="auto" w:fill="FFFFFF"/>
          <w14:ligatures w14:val="standardContextual"/>
        </w:rPr>
        <w:t xml:space="preserve">and </w:t>
      </w:r>
      <w:proofErr w:type="spellStart"/>
      <w:r w:rsidRPr="0027052B">
        <w:rPr>
          <w:rFonts w:ascii="Georgia" w:hAnsi="Georgia" w:cstheme="majorHAnsi"/>
          <w:kern w:val="2"/>
          <w:sz w:val="24"/>
          <w:szCs w:val="24"/>
          <w:shd w:val="clear" w:color="auto" w:fill="FFFFFF"/>
          <w14:ligatures w14:val="standardContextual"/>
        </w:rPr>
        <w:t>choosable</w:t>
      </w:r>
      <w:proofErr w:type="spellEnd"/>
      <w:r w:rsidRPr="0027052B">
        <w:rPr>
          <w:rFonts w:ascii="Georgia" w:hAnsi="Georgia" w:cstheme="majorHAnsi"/>
          <w:kern w:val="2"/>
          <w:sz w:val="24"/>
          <w:szCs w:val="24"/>
          <w:shd w:val="clear" w:color="auto" w:fill="FFFFFF"/>
          <w14:ligatures w14:val="standardContextual"/>
        </w:rPr>
        <w:t xml:space="preserve"> quantity vector </w:t>
      </w:r>
      <w:r w:rsidRPr="0027052B">
        <w:rPr>
          <w:rFonts w:ascii="Georgia" w:hAnsi="Georgia" w:cstheme="majorHAnsi"/>
          <w:kern w:val="2"/>
          <w:sz w:val="24"/>
          <w:szCs w:val="24"/>
          <w14:ligatures w14:val="standardContextual"/>
        </w:rPr>
        <w:t>X</w:t>
      </w:r>
      <w:r w:rsidRPr="0027052B">
        <w:rPr>
          <w:rFonts w:ascii="Georgia" w:hAnsi="Georgia" w:cstheme="majorHAnsi"/>
          <w:kern w:val="2"/>
          <w:sz w:val="24"/>
          <w:szCs w:val="24"/>
          <w:shd w:val="clear" w:color="auto" w:fill="FFFFFF"/>
          <w14:ligatures w14:val="standardContextual"/>
        </w:rPr>
        <w:t> </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kern w:val="2"/>
          <w:sz w:val="24"/>
          <w:szCs w:val="24"/>
          <w:shd w:val="clear" w:color="auto" w:fill="FFFFFF"/>
          <w14:ligatures w14:val="standardContextual"/>
        </w:rPr>
        <w:t>. The consumer has income </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kern w:val="2"/>
          <w:sz w:val="24"/>
          <w:szCs w:val="24"/>
          <w:shd w:val="clear" w:color="auto" w:fill="FFFFFF"/>
          <w14:ligatures w14:val="standardContextual"/>
        </w:rPr>
        <w:t>I, and hence a </w:t>
      </w:r>
      <w:hyperlink r:id="rId12" w:tooltip="Budget set" w:history="1">
        <w:r w:rsidRPr="0027052B">
          <w:rPr>
            <w:rFonts w:ascii="Georgia" w:hAnsi="Georgia" w:cstheme="majorHAnsi"/>
            <w:kern w:val="2"/>
            <w:sz w:val="24"/>
            <w:szCs w:val="24"/>
            <w:u w:val="single"/>
            <w:shd w:val="clear" w:color="auto" w:fill="FFFFFF"/>
            <w14:ligatures w14:val="standardContextual"/>
          </w:rPr>
          <w:t>budget set</w:t>
        </w:r>
      </w:hyperlink>
      <w:r w:rsidRPr="0027052B">
        <w:rPr>
          <w:rFonts w:ascii="Georgia" w:hAnsi="Georgia" w:cstheme="majorHAnsi"/>
          <w:kern w:val="2"/>
          <w:sz w:val="24"/>
          <w:szCs w:val="24"/>
          <w:shd w:val="clear" w:color="auto" w:fill="FFFFFF"/>
          <w14:ligatures w14:val="standardContextual"/>
        </w:rPr>
        <w:t> of affordable packages</w:t>
      </w:r>
      <w:r w:rsidR="00DA3BD7" w:rsidRPr="0027052B">
        <w:rPr>
          <w:rFonts w:ascii="Georgia" w:hAnsi="Georgia" w:cstheme="majorHAnsi"/>
          <w:kern w:val="2"/>
          <w:sz w:val="24"/>
          <w:szCs w:val="24"/>
          <w:shd w:val="clear" w:color="auto" w:fill="FFFFFF"/>
          <w14:ligatures w14:val="standardContextual"/>
        </w:rPr>
        <w:t>.</w:t>
      </w:r>
    </w:p>
    <w:p w14:paraId="73C3C491"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p>
    <w:p w14:paraId="3858EEE1"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14CA35C0" wp14:editId="2C7CC35E">
            <wp:extent cx="1685925" cy="190500"/>
            <wp:effectExtent l="0" t="0" r="9525" b="0"/>
            <wp:docPr id="1673721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p>
    <w:p w14:paraId="46D0FF7C"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proofErr w:type="gramStart"/>
      <w:r w:rsidRPr="0027052B">
        <w:rPr>
          <w:rFonts w:ascii="Georgia" w:hAnsi="Georgia" w:cstheme="majorHAnsi"/>
          <w:kern w:val="2"/>
          <w:sz w:val="24"/>
          <w:szCs w:val="24"/>
          <w14:ligatures w14:val="standardContextual"/>
        </w:rPr>
        <w:t>Where</w:t>
      </w:r>
      <w:proofErr w:type="gramEnd"/>
    </w:p>
    <w:p w14:paraId="5AE61867"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495FC4F7" wp14:editId="7A140D12">
            <wp:extent cx="1038225" cy="504825"/>
            <wp:effectExtent l="0" t="0" r="9525" b="9525"/>
            <wp:docPr id="2620419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8225" cy="504825"/>
                    </a:xfrm>
                    <a:prstGeom prst="rect">
                      <a:avLst/>
                    </a:prstGeom>
                    <a:noFill/>
                  </pic:spPr>
                </pic:pic>
              </a:graphicData>
            </a:graphic>
          </wp:inline>
        </w:drawing>
      </w:r>
    </w:p>
    <w:p w14:paraId="484317E3"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is the dot product of the price and quantity vectors. The consumer has a utility </w:t>
      </w:r>
      <w:proofErr w:type="gramStart"/>
      <w:r w:rsidRPr="0027052B">
        <w:rPr>
          <w:rFonts w:ascii="Georgia" w:hAnsi="Georgia" w:cstheme="majorHAnsi"/>
          <w:kern w:val="2"/>
          <w:sz w:val="24"/>
          <w:szCs w:val="24"/>
          <w14:ligatures w14:val="standardContextual"/>
        </w:rPr>
        <w:t>function</w:t>
      </w:r>
      <w:proofErr w:type="gramEnd"/>
    </w:p>
    <w:p w14:paraId="50F82B97"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6E466778" wp14:editId="1DFC5138">
            <wp:extent cx="847725" cy="228600"/>
            <wp:effectExtent l="0" t="0" r="9525" b="0"/>
            <wp:docPr id="13914328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7725" cy="228600"/>
                    </a:xfrm>
                    <a:prstGeom prst="rect">
                      <a:avLst/>
                    </a:prstGeom>
                    <a:noFill/>
                  </pic:spPr>
                </pic:pic>
              </a:graphicData>
            </a:graphic>
          </wp:inline>
        </w:drawing>
      </w:r>
    </w:p>
    <w:p w14:paraId="5BAD2EAC"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consumer's </w:t>
      </w:r>
      <w:r w:rsidRPr="0027052B">
        <w:rPr>
          <w:rFonts w:ascii="Georgia" w:hAnsi="Georgia" w:cstheme="majorHAnsi"/>
          <w:b/>
          <w:bCs/>
          <w:kern w:val="2"/>
          <w:sz w:val="24"/>
          <w:szCs w:val="24"/>
          <w14:ligatures w14:val="standardContextual"/>
        </w:rPr>
        <w:t>Marshallian demand correspondence</w:t>
      </w:r>
      <w:r w:rsidRPr="0027052B">
        <w:rPr>
          <w:rFonts w:ascii="Georgia" w:hAnsi="Georgia" w:cstheme="majorHAnsi"/>
          <w:kern w:val="2"/>
          <w:sz w:val="24"/>
          <w:szCs w:val="24"/>
          <w14:ligatures w14:val="standardContextual"/>
        </w:rPr>
        <w:t> is defined to be-</w:t>
      </w:r>
    </w:p>
    <w:p w14:paraId="1DE46F21" w14:textId="77777777" w:rsidR="00437723" w:rsidRPr="0027052B" w:rsidRDefault="00437723"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73C49719" wp14:editId="57E59E67">
            <wp:extent cx="2047875" cy="219075"/>
            <wp:effectExtent l="0" t="0" r="9525" b="9525"/>
            <wp:docPr id="4948434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219075"/>
                    </a:xfrm>
                    <a:prstGeom prst="rect">
                      <a:avLst/>
                    </a:prstGeom>
                    <a:noFill/>
                  </pic:spPr>
                </pic:pic>
              </a:graphicData>
            </a:graphic>
          </wp:inline>
        </w:drawing>
      </w:r>
    </w:p>
    <w:p w14:paraId="4BE7FF0D" w14:textId="77777777" w:rsidR="00437723" w:rsidRPr="0027052B" w:rsidRDefault="00437723" w:rsidP="0027052B">
      <w:pPr>
        <w:spacing w:line="360" w:lineRule="auto"/>
        <w:jc w:val="both"/>
        <w:rPr>
          <w:rFonts w:ascii="Georgia" w:hAnsi="Georgia" w:cstheme="majorHAnsi"/>
          <w:sz w:val="24"/>
          <w:szCs w:val="24"/>
        </w:rPr>
      </w:pPr>
    </w:p>
    <w:p w14:paraId="41ADCA93" w14:textId="77777777" w:rsidR="00437723" w:rsidRPr="0027052B" w:rsidRDefault="00437723" w:rsidP="0027052B">
      <w:pPr>
        <w:spacing w:line="360" w:lineRule="auto"/>
        <w:jc w:val="both"/>
        <w:rPr>
          <w:rFonts w:ascii="Georgia" w:hAnsi="Georgia" w:cstheme="majorHAnsi"/>
          <w:sz w:val="24"/>
          <w:szCs w:val="24"/>
        </w:rPr>
      </w:pPr>
    </w:p>
    <w:p w14:paraId="376D4DD6" w14:textId="77777777" w:rsidR="00437723" w:rsidRPr="0027052B" w:rsidRDefault="00437723" w:rsidP="0027052B">
      <w:pPr>
        <w:spacing w:line="360" w:lineRule="auto"/>
        <w:jc w:val="both"/>
        <w:rPr>
          <w:rFonts w:ascii="Georgia" w:hAnsi="Georgia" w:cstheme="majorHAnsi"/>
          <w:sz w:val="24"/>
          <w:szCs w:val="24"/>
        </w:rPr>
      </w:pPr>
    </w:p>
    <w:p w14:paraId="4FAD720A" w14:textId="77777777" w:rsidR="00437723" w:rsidRPr="0027052B" w:rsidRDefault="00437723" w:rsidP="0027052B">
      <w:pPr>
        <w:spacing w:line="360" w:lineRule="auto"/>
        <w:jc w:val="both"/>
        <w:rPr>
          <w:rFonts w:ascii="Georgia" w:hAnsi="Georgia" w:cstheme="majorHAnsi"/>
          <w:sz w:val="24"/>
          <w:szCs w:val="24"/>
        </w:rPr>
      </w:pPr>
    </w:p>
    <w:p w14:paraId="626F4070" w14:textId="77777777" w:rsidR="00437723" w:rsidRPr="0027052B" w:rsidRDefault="00437723" w:rsidP="0027052B">
      <w:pPr>
        <w:spacing w:line="360" w:lineRule="auto"/>
        <w:jc w:val="both"/>
        <w:rPr>
          <w:rFonts w:ascii="Georgia" w:hAnsi="Georgia" w:cstheme="majorHAnsi"/>
          <w:b/>
          <w:bCs/>
          <w:kern w:val="2"/>
          <w:sz w:val="24"/>
          <w:szCs w:val="24"/>
          <w14:ligatures w14:val="standardContextual"/>
        </w:rPr>
      </w:pPr>
    </w:p>
    <w:p w14:paraId="491D558D" w14:textId="1E04A5EC" w:rsidR="00437723" w:rsidRPr="0027052B" w:rsidRDefault="00910FEF" w:rsidP="0027052B">
      <w:pPr>
        <w:spacing w:line="360" w:lineRule="auto"/>
        <w:jc w:val="both"/>
        <w:rPr>
          <w:rFonts w:ascii="Georgia" w:hAnsi="Georgia" w:cstheme="majorHAnsi"/>
          <w:b/>
          <w:bCs/>
          <w:sz w:val="24"/>
          <w:szCs w:val="24"/>
        </w:rPr>
      </w:pPr>
      <w:r w:rsidRPr="0027052B">
        <w:rPr>
          <w:rFonts w:ascii="Georgia" w:hAnsi="Georgia" w:cstheme="majorHAnsi"/>
          <w:b/>
          <w:bCs/>
          <w:sz w:val="24"/>
          <w:szCs w:val="24"/>
        </w:rPr>
        <w:t>3.0 REVEALED</w:t>
      </w:r>
      <w:r w:rsidR="00437723" w:rsidRPr="0027052B">
        <w:rPr>
          <w:rFonts w:ascii="Georgia" w:hAnsi="Georgia" w:cstheme="majorHAnsi"/>
          <w:b/>
          <w:bCs/>
          <w:sz w:val="24"/>
          <w:szCs w:val="24"/>
        </w:rPr>
        <w:t xml:space="preserve"> PREFERENCE  </w:t>
      </w:r>
    </w:p>
    <w:p w14:paraId="5A237AF9" w14:textId="4397D715" w:rsidR="00437723" w:rsidRPr="0027052B" w:rsidRDefault="00437723"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The revealed preference theory shows how we can use information about the consumers demand to discover information about his/her preferences.  Consider the figure below, where we have depicted a consumer's demanded </w:t>
      </w:r>
      <w:r w:rsidR="00910FEF" w:rsidRPr="0027052B">
        <w:rPr>
          <w:rFonts w:ascii="Georgia" w:hAnsi="Georgia" w:cstheme="majorHAnsi"/>
          <w:sz w:val="24"/>
          <w:szCs w:val="24"/>
        </w:rPr>
        <w:t>bundle (</w:t>
      </w:r>
      <w:r w:rsidRPr="0027052B">
        <w:rPr>
          <w:rFonts w:ascii="Georgia" w:hAnsi="Georgia" w:cstheme="majorHAnsi"/>
          <w:sz w:val="24"/>
          <w:szCs w:val="24"/>
        </w:rPr>
        <w:t xml:space="preserve">X1X2) and another arbitrary bundle (Y1Y2) </w:t>
      </w:r>
      <w:r w:rsidR="00910FEF" w:rsidRPr="0027052B">
        <w:rPr>
          <w:rFonts w:ascii="Georgia" w:hAnsi="Georgia" w:cstheme="majorHAnsi"/>
          <w:sz w:val="24"/>
          <w:szCs w:val="24"/>
        </w:rPr>
        <w:t>i.e.,</w:t>
      </w:r>
      <w:r w:rsidRPr="0027052B">
        <w:rPr>
          <w:rFonts w:ascii="Georgia" w:hAnsi="Georgia" w:cstheme="majorHAnsi"/>
          <w:sz w:val="24"/>
          <w:szCs w:val="24"/>
        </w:rPr>
        <w:t xml:space="preserve"> beneath the consumer's budget line.</w:t>
      </w:r>
    </w:p>
    <w:p w14:paraId="1E3183B7" w14:textId="0CDD04B7" w:rsidR="00437723" w:rsidRPr="0027052B" w:rsidRDefault="00910FEF" w:rsidP="0027052B">
      <w:pPr>
        <w:spacing w:line="360" w:lineRule="auto"/>
        <w:jc w:val="both"/>
        <w:rPr>
          <w:rFonts w:ascii="Georgia" w:hAnsi="Georgia" w:cstheme="majorHAnsi"/>
          <w:sz w:val="24"/>
          <w:szCs w:val="24"/>
        </w:rPr>
      </w:pPr>
      <w:r w:rsidRPr="0027052B">
        <w:rPr>
          <w:rFonts w:ascii="Georgia" w:hAnsi="Georgia" w:cstheme="majorHAnsi"/>
          <w:sz w:val="24"/>
          <w:szCs w:val="24"/>
        </w:rPr>
        <w:t>Bundle (</w:t>
      </w:r>
      <w:r w:rsidR="00437723" w:rsidRPr="0027052B">
        <w:rPr>
          <w:rFonts w:ascii="Georgia" w:hAnsi="Georgia" w:cstheme="majorHAnsi"/>
          <w:sz w:val="24"/>
          <w:szCs w:val="24"/>
        </w:rPr>
        <w:t xml:space="preserve">Y1Y2) is certainly an affordable purchase at the given budget. The consumer could have bought it if he/she wanted to and even had money over. Since </w:t>
      </w:r>
      <w:r w:rsidRPr="0027052B">
        <w:rPr>
          <w:rFonts w:ascii="Georgia" w:hAnsi="Georgia" w:cstheme="majorHAnsi"/>
          <w:sz w:val="24"/>
          <w:szCs w:val="24"/>
        </w:rPr>
        <w:t>(X</w:t>
      </w:r>
      <w:r w:rsidR="00437723" w:rsidRPr="0027052B">
        <w:rPr>
          <w:rFonts w:ascii="Georgia" w:hAnsi="Georgia" w:cstheme="majorHAnsi"/>
          <w:sz w:val="24"/>
          <w:szCs w:val="24"/>
        </w:rPr>
        <w:t xml:space="preserve">1X2) it </w:t>
      </w:r>
      <w:r w:rsidRPr="0027052B">
        <w:rPr>
          <w:rFonts w:ascii="Georgia" w:hAnsi="Georgia" w:cstheme="majorHAnsi"/>
          <w:sz w:val="24"/>
          <w:szCs w:val="24"/>
        </w:rPr>
        <w:t>the optimal</w:t>
      </w:r>
      <w:r w:rsidR="00437723" w:rsidRPr="0027052B">
        <w:rPr>
          <w:rFonts w:ascii="Georgia" w:hAnsi="Georgia" w:cstheme="majorHAnsi"/>
          <w:sz w:val="24"/>
          <w:szCs w:val="24"/>
        </w:rPr>
        <w:t xml:space="preserve"> bundle it must be better than </w:t>
      </w:r>
      <w:r w:rsidRPr="0027052B">
        <w:rPr>
          <w:rFonts w:ascii="Georgia" w:hAnsi="Georgia" w:cstheme="majorHAnsi"/>
          <w:sz w:val="24"/>
          <w:szCs w:val="24"/>
        </w:rPr>
        <w:t>anything else</w:t>
      </w:r>
      <w:r w:rsidR="00437723" w:rsidRPr="0027052B">
        <w:rPr>
          <w:rFonts w:ascii="Georgia" w:hAnsi="Georgia" w:cstheme="majorHAnsi"/>
          <w:sz w:val="24"/>
          <w:szCs w:val="24"/>
        </w:rPr>
        <w:t xml:space="preserve"> that the consumer could afford. Hence it must be better than (Y1Y2) or any other bundle on or beneath the budget line.  </w:t>
      </w:r>
    </w:p>
    <w:p w14:paraId="716233B8" w14:textId="5CFB68CC" w:rsidR="00437723" w:rsidRPr="0027052B" w:rsidRDefault="00437723"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Let (X1 X2) be the bundle purchased at prices (P1P1) when the consumer has income M. Since (Y1Y2) is affordable at these prices and income, </w:t>
      </w:r>
      <w:r w:rsidR="00910FEF" w:rsidRPr="0027052B">
        <w:rPr>
          <w:rFonts w:ascii="Georgia" w:hAnsi="Georgia" w:cstheme="majorHAnsi"/>
          <w:sz w:val="24"/>
          <w:szCs w:val="24"/>
        </w:rPr>
        <w:t>the, P</w:t>
      </w:r>
      <w:r w:rsidRPr="0027052B">
        <w:rPr>
          <w:rFonts w:ascii="Georgia" w:hAnsi="Georgia" w:cstheme="majorHAnsi"/>
          <w:sz w:val="24"/>
          <w:szCs w:val="24"/>
        </w:rPr>
        <w:t xml:space="preserve">1Y1 = P2 Y2 &lt; M  </w:t>
      </w:r>
    </w:p>
    <w:p w14:paraId="5F670D28" w14:textId="0A5EE68B" w:rsidR="00437723" w:rsidRPr="0027052B" w:rsidRDefault="00437723"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 Since X1X2 is </w:t>
      </w:r>
      <w:r w:rsidR="00910FEF" w:rsidRPr="0027052B">
        <w:rPr>
          <w:rFonts w:ascii="Georgia" w:hAnsi="Georgia" w:cstheme="majorHAnsi"/>
          <w:sz w:val="24"/>
          <w:szCs w:val="24"/>
        </w:rPr>
        <w:t>bought</w:t>
      </w:r>
      <w:r w:rsidRPr="0027052B">
        <w:rPr>
          <w:rFonts w:ascii="Georgia" w:hAnsi="Georgia" w:cstheme="majorHAnsi"/>
          <w:sz w:val="24"/>
          <w:szCs w:val="24"/>
        </w:rPr>
        <w:t xml:space="preserve"> at the given budget, </w:t>
      </w:r>
      <w:r w:rsidR="00910FEF" w:rsidRPr="0027052B">
        <w:rPr>
          <w:rFonts w:ascii="Georgia" w:hAnsi="Georgia" w:cstheme="majorHAnsi"/>
          <w:sz w:val="24"/>
          <w:szCs w:val="24"/>
        </w:rPr>
        <w:t>then P</w:t>
      </w:r>
      <w:r w:rsidRPr="0027052B">
        <w:rPr>
          <w:rFonts w:ascii="Georgia" w:hAnsi="Georgia" w:cstheme="majorHAnsi"/>
          <w:sz w:val="24"/>
          <w:szCs w:val="24"/>
        </w:rPr>
        <w:t>1 Y1 + P2Y</w:t>
      </w:r>
      <w:r w:rsidR="00910FEF" w:rsidRPr="0027052B">
        <w:rPr>
          <w:rFonts w:ascii="Georgia" w:hAnsi="Georgia" w:cstheme="majorHAnsi"/>
          <w:sz w:val="24"/>
          <w:szCs w:val="24"/>
        </w:rPr>
        <w:t>2 =</w:t>
      </w:r>
      <w:r w:rsidRPr="0027052B">
        <w:rPr>
          <w:rFonts w:ascii="Georgia" w:hAnsi="Georgia" w:cstheme="majorHAnsi"/>
          <w:sz w:val="24"/>
          <w:szCs w:val="24"/>
        </w:rPr>
        <w:t xml:space="preserve"> M </w:t>
      </w:r>
    </w:p>
    <w:p w14:paraId="0F70A65A" w14:textId="3B24BD6D" w:rsidR="00437723" w:rsidRPr="0027052B" w:rsidRDefault="00437723"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 Putting these two equations   P1Y1 </w:t>
      </w:r>
      <w:r w:rsidR="00910FEF" w:rsidRPr="0027052B">
        <w:rPr>
          <w:rFonts w:ascii="Georgia" w:hAnsi="Georgia" w:cstheme="majorHAnsi"/>
          <w:sz w:val="24"/>
          <w:szCs w:val="24"/>
        </w:rPr>
        <w:t>+ P</w:t>
      </w:r>
      <w:r w:rsidRPr="0027052B">
        <w:rPr>
          <w:rFonts w:ascii="Georgia" w:hAnsi="Georgia" w:cstheme="majorHAnsi"/>
          <w:sz w:val="24"/>
          <w:szCs w:val="24"/>
        </w:rPr>
        <w:t>2Y2 &gt; P1Y1 + P2Y</w:t>
      </w:r>
      <w:r w:rsidR="00910FEF" w:rsidRPr="0027052B">
        <w:rPr>
          <w:rFonts w:ascii="Georgia" w:hAnsi="Georgia" w:cstheme="majorHAnsi"/>
          <w:sz w:val="24"/>
          <w:szCs w:val="24"/>
        </w:rPr>
        <w:t>2 Y</w:t>
      </w:r>
      <w:r w:rsidRPr="0027052B">
        <w:rPr>
          <w:rFonts w:ascii="Georgia" w:hAnsi="Georgia" w:cstheme="majorHAnsi"/>
          <w:sz w:val="24"/>
          <w:szCs w:val="24"/>
        </w:rPr>
        <w:t xml:space="preserve"> 1Y2).  </w:t>
      </w:r>
    </w:p>
    <w:p w14:paraId="6FAA96F8" w14:textId="23CF88C9" w:rsidR="00437723" w:rsidRPr="0027052B" w:rsidRDefault="00437723"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If the above inequality satisfied and (Y1Y2) is </w:t>
      </w:r>
      <w:r w:rsidR="00910FEF" w:rsidRPr="0027052B">
        <w:rPr>
          <w:rFonts w:ascii="Georgia" w:hAnsi="Georgia" w:cstheme="majorHAnsi"/>
          <w:sz w:val="24"/>
          <w:szCs w:val="24"/>
        </w:rPr>
        <w:t>a</w:t>
      </w:r>
      <w:r w:rsidRPr="0027052B">
        <w:rPr>
          <w:rFonts w:ascii="Georgia" w:hAnsi="Georgia" w:cstheme="majorHAnsi"/>
          <w:sz w:val="24"/>
          <w:szCs w:val="24"/>
        </w:rPr>
        <w:t xml:space="preserve"> different bundle from (X1X2) is said to be directly revealed preferred to (Y1Y2</w:t>
      </w:r>
      <w:r w:rsidR="00910FEF" w:rsidRPr="0027052B">
        <w:rPr>
          <w:rFonts w:ascii="Georgia" w:hAnsi="Georgia" w:cstheme="majorHAnsi"/>
          <w:sz w:val="24"/>
          <w:szCs w:val="24"/>
        </w:rPr>
        <w:t>). This</w:t>
      </w:r>
      <w:r w:rsidRPr="0027052B">
        <w:rPr>
          <w:rFonts w:ascii="Georgia" w:hAnsi="Georgia" w:cstheme="majorHAnsi"/>
          <w:sz w:val="24"/>
          <w:szCs w:val="24"/>
        </w:rPr>
        <w:t xml:space="preserve"> revealed preference is a relation that holds between the bundle that is </w:t>
      </w:r>
      <w:r w:rsidR="00910FEF" w:rsidRPr="0027052B">
        <w:rPr>
          <w:rFonts w:ascii="Georgia" w:hAnsi="Georgia" w:cstheme="majorHAnsi"/>
          <w:sz w:val="24"/>
          <w:szCs w:val="24"/>
        </w:rPr>
        <w:t>demanded</w:t>
      </w:r>
      <w:r w:rsidRPr="0027052B">
        <w:rPr>
          <w:rFonts w:ascii="Georgia" w:hAnsi="Georgia" w:cstheme="majorHAnsi"/>
          <w:sz w:val="24"/>
          <w:szCs w:val="24"/>
        </w:rPr>
        <w:t xml:space="preserve"> at some budget and the bundles that could been demanded at that budget. </w:t>
      </w:r>
    </w:p>
    <w:p w14:paraId="7E6EA4D9" w14:textId="52D25F6A" w:rsidR="00437723" w:rsidRPr="0027052B" w:rsidRDefault="00437723"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 Let (X1X2) be the chosen bundle when the prices are (P1P1) and let (Y1Y2) be some other bundle such as that:  P1Y1 = P2Y2 &gt;P1Y1 </w:t>
      </w:r>
      <w:r w:rsidR="00910FEF" w:rsidRPr="0027052B">
        <w:rPr>
          <w:rFonts w:ascii="Georgia" w:hAnsi="Georgia" w:cstheme="majorHAnsi"/>
          <w:sz w:val="24"/>
          <w:szCs w:val="24"/>
        </w:rPr>
        <w:t>+ P</w:t>
      </w:r>
      <w:r w:rsidRPr="0027052B">
        <w:rPr>
          <w:rFonts w:ascii="Georgia" w:hAnsi="Georgia" w:cstheme="majorHAnsi"/>
          <w:sz w:val="24"/>
          <w:szCs w:val="24"/>
        </w:rPr>
        <w:t xml:space="preserve">2Y2. Then if the consumer is choosing the most preferred </w:t>
      </w:r>
      <w:r w:rsidR="00910FEF" w:rsidRPr="0027052B">
        <w:rPr>
          <w:rFonts w:ascii="Georgia" w:hAnsi="Georgia" w:cstheme="majorHAnsi"/>
          <w:sz w:val="24"/>
          <w:szCs w:val="24"/>
        </w:rPr>
        <w:t>bundle, he</w:t>
      </w:r>
      <w:r w:rsidRPr="0027052B">
        <w:rPr>
          <w:rFonts w:ascii="Georgia" w:hAnsi="Georgia" w:cstheme="majorHAnsi"/>
          <w:sz w:val="24"/>
          <w:szCs w:val="24"/>
        </w:rPr>
        <w:t xml:space="preserve"> can afford, we must have (X 1 X 2) &gt; (Y 1Y2)</w:t>
      </w:r>
    </w:p>
    <w:p w14:paraId="0906A586" w14:textId="4BF25802" w:rsidR="00437723" w:rsidRPr="0027052B" w:rsidRDefault="00437723" w:rsidP="0027052B">
      <w:pPr>
        <w:spacing w:line="360" w:lineRule="auto"/>
        <w:jc w:val="both"/>
        <w:rPr>
          <w:rFonts w:ascii="Georgia" w:hAnsi="Georgia" w:cstheme="majorHAnsi"/>
          <w:sz w:val="24"/>
          <w:szCs w:val="24"/>
        </w:rPr>
      </w:pPr>
      <w:r w:rsidRPr="0027052B">
        <w:rPr>
          <w:rFonts w:ascii="Georgia" w:hAnsi="Georgia" w:cstheme="majorHAnsi"/>
          <w:sz w:val="24"/>
          <w:szCs w:val="24"/>
        </w:rPr>
        <w:t>Suppose further that (Y1Y2) is a demanded bundle at prices (Q1Q2</w:t>
      </w:r>
      <w:r w:rsidR="00910FEF" w:rsidRPr="0027052B">
        <w:rPr>
          <w:rFonts w:ascii="Georgia" w:hAnsi="Georgia" w:cstheme="majorHAnsi"/>
          <w:sz w:val="24"/>
          <w:szCs w:val="24"/>
        </w:rPr>
        <w:t>) and</w:t>
      </w:r>
      <w:r w:rsidRPr="0027052B">
        <w:rPr>
          <w:rFonts w:ascii="Georgia" w:hAnsi="Georgia" w:cstheme="majorHAnsi"/>
          <w:sz w:val="24"/>
          <w:szCs w:val="24"/>
        </w:rPr>
        <w:t xml:space="preserve"> that (Y2Y2) is itself revealed preferred to some other bundle (Z1Z2). That </w:t>
      </w:r>
      <w:proofErr w:type="gramStart"/>
      <w:r w:rsidR="00910FEF" w:rsidRPr="0027052B">
        <w:rPr>
          <w:rFonts w:ascii="Georgia" w:hAnsi="Georgia" w:cstheme="majorHAnsi"/>
          <w:sz w:val="24"/>
          <w:szCs w:val="24"/>
        </w:rPr>
        <w:t>is</w:t>
      </w:r>
      <w:proofErr w:type="gramEnd"/>
    </w:p>
    <w:p w14:paraId="0BEDE8A4" w14:textId="18F45985" w:rsidR="00437723" w:rsidRPr="0027052B" w:rsidRDefault="00437723" w:rsidP="0027052B">
      <w:pPr>
        <w:spacing w:line="360" w:lineRule="auto"/>
        <w:jc w:val="both"/>
        <w:rPr>
          <w:rFonts w:ascii="Georgia" w:hAnsi="Georgia" w:cstheme="majorHAnsi"/>
          <w:b/>
          <w:bCs/>
          <w:kern w:val="2"/>
          <w:sz w:val="24"/>
          <w:szCs w:val="24"/>
          <w14:ligatures w14:val="standardContextual"/>
        </w:rPr>
      </w:pPr>
      <w:r w:rsidRPr="0027052B">
        <w:rPr>
          <w:rFonts w:ascii="Georgia" w:hAnsi="Georgia" w:cstheme="majorHAnsi"/>
          <w:sz w:val="24"/>
          <w:szCs w:val="24"/>
        </w:rPr>
        <w:t xml:space="preserve">q1 y 1 + q2 y 2 &gt; q1z1 + q1z 2.   </w:t>
      </w:r>
      <w:r w:rsidR="00910FEF" w:rsidRPr="0027052B">
        <w:rPr>
          <w:rFonts w:ascii="Georgia" w:hAnsi="Georgia" w:cstheme="majorHAnsi"/>
          <w:sz w:val="24"/>
          <w:szCs w:val="24"/>
        </w:rPr>
        <w:t>Then (</w:t>
      </w:r>
      <w:r w:rsidRPr="0027052B">
        <w:rPr>
          <w:rFonts w:ascii="Georgia" w:hAnsi="Georgia" w:cstheme="majorHAnsi"/>
          <w:sz w:val="24"/>
          <w:szCs w:val="24"/>
        </w:rPr>
        <w:t xml:space="preserve">X1X2) &gt; (Y1Y2) and (Y1Y1)&gt; </w:t>
      </w:r>
      <w:proofErr w:type="gramStart"/>
      <w:r w:rsidRPr="0027052B">
        <w:rPr>
          <w:rFonts w:ascii="Georgia" w:hAnsi="Georgia" w:cstheme="majorHAnsi"/>
          <w:sz w:val="24"/>
          <w:szCs w:val="24"/>
        </w:rPr>
        <w:t>( Z</w:t>
      </w:r>
      <w:proofErr w:type="gramEnd"/>
      <w:r w:rsidRPr="0027052B">
        <w:rPr>
          <w:rFonts w:ascii="Georgia" w:hAnsi="Georgia" w:cstheme="majorHAnsi"/>
          <w:sz w:val="24"/>
          <w:szCs w:val="24"/>
        </w:rPr>
        <w:t>1Z2).From the transitivity assumption, we can conclude that (X1X2) &gt; (Z1Z2).</w:t>
      </w:r>
    </w:p>
    <w:p w14:paraId="1CA98191" w14:textId="77777777" w:rsidR="00437723" w:rsidRPr="0027052B" w:rsidRDefault="00437723" w:rsidP="0027052B">
      <w:pPr>
        <w:spacing w:line="360" w:lineRule="auto"/>
        <w:jc w:val="both"/>
        <w:rPr>
          <w:rFonts w:ascii="Georgia" w:hAnsi="Georgia" w:cstheme="majorHAnsi"/>
          <w:b/>
          <w:bCs/>
          <w:kern w:val="2"/>
          <w:sz w:val="24"/>
          <w:szCs w:val="24"/>
          <w14:ligatures w14:val="standardContextual"/>
        </w:rPr>
      </w:pPr>
    </w:p>
    <w:p w14:paraId="2B284CC9" w14:textId="4BF3A34E" w:rsidR="00A67795" w:rsidRPr="0027052B" w:rsidRDefault="00A67795"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lastRenderedPageBreak/>
        <w:t xml:space="preserve">Marshall's theory suggests that pursuit of utility is a motivational factor to a consumer which can be attained through the consumption of goods or service. The amount of consumer's utility is dependent on the level of consumption of a certain good, which is subject to the fundamental tendency of human </w:t>
      </w:r>
      <w:r w:rsidR="00CE125A" w:rsidRPr="0027052B">
        <w:rPr>
          <w:rFonts w:ascii="Georgia" w:hAnsi="Georgia" w:cstheme="majorHAnsi"/>
          <w:kern w:val="2"/>
          <w:sz w:val="24"/>
          <w:szCs w:val="24"/>
          <w14:ligatures w14:val="standardContextual"/>
        </w:rPr>
        <w:t>nature,</w:t>
      </w:r>
      <w:r w:rsidRPr="0027052B">
        <w:rPr>
          <w:rFonts w:ascii="Georgia" w:hAnsi="Georgia" w:cstheme="majorHAnsi"/>
          <w:kern w:val="2"/>
          <w:sz w:val="24"/>
          <w:szCs w:val="24"/>
          <w14:ligatures w14:val="standardContextual"/>
        </w:rPr>
        <w:t xml:space="preserve"> and it is described as the law of diminishing marginal utility.</w:t>
      </w:r>
    </w:p>
    <w:p w14:paraId="441688DF"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As utility maximum always exists, Marshallian demand correspondence must be nonempty at every value that corresponds with the standard budget set.</w:t>
      </w:r>
    </w:p>
    <w:p w14:paraId="2F8DA24A" w14:textId="77777777" w:rsidR="00A67795" w:rsidRPr="0027052B" w:rsidRDefault="00A67795" w:rsidP="0027052B">
      <w:pPr>
        <w:spacing w:line="360" w:lineRule="auto"/>
        <w:jc w:val="both"/>
        <w:rPr>
          <w:rFonts w:ascii="Georgia" w:hAnsi="Georgia" w:cstheme="majorHAnsi"/>
          <w:b/>
          <w:bCs/>
          <w:kern w:val="2"/>
          <w:sz w:val="24"/>
          <w:szCs w:val="24"/>
          <w:u w:val="single"/>
          <w14:ligatures w14:val="standardContextual"/>
        </w:rPr>
      </w:pPr>
      <w:r w:rsidRPr="0027052B">
        <w:rPr>
          <w:rFonts w:ascii="Georgia" w:hAnsi="Georgia" w:cstheme="majorHAnsi"/>
          <w:b/>
          <w:bCs/>
          <w:kern w:val="2"/>
          <w:sz w:val="24"/>
          <w:szCs w:val="24"/>
          <w:u w:val="single"/>
          <w14:ligatures w14:val="standardContextual"/>
        </w:rPr>
        <w:t>Uniqueness</w:t>
      </w:r>
    </w:p>
    <w:p w14:paraId="6797AB1A"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4AE7E751" wp14:editId="3DA1EE42">
            <wp:extent cx="514350" cy="190500"/>
            <wp:effectExtent l="0" t="0" r="0" b="0"/>
            <wp:docPr id="10586773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50" cy="190500"/>
                    </a:xfrm>
                    <a:prstGeom prst="rect">
                      <a:avLst/>
                    </a:prstGeom>
                    <a:noFill/>
                  </pic:spPr>
                </pic:pic>
              </a:graphicData>
            </a:graphic>
          </wp:inline>
        </w:drawing>
      </w:r>
      <w:r w:rsidRPr="0027052B">
        <w:rPr>
          <w:rFonts w:ascii="Georgia" w:hAnsi="Georgia" w:cstheme="majorHAnsi"/>
          <w:kern w:val="2"/>
          <w:sz w:val="24"/>
          <w:szCs w:val="24"/>
          <w14:ligatures w14:val="standardContextual"/>
        </w:rPr>
        <w:t xml:space="preserve">is called a correspondence because in general it may be set-valued - there may be several different bundles that attain the same maximum utility. In some cases, there is a unique utility-maximizing bundle for each price and income situation; then, </w:t>
      </w:r>
      <w:r w:rsidRPr="0027052B">
        <w:rPr>
          <w:rFonts w:ascii="Georgia" w:hAnsi="Georgia" w:cstheme="majorHAnsi"/>
          <w:noProof/>
          <w:kern w:val="2"/>
          <w:sz w:val="24"/>
          <w:szCs w:val="24"/>
          <w14:ligatures w14:val="standardContextual"/>
        </w:rPr>
        <w:drawing>
          <wp:inline distT="0" distB="0" distL="0" distR="0" wp14:anchorId="083E4008" wp14:editId="572B3584">
            <wp:extent cx="514350" cy="190500"/>
            <wp:effectExtent l="0" t="0" r="0" b="0"/>
            <wp:docPr id="13730363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50" cy="190500"/>
                    </a:xfrm>
                    <a:prstGeom prst="rect">
                      <a:avLst/>
                    </a:prstGeom>
                    <a:noFill/>
                  </pic:spPr>
                </pic:pic>
              </a:graphicData>
            </a:graphic>
          </wp:inline>
        </w:drawing>
      </w:r>
      <w:r w:rsidRPr="0027052B">
        <w:rPr>
          <w:rFonts w:ascii="Georgia" w:hAnsi="Georgia" w:cstheme="majorHAnsi"/>
          <w:kern w:val="2"/>
          <w:sz w:val="24"/>
          <w:szCs w:val="24"/>
          <w14:ligatures w14:val="standardContextual"/>
        </w:rPr>
        <w:t>is a function and it is called the Marshallian demand function.</w:t>
      </w:r>
    </w:p>
    <w:p w14:paraId="408BE374"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If the consumer has strictly convex preferences and the prices of all goods are strictly positive, then there is a unique utility-maximizing bundle. To prove this, suppose, by contradiction, that there are two different bundles X1 and X2.</w:t>
      </w:r>
      <w:r w:rsidRPr="0027052B">
        <w:rPr>
          <w:rFonts w:ascii="Tahoma" w:hAnsi="Tahoma" w:cs="Tahoma"/>
          <w:vanish/>
          <w:kern w:val="2"/>
          <w:sz w:val="24"/>
          <w:szCs w:val="24"/>
          <w14:ligatures w14:val="standardContextual"/>
        </w:rPr>
        <w:t>�</w:t>
      </w:r>
      <w:r w:rsidRPr="0027052B">
        <w:rPr>
          <w:rFonts w:ascii="Cambria Math" w:hAnsi="Cambria Math" w:cs="Cambria Math"/>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)=argmax</w:t>
      </w:r>
      <w:r w:rsidRPr="0027052B">
        <w:rPr>
          <w:rFonts w:ascii="Tahoma" w:hAnsi="Tahoma" w:cs="Tahoma"/>
          <w:vanish/>
          <w:kern w:val="2"/>
          <w:sz w:val="24"/>
          <w:szCs w:val="24"/>
          <w14:ligatures w14:val="standardContextual"/>
        </w:rPr>
        <w:t>�</w:t>
      </w:r>
      <w:r w:rsidRPr="0027052B">
        <w:rPr>
          <w:rFonts w:ascii="Cambria Math" w:hAnsi="Cambria Math" w:cs="Cambria Math"/>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imes New Roman" w:hAnsi="Times New Roman" w:cs="Times New Roman"/>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p>
    <w:p w14:paraId="51A1BF44" w14:textId="43D61F9C" w:rsidR="00A67795" w:rsidRPr="0027052B" w:rsidRDefault="00A67795" w:rsidP="0027052B">
      <w:pPr>
        <w:spacing w:line="360" w:lineRule="auto"/>
        <w:jc w:val="both"/>
        <w:rPr>
          <w:rFonts w:ascii="Georgia" w:hAnsi="Georgia" w:cstheme="majorHAnsi"/>
          <w:kern w:val="2"/>
          <w:sz w:val="24"/>
          <w:szCs w:val="24"/>
          <w:shd w:val="clear" w:color="auto" w:fill="FFFFFF"/>
          <w14:ligatures w14:val="standardContextual"/>
        </w:rPr>
      </w:pPr>
      <w:r w:rsidRPr="0027052B">
        <w:rPr>
          <w:rFonts w:ascii="Georgia" w:hAnsi="Georgia" w:cstheme="majorHAnsi"/>
          <w:kern w:val="2"/>
          <w:sz w:val="24"/>
          <w:szCs w:val="24"/>
          <w:shd w:val="clear" w:color="auto" w:fill="FFFFFF"/>
          <w14:ligatures w14:val="standardContextual"/>
        </w:rPr>
        <w:t>that maximize the utility. Then X1</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1</w:t>
      </w:r>
      <w:r w:rsidRPr="0027052B">
        <w:rPr>
          <w:rFonts w:ascii="Georgia" w:hAnsi="Georgia" w:cstheme="majorHAnsi"/>
          <w:kern w:val="2"/>
          <w:sz w:val="24"/>
          <w:szCs w:val="24"/>
          <w:shd w:val="clear" w:color="auto" w:fill="FFFFFF"/>
          <w14:ligatures w14:val="standardContextual"/>
        </w:rPr>
        <w:t> and X2 </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2</w:t>
      </w:r>
      <w:r w:rsidRPr="0027052B">
        <w:rPr>
          <w:rFonts w:ascii="Georgia" w:hAnsi="Georgia" w:cstheme="majorHAnsi"/>
          <w:kern w:val="2"/>
          <w:sz w:val="24"/>
          <w:szCs w:val="24"/>
          <w:shd w:val="clear" w:color="auto" w:fill="FFFFFF"/>
          <w14:ligatures w14:val="standardContextual"/>
        </w:rPr>
        <w:t xml:space="preserve"> are equally preferred. </w:t>
      </w:r>
      <w:proofErr w:type="gramStart"/>
      <w:r w:rsidRPr="0027052B">
        <w:rPr>
          <w:rFonts w:ascii="Georgia" w:hAnsi="Georgia" w:cstheme="majorHAnsi"/>
          <w:kern w:val="2"/>
          <w:sz w:val="24"/>
          <w:szCs w:val="24"/>
          <w:shd w:val="clear" w:color="auto" w:fill="FFFFFF"/>
          <w14:ligatures w14:val="standardContextual"/>
        </w:rPr>
        <w:t>By definition of</w:t>
      </w:r>
      <w:proofErr w:type="gramEnd"/>
      <w:r w:rsidRPr="0027052B">
        <w:rPr>
          <w:rFonts w:ascii="Georgia" w:hAnsi="Georgia" w:cstheme="majorHAnsi"/>
          <w:kern w:val="2"/>
          <w:sz w:val="24"/>
          <w:szCs w:val="24"/>
          <w:shd w:val="clear" w:color="auto" w:fill="FFFFFF"/>
          <w14:ligatures w14:val="standardContextual"/>
        </w:rPr>
        <w:t xml:space="preserve"> strict convexity, the mixed bundle </w:t>
      </w:r>
      <w:r w:rsidRPr="0027052B">
        <w:rPr>
          <w:rFonts w:ascii="Georgia" w:hAnsi="Georgia" w:cstheme="majorHAnsi"/>
          <w:vanish/>
          <w:kern w:val="2"/>
          <w:sz w:val="24"/>
          <w:szCs w:val="24"/>
          <w:shd w:val="clear" w:color="auto" w:fill="FFFFFF"/>
          <w14:ligatures w14:val="standardContextual"/>
        </w:rPr>
        <w:t>0.5</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1+0.5</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2</w:t>
      </w:r>
      <w:r w:rsidRPr="0027052B">
        <w:rPr>
          <w:rFonts w:ascii="Georgia" w:hAnsi="Georgia" w:cstheme="majorHAnsi"/>
          <w:kern w:val="2"/>
          <w:sz w:val="24"/>
          <w:szCs w:val="24"/>
          <w:shd w:val="clear" w:color="auto" w:fill="FFFFFF"/>
          <w14:ligatures w14:val="standardContextual"/>
        </w:rPr>
        <w:t>0.5X1+0.5X2 is strictly better than </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1,</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2</w:t>
      </w:r>
      <w:r w:rsidRPr="0027052B">
        <w:rPr>
          <w:rFonts w:ascii="Georgia" w:hAnsi="Georgia" w:cstheme="majorHAnsi"/>
          <w:kern w:val="2"/>
          <w:sz w:val="24"/>
          <w:szCs w:val="24"/>
          <w:shd w:val="clear" w:color="auto" w:fill="FFFFFF"/>
          <w14:ligatures w14:val="standardContextual"/>
        </w:rPr>
        <w:t>X</w:t>
      </w:r>
      <w:r w:rsidR="00910FEF" w:rsidRPr="0027052B">
        <w:rPr>
          <w:rFonts w:ascii="Georgia" w:hAnsi="Georgia" w:cstheme="majorHAnsi"/>
          <w:kern w:val="2"/>
          <w:sz w:val="24"/>
          <w:szCs w:val="24"/>
          <w:shd w:val="clear" w:color="auto" w:fill="FFFFFF"/>
          <w14:ligatures w14:val="standardContextual"/>
        </w:rPr>
        <w:t>1, X</w:t>
      </w:r>
      <w:r w:rsidRPr="0027052B">
        <w:rPr>
          <w:rFonts w:ascii="Georgia" w:hAnsi="Georgia" w:cstheme="majorHAnsi"/>
          <w:kern w:val="2"/>
          <w:sz w:val="24"/>
          <w:szCs w:val="24"/>
          <w:shd w:val="clear" w:color="auto" w:fill="FFFFFF"/>
          <w14:ligatures w14:val="standardContextual"/>
        </w:rPr>
        <w:t>2. But this contradicts the optimality of </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1,</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2</w:t>
      </w:r>
      <w:r w:rsidRPr="0027052B">
        <w:rPr>
          <w:rFonts w:ascii="Georgia" w:hAnsi="Georgia" w:cstheme="majorHAnsi"/>
          <w:kern w:val="2"/>
          <w:sz w:val="24"/>
          <w:szCs w:val="24"/>
          <w:shd w:val="clear" w:color="auto" w:fill="FFFFFF"/>
          <w14:ligatures w14:val="standardContextual"/>
        </w:rPr>
        <w:t>X</w:t>
      </w:r>
      <w:r w:rsidR="00910FEF" w:rsidRPr="0027052B">
        <w:rPr>
          <w:rFonts w:ascii="Georgia" w:hAnsi="Georgia" w:cstheme="majorHAnsi"/>
          <w:kern w:val="2"/>
          <w:sz w:val="24"/>
          <w:szCs w:val="24"/>
          <w:shd w:val="clear" w:color="auto" w:fill="FFFFFF"/>
          <w14:ligatures w14:val="standardContextual"/>
        </w:rPr>
        <w:t>1, X</w:t>
      </w:r>
      <w:r w:rsidRPr="0027052B">
        <w:rPr>
          <w:rFonts w:ascii="Georgia" w:hAnsi="Georgia" w:cstheme="majorHAnsi"/>
          <w:kern w:val="2"/>
          <w:sz w:val="24"/>
          <w:szCs w:val="24"/>
          <w:shd w:val="clear" w:color="auto" w:fill="FFFFFF"/>
          <w14:ligatures w14:val="standardContextual"/>
        </w:rPr>
        <w:t>2.</w:t>
      </w:r>
    </w:p>
    <w:p w14:paraId="453383A5"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b/>
          <w:bCs/>
          <w:kern w:val="2"/>
          <w:sz w:val="24"/>
          <w:szCs w:val="24"/>
          <w:u w:val="single"/>
          <w14:ligatures w14:val="standardContextual"/>
        </w:rPr>
        <w:t>Continuity</w:t>
      </w:r>
    </w:p>
    <w:p w14:paraId="644E3904"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w:t>
      </w:r>
      <w:hyperlink r:id="rId18" w:tooltip="Maximum theorem" w:history="1">
        <w:r w:rsidRPr="0027052B">
          <w:rPr>
            <w:rFonts w:ascii="Georgia" w:hAnsi="Georgia" w:cstheme="majorHAnsi"/>
            <w:kern w:val="2"/>
            <w:sz w:val="24"/>
            <w:szCs w:val="24"/>
            <w:u w:val="single"/>
            <w14:ligatures w14:val="standardContextual"/>
          </w:rPr>
          <w:t>maximum theorem</w:t>
        </w:r>
      </w:hyperlink>
      <w:r w:rsidRPr="0027052B">
        <w:rPr>
          <w:rFonts w:ascii="Georgia" w:hAnsi="Georgia" w:cstheme="majorHAnsi"/>
          <w:kern w:val="2"/>
          <w:sz w:val="24"/>
          <w:szCs w:val="24"/>
          <w14:ligatures w14:val="standardContextual"/>
        </w:rPr>
        <w:t> implies that if: The utility function </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Georgia" w:hAnsi="Georgia" w:cstheme="majorHAnsi"/>
          <w:kern w:val="2"/>
          <w:sz w:val="24"/>
          <w:szCs w:val="24"/>
          <w14:ligatures w14:val="standardContextual"/>
        </w:rPr>
        <w:t> </w:t>
      </w:r>
      <w:r w:rsidRPr="0027052B">
        <w:rPr>
          <w:rFonts w:ascii="Georgia" w:hAnsi="Georgia" w:cstheme="majorHAnsi"/>
          <w:noProof/>
          <w:kern w:val="2"/>
          <w:sz w:val="24"/>
          <w:szCs w:val="24"/>
          <w14:ligatures w14:val="standardContextual"/>
        </w:rPr>
        <w:drawing>
          <wp:inline distT="0" distB="0" distL="0" distR="0" wp14:anchorId="2FB0F527" wp14:editId="32B997BC">
            <wp:extent cx="304800" cy="190500"/>
            <wp:effectExtent l="0" t="0" r="0" b="0"/>
            <wp:docPr id="180073915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 cy="190500"/>
                    </a:xfrm>
                    <a:prstGeom prst="rect">
                      <a:avLst/>
                    </a:prstGeom>
                    <a:noFill/>
                  </pic:spPr>
                </pic:pic>
              </a:graphicData>
            </a:graphic>
          </wp:inline>
        </w:drawing>
      </w:r>
      <w:r w:rsidRPr="0027052B">
        <w:rPr>
          <w:rFonts w:ascii="Georgia" w:hAnsi="Georgia" w:cstheme="majorHAnsi"/>
          <w:kern w:val="2"/>
          <w:sz w:val="24"/>
          <w:szCs w:val="24"/>
          <w14:ligatures w14:val="standardContextual"/>
        </w:rPr>
        <w:t>is continuous with respect to </w:t>
      </w:r>
      <w:r w:rsidRPr="0027052B">
        <w:rPr>
          <w:rFonts w:ascii="Tahoma" w:hAnsi="Tahoma" w:cs="Tahoma"/>
          <w:vanish/>
          <w:kern w:val="2"/>
          <w:sz w:val="24"/>
          <w:szCs w:val="24"/>
          <w14:ligatures w14:val="standardContextual"/>
        </w:rPr>
        <w:t>�</w:t>
      </w:r>
      <w:r w:rsidRPr="0027052B">
        <w:rPr>
          <w:rFonts w:ascii="Georgia" w:hAnsi="Georgia" w:cstheme="majorHAnsi"/>
          <w:kern w:val="2"/>
          <w:sz w:val="24"/>
          <w:szCs w:val="24"/>
          <w14:ligatures w14:val="standardContextual"/>
        </w:rPr>
        <w:t>X. The correspondence </w:t>
      </w:r>
      <w:r w:rsidRPr="0027052B">
        <w:rPr>
          <w:rFonts w:ascii="Georgia" w:hAnsi="Georgia" w:cstheme="majorHAnsi"/>
          <w:noProof/>
          <w:kern w:val="2"/>
          <w:sz w:val="24"/>
          <w:szCs w:val="24"/>
          <w14:ligatures w14:val="standardContextual"/>
        </w:rPr>
        <w:drawing>
          <wp:inline distT="0" distB="0" distL="0" distR="0" wp14:anchorId="14FED47A" wp14:editId="0F2A033F">
            <wp:extent cx="476250" cy="190500"/>
            <wp:effectExtent l="0" t="0" r="0" b="0"/>
            <wp:docPr id="56135155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 cy="190500"/>
                    </a:xfrm>
                    <a:prstGeom prst="rect">
                      <a:avLst/>
                    </a:prstGeom>
                    <a:noFill/>
                  </pic:spPr>
                </pic:pic>
              </a:graphicData>
            </a:graphic>
          </wp:inline>
        </w:drawing>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Georgia" w:hAnsi="Georgia" w:cstheme="majorHAnsi"/>
          <w:kern w:val="2"/>
          <w:sz w:val="24"/>
          <w:szCs w:val="24"/>
          <w14:ligatures w14:val="standardContextual"/>
        </w:rPr>
        <w:t> is non-empty, compact-valued, and continuous with respect to </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noProof/>
          <w:kern w:val="2"/>
          <w:sz w:val="24"/>
          <w:szCs w:val="24"/>
          <w14:ligatures w14:val="standardContextual"/>
        </w:rPr>
        <w:drawing>
          <wp:inline distT="0" distB="0" distL="0" distR="0" wp14:anchorId="59CB40D5" wp14:editId="65830704">
            <wp:extent cx="238125" cy="171450"/>
            <wp:effectExtent l="0" t="0" r="9525" b="0"/>
            <wp:docPr id="50680945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8125" cy="171450"/>
                    </a:xfrm>
                    <a:prstGeom prst="rect">
                      <a:avLst/>
                    </a:prstGeom>
                    <a:noFill/>
                  </pic:spPr>
                </pic:pic>
              </a:graphicData>
            </a:graphic>
          </wp:inline>
        </w:drawing>
      </w:r>
    </w:p>
    <w:p w14:paraId="27EE33C2"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then</w:t>
      </w:r>
      <w:r w:rsidRPr="0027052B">
        <w:rPr>
          <w:rFonts w:ascii="Georgia" w:hAnsi="Georgia" w:cstheme="majorHAnsi"/>
          <w:noProof/>
          <w:kern w:val="2"/>
          <w:sz w:val="24"/>
          <w:szCs w:val="24"/>
          <w14:ligatures w14:val="standardContextual"/>
        </w:rPr>
        <w:drawing>
          <wp:inline distT="0" distB="0" distL="0" distR="0" wp14:anchorId="6EB103E9" wp14:editId="17EFEB39">
            <wp:extent cx="514350" cy="190500"/>
            <wp:effectExtent l="0" t="0" r="0" b="0"/>
            <wp:docPr id="90925783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50" cy="190500"/>
                    </a:xfrm>
                    <a:prstGeom prst="rect">
                      <a:avLst/>
                    </a:prstGeom>
                    <a:noFill/>
                  </pic:spPr>
                </pic:pic>
              </a:graphicData>
            </a:graphic>
          </wp:inline>
        </w:drawing>
      </w:r>
      <w:r w:rsidRPr="0027052B">
        <w:rPr>
          <w:rFonts w:ascii="Georgia" w:hAnsi="Georgia" w:cstheme="majorHAnsi"/>
          <w:kern w:val="2"/>
          <w:sz w:val="24"/>
          <w:szCs w:val="24"/>
          <w14:ligatures w14:val="standardContextual"/>
        </w:rPr>
        <w:t> </w:t>
      </w:r>
      <w:r w:rsidRPr="0027052B">
        <w:rPr>
          <w:rFonts w:ascii="Tahoma" w:hAnsi="Tahoma" w:cs="Tahoma"/>
          <w:vanish/>
          <w:kern w:val="2"/>
          <w:sz w:val="24"/>
          <w:szCs w:val="24"/>
          <w14:ligatures w14:val="standardContextual"/>
        </w:rPr>
        <w:t>�</w:t>
      </w:r>
      <w:r w:rsidRPr="0027052B">
        <w:rPr>
          <w:rFonts w:ascii="Cambria Math" w:hAnsi="Cambria Math" w:cs="Cambria Math"/>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Georgia" w:hAnsi="Georgia" w:cstheme="majorHAnsi"/>
          <w:kern w:val="2"/>
          <w:sz w:val="24"/>
          <w:szCs w:val="24"/>
          <w14:ligatures w14:val="standardContextual"/>
        </w:rPr>
        <w:t> is an </w:t>
      </w:r>
      <w:hyperlink r:id="rId22" w:tooltip="Upper-semicontinuous" w:history="1">
        <w:r w:rsidRPr="0027052B">
          <w:rPr>
            <w:rFonts w:ascii="Georgia" w:hAnsi="Georgia" w:cstheme="majorHAnsi"/>
            <w:kern w:val="2"/>
            <w:sz w:val="24"/>
            <w:szCs w:val="24"/>
            <w:u w:val="single"/>
            <w14:ligatures w14:val="standardContextual"/>
          </w:rPr>
          <w:t>upper-semicontinuous</w:t>
        </w:r>
      </w:hyperlink>
      <w:r w:rsidRPr="0027052B">
        <w:rPr>
          <w:rFonts w:ascii="Georgia" w:hAnsi="Georgia" w:cstheme="majorHAnsi"/>
          <w:kern w:val="2"/>
          <w:sz w:val="24"/>
          <w:szCs w:val="24"/>
          <w14:ligatures w14:val="standardContextual"/>
        </w:rPr>
        <w:t> correspondence. Moreover, if </w:t>
      </w:r>
      <w:r w:rsidRPr="0027052B">
        <w:rPr>
          <w:rFonts w:ascii="Georgia" w:hAnsi="Georgia" w:cstheme="majorHAnsi"/>
          <w:noProof/>
          <w:kern w:val="2"/>
          <w:sz w:val="24"/>
          <w:szCs w:val="24"/>
          <w14:ligatures w14:val="standardContextual"/>
        </w:rPr>
        <w:drawing>
          <wp:inline distT="0" distB="0" distL="0" distR="0" wp14:anchorId="6A1F9AA2" wp14:editId="597C2A24">
            <wp:extent cx="514350" cy="190500"/>
            <wp:effectExtent l="0" t="0" r="0" b="0"/>
            <wp:docPr id="4508749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50" cy="190500"/>
                    </a:xfrm>
                    <a:prstGeom prst="rect">
                      <a:avLst/>
                    </a:prstGeom>
                    <a:noFill/>
                  </pic:spPr>
                </pic:pic>
              </a:graphicData>
            </a:graphic>
          </wp:inline>
        </w:drawing>
      </w:r>
      <w:r w:rsidRPr="0027052B">
        <w:rPr>
          <w:rFonts w:ascii="Tahoma" w:hAnsi="Tahoma" w:cs="Tahoma"/>
          <w:vanish/>
          <w:kern w:val="2"/>
          <w:sz w:val="24"/>
          <w:szCs w:val="24"/>
          <w14:ligatures w14:val="standardContextual"/>
        </w:rPr>
        <w:t>�</w:t>
      </w:r>
      <w:r w:rsidRPr="0027052B">
        <w:rPr>
          <w:rFonts w:ascii="Cambria Math" w:hAnsi="Cambria Math" w:cs="Cambria Math"/>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Georgia" w:hAnsi="Georgia" w:cstheme="majorHAnsi"/>
          <w:kern w:val="2"/>
          <w:sz w:val="24"/>
          <w:szCs w:val="24"/>
          <w14:ligatures w14:val="standardContextual"/>
        </w:rPr>
        <w:t> is unique, then it is a continuous function of </w:t>
      </w:r>
      <w:r w:rsidRPr="0027052B">
        <w:rPr>
          <w:rFonts w:ascii="Tahoma" w:hAnsi="Tahoma" w:cs="Tahoma"/>
          <w:vanish/>
          <w:kern w:val="2"/>
          <w:sz w:val="24"/>
          <w:szCs w:val="24"/>
          <w14:ligatures w14:val="standardContextual"/>
        </w:rPr>
        <w:t>�</w:t>
      </w:r>
      <w:r w:rsidRPr="0027052B">
        <w:rPr>
          <w:rFonts w:ascii="Georgia" w:hAnsi="Georgia" w:cstheme="majorHAnsi"/>
          <w:kern w:val="2"/>
          <w:sz w:val="24"/>
          <w:szCs w:val="24"/>
          <w14:ligatures w14:val="standardContextual"/>
        </w:rPr>
        <w:t>P and </w:t>
      </w:r>
      <w:r w:rsidRPr="0027052B">
        <w:rPr>
          <w:rFonts w:ascii="Tahoma" w:hAnsi="Tahoma" w:cs="Tahoma"/>
          <w:vanish/>
          <w:kern w:val="2"/>
          <w:sz w:val="24"/>
          <w:szCs w:val="24"/>
          <w14:ligatures w14:val="standardContextual"/>
        </w:rPr>
        <w:t>�</w:t>
      </w:r>
      <w:r w:rsidRPr="0027052B">
        <w:rPr>
          <w:rFonts w:ascii="Georgia" w:hAnsi="Georgia" w:cstheme="majorHAnsi"/>
          <w:kern w:val="2"/>
          <w:sz w:val="24"/>
          <w:szCs w:val="24"/>
          <w14:ligatures w14:val="standardContextual"/>
        </w:rPr>
        <w:t xml:space="preserve">I. </w:t>
      </w:r>
    </w:p>
    <w:p w14:paraId="78446321"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Combining with the previous subsection, if the consumer has strictly convex preferences, then the Marshallian demand is unique and continuous. In contrast, if the preferences are not convex, then the Marshallian demand may be non-unique and non-continuous.</w:t>
      </w:r>
    </w:p>
    <w:p w14:paraId="729BD807"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p>
    <w:p w14:paraId="5FBB8C3D" w14:textId="21BBDFC5" w:rsidR="00A67795" w:rsidRPr="0027052B" w:rsidRDefault="00A67795" w:rsidP="0027052B">
      <w:pPr>
        <w:pBdr>
          <w:bottom w:val="single" w:sz="6" w:space="0" w:color="A2A9B1"/>
        </w:pBdr>
        <w:shd w:val="clear" w:color="auto" w:fill="FFFFFF"/>
        <w:spacing w:before="240" w:after="60" w:line="360" w:lineRule="auto"/>
        <w:jc w:val="both"/>
        <w:outlineLvl w:val="1"/>
        <w:rPr>
          <w:rFonts w:ascii="Georgia" w:eastAsia="Times New Roman" w:hAnsi="Georgia" w:cstheme="majorHAnsi"/>
          <w:b/>
          <w:bCs/>
          <w:sz w:val="24"/>
          <w:szCs w:val="24"/>
        </w:rPr>
      </w:pPr>
      <w:r w:rsidRPr="0027052B">
        <w:rPr>
          <w:rFonts w:ascii="Georgia" w:eastAsia="Times New Roman" w:hAnsi="Georgia" w:cstheme="majorHAnsi"/>
          <w:b/>
          <w:bCs/>
          <w:sz w:val="24"/>
          <w:szCs w:val="24"/>
        </w:rPr>
        <w:t>Homogeneity</w:t>
      </w:r>
    </w:p>
    <w:p w14:paraId="38FFD834" w14:textId="77777777" w:rsidR="00A67795" w:rsidRPr="0027052B" w:rsidRDefault="00A67795" w:rsidP="0027052B">
      <w:pPr>
        <w:shd w:val="clear" w:color="auto" w:fill="FFFFFF"/>
        <w:spacing w:before="120" w:after="12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The optimal Marshallian demand correspondence of a continuous utility function is a </w:t>
      </w:r>
      <w:hyperlink r:id="rId23" w:tooltip="Homogeneous function" w:history="1">
        <w:r w:rsidRPr="0027052B">
          <w:rPr>
            <w:rFonts w:ascii="Georgia" w:eastAsia="Times New Roman" w:hAnsi="Georgia" w:cstheme="majorHAnsi"/>
            <w:sz w:val="24"/>
            <w:szCs w:val="24"/>
            <w:u w:val="single"/>
          </w:rPr>
          <w:t>homogeneous function</w:t>
        </w:r>
      </w:hyperlink>
      <w:r w:rsidRPr="0027052B">
        <w:rPr>
          <w:rFonts w:ascii="Georgia" w:eastAsia="Times New Roman" w:hAnsi="Georgia" w:cstheme="majorHAnsi"/>
          <w:sz w:val="24"/>
          <w:szCs w:val="24"/>
        </w:rPr>
        <w:t> with degree zero. This means that for every constant </w:t>
      </w:r>
      <w:r w:rsidRPr="0027052B">
        <w:rPr>
          <w:rFonts w:ascii="Georgia" w:eastAsia="Times New Roman" w:hAnsi="Georgia" w:cstheme="majorHAnsi"/>
          <w:noProof/>
          <w:sz w:val="24"/>
          <w:szCs w:val="24"/>
        </w:rPr>
        <w:drawing>
          <wp:inline distT="0" distB="0" distL="0" distR="0" wp14:anchorId="0B69997F" wp14:editId="6D325E9F">
            <wp:extent cx="419100" cy="171450"/>
            <wp:effectExtent l="0" t="0" r="0" b="0"/>
            <wp:docPr id="46944407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9100" cy="171450"/>
                    </a:xfrm>
                    <a:prstGeom prst="rect">
                      <a:avLst/>
                    </a:prstGeom>
                    <a:noFill/>
                  </pic:spPr>
                </pic:pic>
              </a:graphicData>
            </a:graphic>
          </wp:inline>
        </w:drawing>
      </w:r>
    </w:p>
    <w:p w14:paraId="4A1606C6" w14:textId="77777777" w:rsidR="00A67795" w:rsidRPr="0027052B" w:rsidRDefault="00A67795" w:rsidP="0027052B">
      <w:pPr>
        <w:shd w:val="clear" w:color="auto" w:fill="FFFFFF"/>
        <w:spacing w:before="120" w:after="120" w:line="360" w:lineRule="auto"/>
        <w:jc w:val="both"/>
        <w:rPr>
          <w:rFonts w:ascii="Georgia" w:eastAsia="Times New Roman" w:hAnsi="Georgia" w:cstheme="majorHAnsi"/>
          <w:sz w:val="24"/>
          <w:szCs w:val="24"/>
        </w:rPr>
      </w:pPr>
      <w:r w:rsidRPr="0027052B">
        <w:rPr>
          <w:rFonts w:ascii="Georgia" w:eastAsia="Times New Roman" w:hAnsi="Georgia" w:cstheme="majorHAnsi"/>
          <w:noProof/>
          <w:sz w:val="24"/>
          <w:szCs w:val="24"/>
        </w:rPr>
        <w:drawing>
          <wp:inline distT="0" distB="0" distL="0" distR="0" wp14:anchorId="4064F086" wp14:editId="7B6C1AC5">
            <wp:extent cx="1685925" cy="190500"/>
            <wp:effectExtent l="0" t="0" r="9525" b="0"/>
            <wp:docPr id="165338918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Tahoma" w:eastAsia="Times New Roman" w:hAnsi="Tahoma" w:cs="Tahoma"/>
          <w:vanish/>
          <w:sz w:val="24"/>
          <w:szCs w:val="24"/>
        </w:rPr>
        <w:t>�</w:t>
      </w:r>
      <w:r w:rsidRPr="0027052B">
        <w:rPr>
          <w:rFonts w:ascii="Georgia" w:eastAsia="Times New Roman" w:hAnsi="Georgia" w:cstheme="majorHAnsi"/>
          <w:vanish/>
          <w:sz w:val="24"/>
          <w:szCs w:val="24"/>
        </w:rPr>
        <w:t>&gt;0,</w:t>
      </w:r>
    </w:p>
    <w:p w14:paraId="4A0EC97F" w14:textId="7F9EBDF8" w:rsidR="00A67795" w:rsidRPr="0027052B" w:rsidRDefault="00A67795" w:rsidP="0027052B">
      <w:pPr>
        <w:shd w:val="clear" w:color="auto" w:fill="FFFFFF"/>
        <w:spacing w:after="24" w:line="360" w:lineRule="auto"/>
        <w:jc w:val="both"/>
        <w:rPr>
          <w:rFonts w:ascii="Georgia" w:eastAsia="Times New Roman" w:hAnsi="Georgia" w:cstheme="majorHAnsi"/>
          <w:sz w:val="24"/>
          <w:szCs w:val="24"/>
        </w:rPr>
      </w:pPr>
      <w:r w:rsidRPr="0027052B">
        <w:rPr>
          <w:rFonts w:ascii="Tahoma" w:eastAsia="Times New Roman" w:hAnsi="Tahoma" w:cs="Tahoma"/>
          <w:vanish/>
          <w:sz w:val="24"/>
          <w:szCs w:val="24"/>
        </w:rPr>
        <w:t>�</w:t>
      </w:r>
      <w:r w:rsidRPr="0027052B">
        <w:rPr>
          <w:rFonts w:ascii="Cambria Math" w:eastAsia="Times New Roman" w:hAnsi="Cambria Math" w:cs="Cambria Math"/>
          <w:vanish/>
          <w:sz w:val="24"/>
          <w:szCs w:val="24"/>
        </w:rPr>
        <w:t>∗</w:t>
      </w:r>
      <w:r w:rsidRPr="0027052B">
        <w:rPr>
          <w:rFonts w:ascii="Georgia" w:eastAsia="Times New Roman" w:hAnsi="Georgia" w:cstheme="majorHAnsi"/>
          <w:vanish/>
          <w:sz w:val="24"/>
          <w:szCs w:val="24"/>
        </w:rPr>
        <w:t>(</w:t>
      </w:r>
      <w:r w:rsidRPr="0027052B">
        <w:rPr>
          <w:rFonts w:ascii="Tahoma" w:eastAsia="Times New Roman" w:hAnsi="Tahoma" w:cs="Tahoma"/>
          <w:vanish/>
          <w:sz w:val="24"/>
          <w:szCs w:val="24"/>
        </w:rPr>
        <w:t>�</w:t>
      </w:r>
      <w:r w:rsidRPr="0027052B">
        <w:rPr>
          <w:rFonts w:ascii="Cambria Math" w:eastAsia="Times New Roman" w:hAnsi="Cambria Math" w:cs="Cambria Math"/>
          <w:vanish/>
          <w:sz w:val="24"/>
          <w:szCs w:val="24"/>
        </w:rPr>
        <w:t>⋅</w:t>
      </w:r>
      <w:r w:rsidRPr="0027052B">
        <w:rPr>
          <w:rFonts w:ascii="Tahoma" w:eastAsia="Times New Roman" w:hAnsi="Tahoma" w:cs="Tahoma"/>
          <w:vanish/>
          <w:sz w:val="24"/>
          <w:szCs w:val="24"/>
        </w:rPr>
        <w:t>�</w:t>
      </w:r>
      <w:r w:rsidRPr="0027052B">
        <w:rPr>
          <w:rFonts w:ascii="Georgia" w:eastAsia="Times New Roman" w:hAnsi="Georgia" w:cstheme="majorHAnsi"/>
          <w:vanish/>
          <w:sz w:val="24"/>
          <w:szCs w:val="24"/>
        </w:rPr>
        <w:t>,</w:t>
      </w:r>
      <w:r w:rsidRPr="0027052B">
        <w:rPr>
          <w:rFonts w:ascii="Tahoma" w:eastAsia="Times New Roman" w:hAnsi="Tahoma" w:cs="Tahoma"/>
          <w:vanish/>
          <w:sz w:val="24"/>
          <w:szCs w:val="24"/>
        </w:rPr>
        <w:t>�</w:t>
      </w:r>
      <w:r w:rsidRPr="0027052B">
        <w:rPr>
          <w:rFonts w:ascii="Cambria Math" w:eastAsia="Times New Roman" w:hAnsi="Cambria Math" w:cs="Cambria Math"/>
          <w:vanish/>
          <w:sz w:val="24"/>
          <w:szCs w:val="24"/>
        </w:rPr>
        <w:t>⋅</w:t>
      </w:r>
      <w:r w:rsidRPr="0027052B">
        <w:rPr>
          <w:rFonts w:ascii="Tahoma" w:eastAsia="Times New Roman" w:hAnsi="Tahoma" w:cs="Tahoma"/>
          <w:vanish/>
          <w:sz w:val="24"/>
          <w:szCs w:val="24"/>
        </w:rPr>
        <w:t>�</w:t>
      </w:r>
      <w:r w:rsidRPr="0027052B">
        <w:rPr>
          <w:rFonts w:ascii="Georgia" w:eastAsia="Times New Roman" w:hAnsi="Georgia" w:cstheme="majorHAnsi"/>
          <w:vanish/>
          <w:sz w:val="24"/>
          <w:szCs w:val="24"/>
        </w:rPr>
        <w:t>)=</w:t>
      </w:r>
      <w:r w:rsidRPr="0027052B">
        <w:rPr>
          <w:rFonts w:ascii="Tahoma" w:eastAsia="Times New Roman" w:hAnsi="Tahoma" w:cs="Tahoma"/>
          <w:vanish/>
          <w:sz w:val="24"/>
          <w:szCs w:val="24"/>
        </w:rPr>
        <w:t>�</w:t>
      </w:r>
      <w:r w:rsidRPr="0027052B">
        <w:rPr>
          <w:rFonts w:ascii="Cambria Math" w:eastAsia="Times New Roman" w:hAnsi="Cambria Math" w:cs="Cambria Math"/>
          <w:vanish/>
          <w:sz w:val="24"/>
          <w:szCs w:val="24"/>
        </w:rPr>
        <w:t>∗</w:t>
      </w:r>
      <w:r w:rsidRPr="0027052B">
        <w:rPr>
          <w:rFonts w:ascii="Georgia" w:eastAsia="Times New Roman" w:hAnsi="Georgia" w:cstheme="majorHAnsi"/>
          <w:vanish/>
          <w:sz w:val="24"/>
          <w:szCs w:val="24"/>
        </w:rPr>
        <w:t>(</w:t>
      </w:r>
      <w:r w:rsidRPr="0027052B">
        <w:rPr>
          <w:rFonts w:ascii="Tahoma" w:eastAsia="Times New Roman" w:hAnsi="Tahoma" w:cs="Tahoma"/>
          <w:vanish/>
          <w:sz w:val="24"/>
          <w:szCs w:val="24"/>
        </w:rPr>
        <w:t>�</w:t>
      </w:r>
      <w:r w:rsidRPr="0027052B">
        <w:rPr>
          <w:rFonts w:ascii="Georgia" w:eastAsia="Times New Roman" w:hAnsi="Georgia" w:cstheme="majorHAnsi"/>
          <w:vanish/>
          <w:sz w:val="24"/>
          <w:szCs w:val="24"/>
        </w:rPr>
        <w:t>,</w:t>
      </w:r>
      <w:r w:rsidRPr="0027052B">
        <w:rPr>
          <w:rFonts w:ascii="Tahoma" w:eastAsia="Times New Roman" w:hAnsi="Tahoma" w:cs="Tahoma"/>
          <w:vanish/>
          <w:sz w:val="24"/>
          <w:szCs w:val="24"/>
        </w:rPr>
        <w:t>�</w:t>
      </w:r>
      <w:r w:rsidRPr="0027052B">
        <w:rPr>
          <w:rFonts w:ascii="Georgia" w:eastAsia="Times New Roman" w:hAnsi="Georgia" w:cstheme="majorHAnsi"/>
          <w:vanish/>
          <w:sz w:val="24"/>
          <w:szCs w:val="24"/>
        </w:rPr>
        <w:t>).</w:t>
      </w:r>
      <w:r w:rsidRPr="0027052B">
        <w:rPr>
          <w:rFonts w:ascii="Georgia" w:eastAsia="Times New Roman" w:hAnsi="Georgia" w:cstheme="majorHAnsi"/>
          <w:noProof/>
          <w:vanish/>
          <w:sz w:val="24"/>
          <w:szCs w:val="24"/>
        </w:rPr>
        <w:drawing>
          <wp:inline distT="0" distB="0" distL="0" distR="0" wp14:anchorId="7D4BEC73" wp14:editId="64BB05C4">
            <wp:extent cx="1685925" cy="190500"/>
            <wp:effectExtent l="0" t="0" r="9525" b="0"/>
            <wp:docPr id="27761451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Georgia" w:eastAsia="Times New Roman" w:hAnsi="Georgia" w:cstheme="majorHAnsi"/>
          <w:noProof/>
          <w:vanish/>
          <w:sz w:val="24"/>
          <w:szCs w:val="24"/>
        </w:rPr>
        <w:drawing>
          <wp:inline distT="0" distB="0" distL="0" distR="0" wp14:anchorId="75D91222" wp14:editId="23998BB4">
            <wp:extent cx="1685925" cy="190500"/>
            <wp:effectExtent l="0" t="0" r="9525" b="0"/>
            <wp:docPr id="100300053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Georgia" w:eastAsia="Times New Roman" w:hAnsi="Georgia" w:cstheme="majorHAnsi"/>
          <w:noProof/>
          <w:vanish/>
          <w:sz w:val="24"/>
          <w:szCs w:val="24"/>
        </w:rPr>
        <w:drawing>
          <wp:inline distT="0" distB="0" distL="0" distR="0" wp14:anchorId="54913ADA" wp14:editId="628B9B74">
            <wp:extent cx="1685925" cy="190500"/>
            <wp:effectExtent l="0" t="0" r="9525" b="0"/>
            <wp:docPr id="20984440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Georgia" w:eastAsia="Times New Roman" w:hAnsi="Georgia" w:cstheme="majorHAnsi"/>
          <w:noProof/>
          <w:vanish/>
          <w:sz w:val="24"/>
          <w:szCs w:val="24"/>
        </w:rPr>
        <w:drawing>
          <wp:inline distT="0" distB="0" distL="0" distR="0" wp14:anchorId="20D79E50" wp14:editId="0AE12F7E">
            <wp:extent cx="1685925" cy="190500"/>
            <wp:effectExtent l="0" t="0" r="9525" b="0"/>
            <wp:docPr id="48751752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Georgia" w:eastAsia="Times New Roman" w:hAnsi="Georgia" w:cstheme="majorHAnsi"/>
          <w:noProof/>
          <w:vanish/>
          <w:sz w:val="24"/>
          <w:szCs w:val="24"/>
        </w:rPr>
        <w:drawing>
          <wp:inline distT="0" distB="0" distL="0" distR="0" wp14:anchorId="7BE7B2BC" wp14:editId="02C0DED2">
            <wp:extent cx="1685925" cy="190500"/>
            <wp:effectExtent l="0" t="0" r="9525" b="0"/>
            <wp:docPr id="18485026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Georgia" w:eastAsia="Times New Roman" w:hAnsi="Georgia" w:cstheme="majorHAnsi"/>
          <w:noProof/>
          <w:vanish/>
          <w:sz w:val="24"/>
          <w:szCs w:val="24"/>
        </w:rPr>
        <w:drawing>
          <wp:inline distT="0" distB="0" distL="0" distR="0" wp14:anchorId="3C30CFF8" wp14:editId="37A720FB">
            <wp:extent cx="1685925" cy="190500"/>
            <wp:effectExtent l="0" t="0" r="9525" b="0"/>
            <wp:docPr id="113359446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Georgia" w:eastAsia="Times New Roman" w:hAnsi="Georgia" w:cstheme="majorHAnsi"/>
          <w:noProof/>
          <w:vanish/>
          <w:sz w:val="24"/>
          <w:szCs w:val="24"/>
        </w:rPr>
        <w:drawing>
          <wp:inline distT="0" distB="0" distL="0" distR="0" wp14:anchorId="21A91D65" wp14:editId="6FD967DB">
            <wp:extent cx="1685925" cy="190500"/>
            <wp:effectExtent l="0" t="0" r="9525" b="0"/>
            <wp:docPr id="124607900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Georgia" w:eastAsia="Times New Roman" w:hAnsi="Georgia" w:cstheme="majorHAnsi"/>
          <w:noProof/>
          <w:vanish/>
          <w:sz w:val="24"/>
          <w:szCs w:val="24"/>
        </w:rPr>
        <w:drawing>
          <wp:inline distT="0" distB="0" distL="0" distR="0" wp14:anchorId="0272374C" wp14:editId="72C00019">
            <wp:extent cx="1685925" cy="190500"/>
            <wp:effectExtent l="0" t="0" r="9525" b="0"/>
            <wp:docPr id="41545448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Georgia" w:eastAsia="Times New Roman" w:hAnsi="Georgia" w:cstheme="majorHAnsi"/>
          <w:noProof/>
          <w:vanish/>
          <w:sz w:val="24"/>
          <w:szCs w:val="24"/>
        </w:rPr>
        <w:drawing>
          <wp:inline distT="0" distB="0" distL="0" distR="0" wp14:anchorId="4AD0C6B4" wp14:editId="4663CF77">
            <wp:extent cx="1685925" cy="190500"/>
            <wp:effectExtent l="0" t="0" r="9525" b="0"/>
            <wp:docPr id="78667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190500"/>
                    </a:xfrm>
                    <a:prstGeom prst="rect">
                      <a:avLst/>
                    </a:prstGeom>
                    <a:noFill/>
                  </pic:spPr>
                </pic:pic>
              </a:graphicData>
            </a:graphic>
          </wp:inline>
        </w:drawing>
      </w:r>
      <w:r w:rsidRPr="0027052B">
        <w:rPr>
          <w:rFonts w:ascii="Georgia" w:eastAsia="Times New Roman" w:hAnsi="Georgia" w:cstheme="majorHAnsi"/>
          <w:sz w:val="24"/>
          <w:szCs w:val="24"/>
        </w:rPr>
        <w:t>This is intuitively clear. Suppose </w:t>
      </w:r>
      <w:r w:rsidRPr="0027052B">
        <w:rPr>
          <w:rFonts w:ascii="Tahoma" w:eastAsia="Times New Roman" w:hAnsi="Tahoma" w:cs="Tahoma"/>
          <w:vanish/>
          <w:sz w:val="24"/>
          <w:szCs w:val="24"/>
        </w:rPr>
        <w:t>�</w:t>
      </w:r>
      <w:r w:rsidRPr="0027052B">
        <w:rPr>
          <w:rFonts w:ascii="Georgia" w:eastAsia="Times New Roman" w:hAnsi="Georgia" w:cstheme="majorHAnsi"/>
          <w:sz w:val="24"/>
          <w:szCs w:val="24"/>
        </w:rPr>
        <w:t>P and </w:t>
      </w:r>
      <w:r w:rsidRPr="0027052B">
        <w:rPr>
          <w:rFonts w:ascii="Tahoma" w:eastAsia="Times New Roman" w:hAnsi="Tahoma" w:cs="Tahoma"/>
          <w:vanish/>
          <w:sz w:val="24"/>
          <w:szCs w:val="24"/>
        </w:rPr>
        <w:t>�</w:t>
      </w:r>
      <w:r w:rsidRPr="0027052B">
        <w:rPr>
          <w:rFonts w:ascii="Georgia" w:eastAsia="Times New Roman" w:hAnsi="Georgia" w:cstheme="majorHAnsi"/>
          <w:sz w:val="24"/>
          <w:szCs w:val="24"/>
        </w:rPr>
        <w:t>I </w:t>
      </w:r>
      <w:proofErr w:type="gramStart"/>
      <w:r w:rsidRPr="0027052B">
        <w:rPr>
          <w:rFonts w:ascii="Georgia" w:eastAsia="Times New Roman" w:hAnsi="Georgia" w:cstheme="majorHAnsi"/>
          <w:sz w:val="24"/>
          <w:szCs w:val="24"/>
        </w:rPr>
        <w:t>are</w:t>
      </w:r>
      <w:proofErr w:type="gramEnd"/>
      <w:r w:rsidR="0027052B">
        <w:rPr>
          <w:rFonts w:ascii="Georgia" w:eastAsia="Times New Roman" w:hAnsi="Georgia" w:cstheme="majorHAnsi"/>
          <w:sz w:val="24"/>
          <w:szCs w:val="24"/>
        </w:rPr>
        <w:t xml:space="preserve"> </w:t>
      </w:r>
      <w:r w:rsidRPr="0027052B">
        <w:rPr>
          <w:rFonts w:ascii="Georgia" w:eastAsia="Times New Roman" w:hAnsi="Georgia" w:cstheme="majorHAnsi"/>
          <w:sz w:val="24"/>
          <w:szCs w:val="24"/>
        </w:rPr>
        <w:t>measured in dollars. When </w:t>
      </w:r>
      <w:r w:rsidRPr="0027052B">
        <w:rPr>
          <w:rFonts w:ascii="Georgia" w:eastAsia="Times New Roman" w:hAnsi="Georgia" w:cstheme="majorHAnsi"/>
          <w:noProof/>
          <w:sz w:val="24"/>
          <w:szCs w:val="24"/>
        </w:rPr>
        <w:drawing>
          <wp:inline distT="0" distB="0" distL="0" distR="0" wp14:anchorId="7E1AED88" wp14:editId="6A176A6C">
            <wp:extent cx="533400" cy="152400"/>
            <wp:effectExtent l="0" t="0" r="0" b="0"/>
            <wp:docPr id="200961690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3400" cy="152400"/>
                    </a:xfrm>
                    <a:prstGeom prst="rect">
                      <a:avLst/>
                    </a:prstGeom>
                    <a:noFill/>
                  </pic:spPr>
                </pic:pic>
              </a:graphicData>
            </a:graphic>
          </wp:inline>
        </w:drawing>
      </w:r>
      <w:r w:rsidRPr="0027052B">
        <w:rPr>
          <w:rFonts w:ascii="Tahoma" w:eastAsia="Times New Roman" w:hAnsi="Tahoma" w:cs="Tahoma"/>
          <w:vanish/>
          <w:sz w:val="24"/>
          <w:szCs w:val="24"/>
        </w:rPr>
        <w:t>�</w:t>
      </w:r>
      <w:r w:rsidRPr="0027052B">
        <w:rPr>
          <w:rFonts w:ascii="Georgia" w:eastAsia="Times New Roman" w:hAnsi="Georgia" w:cstheme="majorHAnsi"/>
          <w:vanish/>
          <w:sz w:val="24"/>
          <w:szCs w:val="24"/>
        </w:rPr>
        <w:t>=100</w:t>
      </w:r>
      <w:r w:rsidRPr="0027052B">
        <w:rPr>
          <w:rFonts w:ascii="Georgia" w:eastAsia="Times New Roman" w:hAnsi="Georgia" w:cstheme="majorHAnsi"/>
          <w:sz w:val="24"/>
          <w:szCs w:val="24"/>
        </w:rPr>
        <w:t>, </w:t>
      </w:r>
      <w:r w:rsidRPr="0027052B">
        <w:rPr>
          <w:rFonts w:ascii="Georgia" w:eastAsia="Times New Roman" w:hAnsi="Georgia" w:cstheme="majorHAnsi"/>
          <w:noProof/>
          <w:sz w:val="24"/>
          <w:szCs w:val="24"/>
        </w:rPr>
        <w:drawing>
          <wp:inline distT="0" distB="0" distL="0" distR="0" wp14:anchorId="1F5AA05B" wp14:editId="72C684D8">
            <wp:extent cx="161925" cy="133350"/>
            <wp:effectExtent l="0" t="0" r="9525" b="0"/>
            <wp:docPr id="44968702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pic:spPr>
                </pic:pic>
              </a:graphicData>
            </a:graphic>
          </wp:inline>
        </w:drawing>
      </w:r>
      <w:r w:rsidRPr="0027052B">
        <w:rPr>
          <w:rFonts w:ascii="Tahoma" w:eastAsia="Times New Roman" w:hAnsi="Tahoma" w:cs="Tahoma"/>
          <w:vanish/>
          <w:sz w:val="24"/>
          <w:szCs w:val="24"/>
        </w:rPr>
        <w:t>��</w:t>
      </w:r>
      <w:r w:rsidRPr="0027052B">
        <w:rPr>
          <w:rFonts w:ascii="Georgia" w:eastAsia="Times New Roman" w:hAnsi="Georgia" w:cstheme="majorHAnsi"/>
          <w:sz w:val="24"/>
          <w:szCs w:val="24"/>
        </w:rPr>
        <w:t> and </w:t>
      </w:r>
      <w:r w:rsidRPr="0027052B">
        <w:rPr>
          <w:rFonts w:ascii="Georgia" w:eastAsia="Times New Roman" w:hAnsi="Georgia" w:cstheme="majorHAnsi"/>
          <w:noProof/>
          <w:sz w:val="24"/>
          <w:szCs w:val="24"/>
        </w:rPr>
        <w:drawing>
          <wp:inline distT="0" distB="0" distL="0" distR="0" wp14:anchorId="44E33EBD" wp14:editId="5CEAC4A1">
            <wp:extent cx="161925" cy="152400"/>
            <wp:effectExtent l="0" t="0" r="9525" b="0"/>
            <wp:docPr id="85988085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pic:spPr>
                </pic:pic>
              </a:graphicData>
            </a:graphic>
          </wp:inline>
        </w:drawing>
      </w:r>
      <w:r w:rsidRPr="0027052B">
        <w:rPr>
          <w:rFonts w:ascii="Tahoma" w:eastAsia="Times New Roman" w:hAnsi="Tahoma" w:cs="Tahoma"/>
          <w:vanish/>
          <w:sz w:val="24"/>
          <w:szCs w:val="24"/>
        </w:rPr>
        <w:t>��</w:t>
      </w:r>
      <w:r w:rsidRPr="0027052B">
        <w:rPr>
          <w:rFonts w:ascii="Georgia" w:eastAsia="Times New Roman" w:hAnsi="Georgia" w:cstheme="majorHAnsi"/>
          <w:sz w:val="24"/>
          <w:szCs w:val="24"/>
        </w:rPr>
        <w:t xml:space="preserve"> are </w:t>
      </w:r>
      <w:r w:rsidR="00910FEF" w:rsidRPr="0027052B">
        <w:rPr>
          <w:rFonts w:ascii="Georgia" w:eastAsia="Times New Roman" w:hAnsi="Georgia" w:cstheme="majorHAnsi"/>
          <w:sz w:val="24"/>
          <w:szCs w:val="24"/>
        </w:rPr>
        <w:t>the same</w:t>
      </w:r>
      <w:r w:rsidRPr="0027052B">
        <w:rPr>
          <w:rFonts w:ascii="Georgia" w:eastAsia="Times New Roman" w:hAnsi="Georgia" w:cstheme="majorHAnsi"/>
          <w:sz w:val="24"/>
          <w:szCs w:val="24"/>
        </w:rPr>
        <w:t xml:space="preserve"> quantities measured in cents. When prices and wealth go up by a factor a, the purchasing pattern of an economic agent remains constant. Obviously, expressing in different unit of measurement for prices and income should not affect the demand.</w:t>
      </w:r>
    </w:p>
    <w:p w14:paraId="3454F8BC" w14:textId="77777777" w:rsidR="00A67795" w:rsidRPr="0027052B" w:rsidRDefault="00A67795" w:rsidP="0027052B">
      <w:pPr>
        <w:shd w:val="clear" w:color="auto" w:fill="FFFFFF"/>
        <w:spacing w:after="24" w:line="360" w:lineRule="auto"/>
        <w:jc w:val="both"/>
        <w:rPr>
          <w:rFonts w:ascii="Georgia" w:eastAsia="Times New Roman" w:hAnsi="Georgia" w:cstheme="majorHAnsi"/>
          <w:sz w:val="24"/>
          <w:szCs w:val="24"/>
        </w:rPr>
      </w:pPr>
    </w:p>
    <w:p w14:paraId="53791EA5" w14:textId="104B4E83" w:rsidR="00910FEF" w:rsidRPr="0027052B" w:rsidRDefault="00910FEF" w:rsidP="0027052B">
      <w:pPr>
        <w:spacing w:line="360" w:lineRule="auto"/>
        <w:jc w:val="both"/>
        <w:rPr>
          <w:rFonts w:ascii="Georgia" w:hAnsi="Georgia" w:cstheme="majorHAnsi"/>
          <w:b/>
          <w:bCs/>
          <w:kern w:val="2"/>
          <w:sz w:val="24"/>
          <w:szCs w:val="24"/>
          <w14:ligatures w14:val="standardContextual"/>
        </w:rPr>
      </w:pPr>
      <w:r w:rsidRPr="0027052B">
        <w:rPr>
          <w:rFonts w:ascii="Georgia" w:hAnsi="Georgia" w:cstheme="majorHAnsi"/>
          <w:b/>
          <w:bCs/>
          <w:kern w:val="2"/>
          <w:sz w:val="24"/>
          <w:szCs w:val="24"/>
          <w14:ligatures w14:val="standardContextual"/>
        </w:rPr>
        <w:t>The utility function- the cobb–</w:t>
      </w:r>
      <w:proofErr w:type="spellStart"/>
      <w:r w:rsidRPr="0027052B">
        <w:rPr>
          <w:rFonts w:ascii="Georgia" w:hAnsi="Georgia" w:cstheme="majorHAnsi"/>
          <w:b/>
          <w:bCs/>
          <w:kern w:val="2"/>
          <w:sz w:val="24"/>
          <w:szCs w:val="24"/>
          <w14:ligatures w14:val="standardContextual"/>
        </w:rPr>
        <w:t>douglas</w:t>
      </w:r>
      <w:proofErr w:type="spellEnd"/>
      <w:r w:rsidRPr="0027052B">
        <w:rPr>
          <w:rFonts w:ascii="Georgia" w:hAnsi="Georgia" w:cstheme="majorHAnsi"/>
          <w:b/>
          <w:bCs/>
          <w:kern w:val="2"/>
          <w:sz w:val="24"/>
          <w:szCs w:val="24"/>
          <w14:ligatures w14:val="standardContextual"/>
        </w:rPr>
        <w:t xml:space="preserve"> form</w:t>
      </w:r>
    </w:p>
    <w:p w14:paraId="71BAD940"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p>
    <w:p w14:paraId="282D5347"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In the following examples, there are two commodities, 1 and 2.</w:t>
      </w:r>
    </w:p>
    <w:p w14:paraId="6DE09B57" w14:textId="77777777" w:rsidR="00A67795" w:rsidRPr="0027052B" w:rsidRDefault="00A67795" w:rsidP="0027052B">
      <w:pPr>
        <w:numPr>
          <w:ilvl w:val="0"/>
          <w:numId w:val="2"/>
        </w:num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utility function has the Cobb–Douglas form:</w:t>
      </w:r>
    </w:p>
    <w:p w14:paraId="5CB43C8F"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35864AE0" wp14:editId="7BF34CE9">
            <wp:extent cx="1209675" cy="238125"/>
            <wp:effectExtent l="0" t="0" r="9525" b="9525"/>
            <wp:docPr id="20331636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09675" cy="238125"/>
                    </a:xfrm>
                    <a:prstGeom prst="rect">
                      <a:avLst/>
                    </a:prstGeom>
                    <a:noFill/>
                  </pic:spPr>
                </pic:pic>
              </a:graphicData>
            </a:graphic>
          </wp:inline>
        </w:drawing>
      </w:r>
    </w:p>
    <w:p w14:paraId="09841FC8"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constrained optimization leads to the Marshallian demand function:</w:t>
      </w:r>
    </w:p>
    <w:p w14:paraId="2CC3E95D"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3FDA892C" wp14:editId="3DCD20A5">
            <wp:extent cx="2828925" cy="428625"/>
            <wp:effectExtent l="0" t="0" r="9525" b="9525"/>
            <wp:docPr id="209763917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28925" cy="428625"/>
                    </a:xfrm>
                    <a:prstGeom prst="rect">
                      <a:avLst/>
                    </a:prstGeom>
                    <a:noFill/>
                  </pic:spPr>
                </pic:pic>
              </a:graphicData>
            </a:graphic>
          </wp:inline>
        </w:drawing>
      </w:r>
    </w:p>
    <w:p w14:paraId="72DC66FB"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p>
    <w:p w14:paraId="0C678EFE" w14:textId="77777777" w:rsidR="00A67795" w:rsidRPr="0027052B" w:rsidRDefault="00A67795" w:rsidP="0027052B">
      <w:pPr>
        <w:numPr>
          <w:ilvl w:val="0"/>
          <w:numId w:val="2"/>
        </w:num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utility function is a </w:t>
      </w:r>
      <w:hyperlink r:id="rId31" w:anchor="CES_utility_function" w:tooltip="Constant elasticity of substitution" w:history="1">
        <w:r w:rsidRPr="0027052B">
          <w:rPr>
            <w:rFonts w:ascii="Georgia" w:hAnsi="Georgia" w:cstheme="majorHAnsi"/>
            <w:kern w:val="2"/>
            <w:sz w:val="24"/>
            <w:szCs w:val="24"/>
            <w:u w:val="single"/>
            <w14:ligatures w14:val="standardContextual"/>
          </w:rPr>
          <w:t>CES utility function</w:t>
        </w:r>
      </w:hyperlink>
      <w:r w:rsidRPr="0027052B">
        <w:rPr>
          <w:rFonts w:ascii="Georgia" w:hAnsi="Georgia" w:cstheme="majorHAnsi"/>
          <w:kern w:val="2"/>
          <w:sz w:val="24"/>
          <w:szCs w:val="24"/>
          <w14:ligatures w14:val="standardContextual"/>
        </w:rPr>
        <w:t>:</w:t>
      </w:r>
    </w:p>
    <w:p w14:paraId="7BE557A6"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1,</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2)=[</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1</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2</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]1</w:t>
      </w:r>
      <w:r w:rsidRPr="0027052B">
        <w:rPr>
          <w:rFonts w:ascii="Tahoma" w:hAnsi="Tahoma" w:cs="Tahoma"/>
          <w:vanish/>
          <w:kern w:val="2"/>
          <w:sz w:val="24"/>
          <w:szCs w:val="24"/>
          <w14:ligatures w14:val="standardContextual"/>
        </w:rPr>
        <w:t>�</w:t>
      </w:r>
      <w:r w:rsidRPr="0027052B">
        <w:rPr>
          <w:rFonts w:ascii="Georgia" w:hAnsi="Georgia" w:cstheme="majorHAnsi"/>
          <w:vanish/>
          <w:kern w:val="2"/>
          <w:sz w:val="24"/>
          <w:szCs w:val="24"/>
          <w14:ligatures w14:val="standardContextual"/>
        </w:rPr>
        <w:t>.</w:t>
      </w:r>
    </w:p>
    <w:p w14:paraId="2860700B"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016A349C" wp14:editId="6270EFE7">
            <wp:extent cx="1800225" cy="590550"/>
            <wp:effectExtent l="0" t="0" r="9525" b="0"/>
            <wp:docPr id="161445211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00225" cy="590550"/>
                    </a:xfrm>
                    <a:prstGeom prst="rect">
                      <a:avLst/>
                    </a:prstGeom>
                    <a:noFill/>
                  </pic:spPr>
                </pic:pic>
              </a:graphicData>
            </a:graphic>
          </wp:inline>
        </w:drawing>
      </w:r>
    </w:p>
    <w:p w14:paraId="16B72FD7"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p>
    <w:p w14:paraId="0CB2F66B"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21B069B5" wp14:editId="07D3FC34">
            <wp:extent cx="3895725" cy="514350"/>
            <wp:effectExtent l="0" t="0" r="9525" b="0"/>
            <wp:docPr id="78055923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95725" cy="514350"/>
                    </a:xfrm>
                    <a:prstGeom prst="rect">
                      <a:avLst/>
                    </a:prstGeom>
                    <a:noFill/>
                  </pic:spPr>
                </pic:pic>
              </a:graphicData>
            </a:graphic>
          </wp:inline>
        </w:drawing>
      </w:r>
    </w:p>
    <w:p w14:paraId="48A419E6"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p>
    <w:p w14:paraId="5A825AC7" w14:textId="77777777" w:rsidR="00A67795" w:rsidRPr="0027052B" w:rsidRDefault="00A67795" w:rsidP="0027052B">
      <w:pPr>
        <w:spacing w:line="360" w:lineRule="auto"/>
        <w:ind w:left="720"/>
        <w:contextualSpacing/>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In both cases, the preferences are strictly convex, the demand is unique and the demand function is continuous.</w:t>
      </w:r>
    </w:p>
    <w:p w14:paraId="55E17668" w14:textId="77777777" w:rsidR="00A67795" w:rsidRPr="0027052B" w:rsidRDefault="00A67795" w:rsidP="0027052B">
      <w:pPr>
        <w:spacing w:line="360" w:lineRule="auto"/>
        <w:ind w:left="720"/>
        <w:contextualSpacing/>
        <w:jc w:val="both"/>
        <w:rPr>
          <w:rFonts w:ascii="Georgia" w:hAnsi="Georgia" w:cstheme="majorHAnsi"/>
          <w:noProof/>
          <w:kern w:val="2"/>
          <w:sz w:val="24"/>
          <w:szCs w:val="24"/>
          <w14:ligatures w14:val="standardContextual"/>
        </w:rPr>
      </w:pPr>
    </w:p>
    <w:p w14:paraId="4588661F" w14:textId="77777777" w:rsidR="00A67795" w:rsidRPr="0027052B" w:rsidRDefault="00A67795" w:rsidP="0027052B">
      <w:pPr>
        <w:numPr>
          <w:ilvl w:val="0"/>
          <w:numId w:val="2"/>
        </w:numPr>
        <w:spacing w:line="360" w:lineRule="auto"/>
        <w:contextualSpacing/>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t>The utility function has the linear form:</w:t>
      </w:r>
    </w:p>
    <w:p w14:paraId="1CC29425" w14:textId="77777777" w:rsidR="00A67795" w:rsidRPr="0027052B" w:rsidRDefault="00A67795" w:rsidP="0027052B">
      <w:pPr>
        <w:spacing w:line="360" w:lineRule="auto"/>
        <w:ind w:left="720"/>
        <w:contextualSpacing/>
        <w:jc w:val="both"/>
        <w:rPr>
          <w:rFonts w:ascii="Georgia" w:hAnsi="Georgia" w:cstheme="majorHAnsi"/>
          <w:noProof/>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6A7F1A40" wp14:editId="291EEE68">
            <wp:extent cx="1381125" cy="190500"/>
            <wp:effectExtent l="0" t="0" r="9525" b="0"/>
            <wp:docPr id="84054012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81125" cy="190500"/>
                    </a:xfrm>
                    <a:prstGeom prst="rect">
                      <a:avLst/>
                    </a:prstGeom>
                    <a:noFill/>
                  </pic:spPr>
                </pic:pic>
              </a:graphicData>
            </a:graphic>
          </wp:inline>
        </w:drawing>
      </w:r>
    </w:p>
    <w:p w14:paraId="6FBA23F5" w14:textId="77777777" w:rsidR="00A67795" w:rsidRPr="0027052B" w:rsidRDefault="00A67795" w:rsidP="0027052B">
      <w:pPr>
        <w:shd w:val="clear" w:color="auto" w:fill="FFFFFF"/>
        <w:spacing w:before="120" w:after="120" w:line="360" w:lineRule="auto"/>
        <w:ind w:left="720"/>
        <w:jc w:val="both"/>
        <w:rPr>
          <w:rFonts w:ascii="Georgia" w:eastAsia="Times New Roman" w:hAnsi="Georgia" w:cstheme="majorHAnsi"/>
          <w:sz w:val="24"/>
          <w:szCs w:val="24"/>
        </w:rPr>
      </w:pPr>
      <w:r w:rsidRPr="0027052B">
        <w:rPr>
          <w:rFonts w:ascii="Georgia" w:eastAsia="Times New Roman" w:hAnsi="Georgia" w:cstheme="majorHAnsi"/>
          <w:sz w:val="24"/>
          <w:szCs w:val="24"/>
        </w:rPr>
        <w:t>The utility function is only weakly convex, and indeed the demand is not unique: when </w:t>
      </w:r>
      <w:r w:rsidRPr="0027052B">
        <w:rPr>
          <w:rFonts w:ascii="Georgia" w:eastAsia="Times New Roman" w:hAnsi="Georgia" w:cstheme="majorHAnsi"/>
          <w:noProof/>
          <w:sz w:val="24"/>
          <w:szCs w:val="24"/>
        </w:rPr>
        <w:drawing>
          <wp:inline distT="0" distB="0" distL="0" distR="0" wp14:anchorId="22ACC780" wp14:editId="596E4A6C">
            <wp:extent cx="523875" cy="133350"/>
            <wp:effectExtent l="0" t="0" r="9525" b="0"/>
            <wp:docPr id="87739938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3875" cy="133350"/>
                    </a:xfrm>
                    <a:prstGeom prst="rect">
                      <a:avLst/>
                    </a:prstGeom>
                    <a:noFill/>
                  </pic:spPr>
                </pic:pic>
              </a:graphicData>
            </a:graphic>
          </wp:inline>
        </w:drawing>
      </w:r>
      <w:r w:rsidRPr="0027052B">
        <w:rPr>
          <w:rFonts w:ascii="Tahoma" w:eastAsia="Times New Roman" w:hAnsi="Tahoma" w:cs="Tahoma"/>
          <w:vanish/>
          <w:sz w:val="24"/>
          <w:szCs w:val="24"/>
        </w:rPr>
        <w:t>�</w:t>
      </w:r>
      <w:r w:rsidRPr="0027052B">
        <w:rPr>
          <w:rFonts w:ascii="Georgia" w:eastAsia="Times New Roman" w:hAnsi="Georgia" w:cstheme="majorHAnsi"/>
          <w:vanish/>
          <w:sz w:val="24"/>
          <w:szCs w:val="24"/>
        </w:rPr>
        <w:t>1=</w:t>
      </w:r>
      <w:r w:rsidRPr="0027052B">
        <w:rPr>
          <w:rFonts w:ascii="Tahoma" w:eastAsia="Times New Roman" w:hAnsi="Tahoma" w:cs="Tahoma"/>
          <w:vanish/>
          <w:sz w:val="24"/>
          <w:szCs w:val="24"/>
        </w:rPr>
        <w:t>�</w:t>
      </w:r>
      <w:r w:rsidRPr="0027052B">
        <w:rPr>
          <w:rFonts w:ascii="Georgia" w:eastAsia="Times New Roman" w:hAnsi="Georgia" w:cstheme="majorHAnsi"/>
          <w:vanish/>
          <w:sz w:val="24"/>
          <w:szCs w:val="24"/>
        </w:rPr>
        <w:t>2</w:t>
      </w:r>
      <w:r w:rsidRPr="0027052B">
        <w:rPr>
          <w:rFonts w:ascii="Georgia" w:eastAsia="Times New Roman" w:hAnsi="Georgia" w:cstheme="majorHAnsi"/>
          <w:sz w:val="24"/>
          <w:szCs w:val="24"/>
        </w:rPr>
        <w:t>, the consumer may divide his income in arbitrary ratios between product types 1 and 2 and get the same utility.</w:t>
      </w:r>
    </w:p>
    <w:p w14:paraId="53026A02" w14:textId="77777777" w:rsidR="00A67795" w:rsidRPr="0027052B" w:rsidRDefault="00A67795" w:rsidP="0027052B">
      <w:pPr>
        <w:numPr>
          <w:ilvl w:val="0"/>
          <w:numId w:val="2"/>
        </w:numPr>
        <w:shd w:val="clear" w:color="auto" w:fill="FFFFFF"/>
        <w:spacing w:before="120" w:after="120" w:line="360" w:lineRule="auto"/>
        <w:jc w:val="both"/>
        <w:rPr>
          <w:rFonts w:ascii="Georgia" w:eastAsia="Times New Roman" w:hAnsi="Georgia" w:cstheme="majorHAnsi"/>
          <w:sz w:val="24"/>
          <w:szCs w:val="24"/>
        </w:rPr>
      </w:pPr>
      <w:r w:rsidRPr="0027052B">
        <w:rPr>
          <w:rFonts w:ascii="Georgia" w:eastAsia="Times New Roman" w:hAnsi="Georgia" w:cstheme="majorHAnsi"/>
          <w:sz w:val="24"/>
          <w:szCs w:val="24"/>
        </w:rPr>
        <w:t>The utility function exhibits a non-diminishing marginal rate of substitution:</w:t>
      </w:r>
    </w:p>
    <w:p w14:paraId="1EA9C03F" w14:textId="77777777" w:rsidR="00A67795" w:rsidRPr="0027052B" w:rsidRDefault="00A67795" w:rsidP="0027052B">
      <w:pPr>
        <w:spacing w:line="360" w:lineRule="auto"/>
        <w:jc w:val="both"/>
        <w:rPr>
          <w:rFonts w:ascii="Georgia" w:hAnsi="Georgia" w:cstheme="majorHAnsi"/>
          <w:kern w:val="2"/>
          <w:sz w:val="24"/>
          <w:szCs w:val="24"/>
          <w14:ligatures w14:val="standardContextual"/>
        </w:rPr>
      </w:pPr>
    </w:p>
    <w:p w14:paraId="7140EB7A"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7729F1AA" wp14:editId="1F28FE32">
            <wp:extent cx="2628900" cy="209550"/>
            <wp:effectExtent l="0" t="0" r="0" b="0"/>
            <wp:docPr id="176088009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28900" cy="209550"/>
                    </a:xfrm>
                    <a:prstGeom prst="rect">
                      <a:avLst/>
                    </a:prstGeom>
                    <a:noFill/>
                  </pic:spPr>
                </pic:pic>
              </a:graphicData>
            </a:graphic>
          </wp:inline>
        </w:drawing>
      </w:r>
    </w:p>
    <w:p w14:paraId="6296A92B" w14:textId="77777777" w:rsidR="00A67795" w:rsidRPr="0027052B" w:rsidRDefault="00A67795" w:rsidP="0027052B">
      <w:pPr>
        <w:spacing w:line="360" w:lineRule="auto"/>
        <w:ind w:left="720"/>
        <w:contextualSpacing/>
        <w:jc w:val="both"/>
        <w:rPr>
          <w:rFonts w:ascii="Georgia" w:hAnsi="Georgia" w:cstheme="majorHAnsi"/>
          <w:kern w:val="2"/>
          <w:sz w:val="24"/>
          <w:szCs w:val="24"/>
          <w:shd w:val="clear" w:color="auto" w:fill="FFFFFF"/>
          <w14:ligatures w14:val="standardContextual"/>
        </w:rPr>
      </w:pPr>
      <w:r w:rsidRPr="0027052B">
        <w:rPr>
          <w:rFonts w:ascii="Georgia" w:hAnsi="Georgia" w:cstheme="majorHAnsi"/>
          <w:kern w:val="2"/>
          <w:sz w:val="24"/>
          <w:szCs w:val="24"/>
          <w:shd w:val="clear" w:color="auto" w:fill="FFFFFF"/>
          <w14:ligatures w14:val="standardContextual"/>
        </w:rPr>
        <w:t>The utility function is not convex, and indeed the demand is not continuous: when </w:t>
      </w:r>
      <w:r w:rsidRPr="0027052B">
        <w:rPr>
          <w:rFonts w:ascii="Georgia" w:hAnsi="Georgia" w:cstheme="majorHAnsi"/>
          <w:noProof/>
          <w:kern w:val="2"/>
          <w:sz w:val="24"/>
          <w:szCs w:val="24"/>
          <w:shd w:val="clear" w:color="auto" w:fill="FFFFFF"/>
          <w14:ligatures w14:val="standardContextual"/>
        </w:rPr>
        <w:drawing>
          <wp:inline distT="0" distB="0" distL="0" distR="0" wp14:anchorId="02AC8C53" wp14:editId="308FFC8F">
            <wp:extent cx="523875" cy="152400"/>
            <wp:effectExtent l="0" t="0" r="9525" b="0"/>
            <wp:docPr id="131023747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3875" cy="152400"/>
                    </a:xfrm>
                    <a:prstGeom prst="rect">
                      <a:avLst/>
                    </a:prstGeom>
                    <a:noFill/>
                  </pic:spPr>
                </pic:pic>
              </a:graphicData>
            </a:graphic>
          </wp:inline>
        </w:drawing>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1&lt;</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2</w:t>
      </w:r>
      <w:r w:rsidRPr="0027052B">
        <w:rPr>
          <w:rFonts w:ascii="Georgia" w:hAnsi="Georgia" w:cstheme="majorHAnsi"/>
          <w:kern w:val="2"/>
          <w:sz w:val="24"/>
          <w:szCs w:val="24"/>
          <w:shd w:val="clear" w:color="auto" w:fill="FFFFFF"/>
          <w14:ligatures w14:val="standardContextual"/>
        </w:rPr>
        <w:t xml:space="preserve">, the consumer demands only product 1, and when </w:t>
      </w:r>
      <w:r w:rsidRPr="0027052B">
        <w:rPr>
          <w:rFonts w:ascii="Georgia" w:hAnsi="Georgia" w:cstheme="majorHAnsi"/>
          <w:noProof/>
          <w:kern w:val="2"/>
          <w:sz w:val="24"/>
          <w:szCs w:val="24"/>
          <w:shd w:val="clear" w:color="auto" w:fill="FFFFFF"/>
          <w14:ligatures w14:val="standardContextual"/>
        </w:rPr>
        <w:drawing>
          <wp:inline distT="0" distB="0" distL="0" distR="0" wp14:anchorId="1ED8BA78" wp14:editId="7B7640C4">
            <wp:extent cx="523875" cy="152400"/>
            <wp:effectExtent l="0" t="0" r="9525" b="0"/>
            <wp:docPr id="144390680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3875" cy="152400"/>
                    </a:xfrm>
                    <a:prstGeom prst="rect">
                      <a:avLst/>
                    </a:prstGeom>
                    <a:noFill/>
                  </pic:spPr>
                </pic:pic>
              </a:graphicData>
            </a:graphic>
          </wp:inline>
        </w:drawing>
      </w:r>
      <w:r w:rsidRPr="0027052B">
        <w:rPr>
          <w:rFonts w:ascii="Georgia" w:hAnsi="Georgia" w:cstheme="majorHAnsi"/>
          <w:kern w:val="2"/>
          <w:sz w:val="24"/>
          <w:szCs w:val="24"/>
          <w:shd w:val="clear" w:color="auto" w:fill="FFFFFF"/>
          <w14:ligatures w14:val="standardContextual"/>
        </w:rPr>
        <w:t> </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2&lt;</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1</w:t>
      </w:r>
      <w:r w:rsidRPr="0027052B">
        <w:rPr>
          <w:rFonts w:ascii="Georgia" w:hAnsi="Georgia" w:cstheme="majorHAnsi"/>
          <w:kern w:val="2"/>
          <w:sz w:val="24"/>
          <w:szCs w:val="24"/>
          <w:shd w:val="clear" w:color="auto" w:fill="FFFFFF"/>
          <w14:ligatures w14:val="standardContextual"/>
        </w:rPr>
        <w:t>, the consumer demands only product 2 (when </w:t>
      </w:r>
      <w:r w:rsidRPr="0027052B">
        <w:rPr>
          <w:rFonts w:ascii="Georgia" w:hAnsi="Georgia" w:cstheme="majorHAnsi"/>
          <w:noProof/>
          <w:kern w:val="2"/>
          <w:sz w:val="24"/>
          <w:szCs w:val="24"/>
          <w:shd w:val="clear" w:color="auto" w:fill="FFFFFF"/>
          <w14:ligatures w14:val="standardContextual"/>
        </w:rPr>
        <w:drawing>
          <wp:inline distT="0" distB="0" distL="0" distR="0" wp14:anchorId="029FA1BB" wp14:editId="410C4698">
            <wp:extent cx="523875" cy="133350"/>
            <wp:effectExtent l="0" t="0" r="9525" b="0"/>
            <wp:docPr id="114679099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3875" cy="133350"/>
                    </a:xfrm>
                    <a:prstGeom prst="rect">
                      <a:avLst/>
                    </a:prstGeom>
                    <a:noFill/>
                  </pic:spPr>
                </pic:pic>
              </a:graphicData>
            </a:graphic>
          </wp:inline>
        </w:drawing>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1=</w:t>
      </w:r>
      <w:r w:rsidRPr="0027052B">
        <w:rPr>
          <w:rFonts w:ascii="Tahoma" w:hAnsi="Tahoma" w:cs="Tahoma"/>
          <w:vanish/>
          <w:kern w:val="2"/>
          <w:sz w:val="24"/>
          <w:szCs w:val="24"/>
          <w:shd w:val="clear" w:color="auto" w:fill="FFFFFF"/>
          <w14:ligatures w14:val="standardContextual"/>
        </w:rPr>
        <w:t>�</w:t>
      </w:r>
      <w:r w:rsidRPr="0027052B">
        <w:rPr>
          <w:rFonts w:ascii="Georgia" w:hAnsi="Georgia" w:cstheme="majorHAnsi"/>
          <w:vanish/>
          <w:kern w:val="2"/>
          <w:sz w:val="24"/>
          <w:szCs w:val="24"/>
          <w:shd w:val="clear" w:color="auto" w:fill="FFFFFF"/>
          <w14:ligatures w14:val="standardContextual"/>
        </w:rPr>
        <w:t>2</w:t>
      </w:r>
      <w:r w:rsidRPr="0027052B">
        <w:rPr>
          <w:rFonts w:ascii="Georgia" w:hAnsi="Georgia" w:cstheme="majorHAnsi"/>
          <w:kern w:val="2"/>
          <w:sz w:val="24"/>
          <w:szCs w:val="24"/>
          <w:shd w:val="clear" w:color="auto" w:fill="FFFFFF"/>
          <w14:ligatures w14:val="standardContextual"/>
        </w:rPr>
        <w:t> the demand correspondence contains two distinct bundles: either buy only product 1 or buy only product 2).</w:t>
      </w:r>
    </w:p>
    <w:p w14:paraId="48E4CE95" w14:textId="77777777" w:rsidR="00A67795" w:rsidRPr="0027052B" w:rsidRDefault="00A67795" w:rsidP="0027052B">
      <w:pPr>
        <w:spacing w:line="360" w:lineRule="auto"/>
        <w:ind w:left="720"/>
        <w:contextualSpacing/>
        <w:jc w:val="both"/>
        <w:rPr>
          <w:rFonts w:ascii="Georgia" w:hAnsi="Georgia" w:cstheme="majorHAnsi"/>
          <w:kern w:val="2"/>
          <w:sz w:val="24"/>
          <w:szCs w:val="24"/>
          <w:shd w:val="clear" w:color="auto" w:fill="FFFFFF"/>
          <w14:ligatures w14:val="standardContextual"/>
        </w:rPr>
      </w:pPr>
    </w:p>
    <w:p w14:paraId="0C125A54" w14:textId="77777777" w:rsidR="00A67795" w:rsidRPr="0027052B" w:rsidRDefault="00A67795" w:rsidP="0027052B">
      <w:pPr>
        <w:spacing w:line="360" w:lineRule="auto"/>
        <w:ind w:left="720"/>
        <w:contextualSpacing/>
        <w:jc w:val="both"/>
        <w:rPr>
          <w:rFonts w:ascii="Georgia" w:hAnsi="Georgia" w:cstheme="majorHAnsi"/>
          <w:b/>
          <w:bCs/>
          <w:kern w:val="2"/>
          <w:sz w:val="24"/>
          <w:szCs w:val="24"/>
          <w14:ligatures w14:val="standardContextual"/>
        </w:rPr>
      </w:pPr>
    </w:p>
    <w:p w14:paraId="372006B5" w14:textId="19C4D135" w:rsidR="00A67795" w:rsidRPr="0027052B" w:rsidRDefault="00437723" w:rsidP="0027052B">
      <w:pPr>
        <w:pStyle w:val="ListParagraph"/>
        <w:numPr>
          <w:ilvl w:val="1"/>
          <w:numId w:val="2"/>
        </w:numPr>
        <w:spacing w:line="360" w:lineRule="auto"/>
        <w:jc w:val="both"/>
        <w:rPr>
          <w:rFonts w:ascii="Georgia" w:hAnsi="Georgia" w:cstheme="majorHAnsi"/>
          <w:b/>
          <w:bCs/>
          <w:kern w:val="2"/>
          <w:sz w:val="24"/>
          <w:szCs w:val="24"/>
          <w14:ligatures w14:val="standardContextual"/>
        </w:rPr>
      </w:pPr>
      <w:r w:rsidRPr="0027052B">
        <w:rPr>
          <w:rFonts w:ascii="Georgia" w:hAnsi="Georgia" w:cstheme="majorHAnsi"/>
          <w:b/>
          <w:bCs/>
          <w:kern w:val="2"/>
          <w:sz w:val="24"/>
          <w:szCs w:val="24"/>
          <w14:ligatures w14:val="standardContextual"/>
        </w:rPr>
        <w:t>AXIOMS OF REVEALED PREFERENCE</w:t>
      </w:r>
    </w:p>
    <w:p w14:paraId="2EA8B8C3" w14:textId="77777777" w:rsidR="00437723" w:rsidRPr="0027052B" w:rsidRDefault="00437723" w:rsidP="0027052B">
      <w:pPr>
        <w:pStyle w:val="ListParagraph"/>
        <w:spacing w:line="360" w:lineRule="auto"/>
        <w:ind w:left="1155"/>
        <w:jc w:val="both"/>
        <w:rPr>
          <w:rFonts w:ascii="Georgia" w:hAnsi="Georgia" w:cstheme="majorHAnsi"/>
          <w:kern w:val="2"/>
          <w:sz w:val="24"/>
          <w:szCs w:val="24"/>
          <w14:ligatures w14:val="standardContextual"/>
        </w:rPr>
      </w:pPr>
    </w:p>
    <w:p w14:paraId="62AE1E73" w14:textId="77777777" w:rsidR="00A67795" w:rsidRPr="0027052B" w:rsidRDefault="00A6779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As economists developed the revealed preference theory, they identified three primary axioms of revealed preference—the weak axiom, the strong axiom, and the generalized axiom.</w:t>
      </w:r>
    </w:p>
    <w:p w14:paraId="4CD313AB" w14:textId="79463616" w:rsidR="00A67795" w:rsidRPr="0027052B" w:rsidRDefault="00910FEF" w:rsidP="0027052B">
      <w:pPr>
        <w:spacing w:line="360" w:lineRule="auto"/>
        <w:contextualSpacing/>
        <w:jc w:val="both"/>
        <w:rPr>
          <w:rFonts w:ascii="Georgia" w:hAnsi="Georgia" w:cstheme="majorHAnsi"/>
          <w:kern w:val="2"/>
          <w:sz w:val="24"/>
          <w:szCs w:val="24"/>
          <w14:ligatures w14:val="standardContextual"/>
        </w:rPr>
      </w:pPr>
      <w:proofErr w:type="spellStart"/>
      <w:r w:rsidRPr="0027052B">
        <w:rPr>
          <w:rFonts w:ascii="Georgia" w:hAnsi="Georgia" w:cstheme="majorHAnsi"/>
          <w:b/>
          <w:bCs/>
          <w:kern w:val="2"/>
          <w:sz w:val="24"/>
          <w:szCs w:val="24"/>
          <w14:ligatures w14:val="standardContextual"/>
        </w:rPr>
        <w:t>i</w:t>
      </w:r>
      <w:proofErr w:type="spellEnd"/>
      <w:r w:rsidRPr="0027052B">
        <w:rPr>
          <w:rFonts w:ascii="Georgia" w:hAnsi="Georgia" w:cstheme="majorHAnsi"/>
          <w:b/>
          <w:bCs/>
          <w:kern w:val="2"/>
          <w:sz w:val="24"/>
          <w:szCs w:val="24"/>
          <w14:ligatures w14:val="standardContextual"/>
        </w:rPr>
        <w:t>)</w:t>
      </w:r>
      <w:r w:rsidR="00A67795" w:rsidRPr="0027052B">
        <w:rPr>
          <w:rFonts w:ascii="Georgia" w:hAnsi="Georgia" w:cstheme="majorHAnsi"/>
          <w:b/>
          <w:bCs/>
          <w:kern w:val="2"/>
          <w:sz w:val="24"/>
          <w:szCs w:val="24"/>
          <w14:ligatures w14:val="standardContextual"/>
        </w:rPr>
        <w:t>Weak Axiom of Revealed Preference (WARP):</w:t>
      </w:r>
      <w:r w:rsidR="00A67795" w:rsidRPr="0027052B">
        <w:rPr>
          <w:rFonts w:ascii="Georgia" w:hAnsi="Georgia" w:cstheme="majorHAnsi"/>
          <w:kern w:val="2"/>
          <w:sz w:val="24"/>
          <w:szCs w:val="24"/>
          <w14:ligatures w14:val="standardContextual"/>
        </w:rPr>
        <w:t xml:space="preserve"> This axiom states that given incomes and prices, if one product or service is purchased instead of another, then, as consumers, we will always make the same choice. The weak axiom also states that if we buy one particular product, then we will never buy a different product or brand unless it is cheaper, offers increased convenience, or is of better quality (</w:t>
      </w:r>
      <w:proofErr w:type="gramStart"/>
      <w:r w:rsidR="00A67795" w:rsidRPr="0027052B">
        <w:rPr>
          <w:rFonts w:ascii="Georgia" w:hAnsi="Georgia" w:cstheme="majorHAnsi"/>
          <w:kern w:val="2"/>
          <w:sz w:val="24"/>
          <w:szCs w:val="24"/>
          <w14:ligatures w14:val="standardContextual"/>
        </w:rPr>
        <w:t>i.e.</w:t>
      </w:r>
      <w:proofErr w:type="gramEnd"/>
      <w:r w:rsidR="00A67795" w:rsidRPr="0027052B">
        <w:rPr>
          <w:rFonts w:ascii="Georgia" w:hAnsi="Georgia" w:cstheme="majorHAnsi"/>
          <w:kern w:val="2"/>
          <w:sz w:val="24"/>
          <w:szCs w:val="24"/>
          <w14:ligatures w14:val="standardContextual"/>
        </w:rPr>
        <w:t xml:space="preserve"> unless it provides more benefits). As consumers, we will buy what we prefer and our choices will be consistent, so suggests the weak axiom.</w:t>
      </w:r>
    </w:p>
    <w:p w14:paraId="58A6648E" w14:textId="2BC0D199" w:rsidR="00A67795" w:rsidRPr="0027052B" w:rsidRDefault="00910FEF"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b/>
          <w:bCs/>
          <w:kern w:val="2"/>
          <w:sz w:val="24"/>
          <w:szCs w:val="24"/>
          <w14:ligatures w14:val="standardContextual"/>
        </w:rPr>
        <w:lastRenderedPageBreak/>
        <w:t xml:space="preserve">ii) </w:t>
      </w:r>
      <w:r w:rsidR="00A67795" w:rsidRPr="0027052B">
        <w:rPr>
          <w:rFonts w:ascii="Georgia" w:hAnsi="Georgia" w:cstheme="majorHAnsi"/>
          <w:b/>
          <w:bCs/>
          <w:kern w:val="2"/>
          <w:sz w:val="24"/>
          <w:szCs w:val="24"/>
          <w14:ligatures w14:val="standardContextual"/>
        </w:rPr>
        <w:t>Strong Axiom of Revealed Preference (SARP):</w:t>
      </w:r>
      <w:r w:rsidR="00A67795" w:rsidRPr="0027052B">
        <w:rPr>
          <w:rFonts w:ascii="Georgia" w:hAnsi="Georgia" w:cstheme="majorHAnsi"/>
          <w:kern w:val="2"/>
          <w:sz w:val="24"/>
          <w:szCs w:val="24"/>
          <w14:ligatures w14:val="standardContextual"/>
        </w:rPr>
        <w:t xml:space="preserve"> This axiom states that in a world where there are only two goods from which to choose, a two-dimensional world, the strong and weak actions are shown to be equivalent.</w:t>
      </w:r>
    </w:p>
    <w:p w14:paraId="026C88D6" w14:textId="770FD608" w:rsidR="00A67795" w:rsidRPr="0027052B" w:rsidRDefault="00910FEF"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b/>
          <w:bCs/>
          <w:kern w:val="2"/>
          <w:sz w:val="24"/>
          <w:szCs w:val="24"/>
          <w14:ligatures w14:val="standardContextual"/>
        </w:rPr>
        <w:t xml:space="preserve">iii) </w:t>
      </w:r>
      <w:r w:rsidR="00A67795" w:rsidRPr="0027052B">
        <w:rPr>
          <w:rFonts w:ascii="Georgia" w:hAnsi="Georgia" w:cstheme="majorHAnsi"/>
          <w:b/>
          <w:bCs/>
          <w:kern w:val="2"/>
          <w:sz w:val="24"/>
          <w:szCs w:val="24"/>
          <w14:ligatures w14:val="standardContextual"/>
        </w:rPr>
        <w:t>Generalized Axiom of Revealed Preference (GARP):</w:t>
      </w:r>
      <w:r w:rsidR="00A67795" w:rsidRPr="0027052B">
        <w:rPr>
          <w:rFonts w:ascii="Georgia" w:hAnsi="Georgia" w:cstheme="majorHAnsi"/>
          <w:kern w:val="2"/>
          <w:sz w:val="24"/>
          <w:szCs w:val="24"/>
          <w14:ligatures w14:val="standardContextual"/>
        </w:rPr>
        <w:t xml:space="preserve"> This axiom covers the case when, for a given level of income and or price, we get the same level of benefit from more than one consumption bundle. In other words, this axiom accounts for when no unique bundle that maximizes utility exists.</w:t>
      </w:r>
    </w:p>
    <w:p w14:paraId="18CA26C7"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p>
    <w:p w14:paraId="1E3E5A24" w14:textId="77777777" w:rsidR="00A67795" w:rsidRPr="0027052B" w:rsidRDefault="00A67795" w:rsidP="0027052B">
      <w:pPr>
        <w:spacing w:line="360" w:lineRule="auto"/>
        <w:contextualSpacing/>
        <w:jc w:val="both"/>
        <w:rPr>
          <w:rFonts w:ascii="Georgia" w:hAnsi="Georgia" w:cstheme="majorHAnsi"/>
          <w:b/>
          <w:bCs/>
          <w:kern w:val="2"/>
          <w:sz w:val="24"/>
          <w:szCs w:val="24"/>
          <w14:ligatures w14:val="standardContextual"/>
        </w:rPr>
      </w:pPr>
      <w:r w:rsidRPr="0027052B">
        <w:rPr>
          <w:rFonts w:ascii="Georgia" w:hAnsi="Georgia" w:cstheme="majorHAnsi"/>
          <w:b/>
          <w:bCs/>
          <w:kern w:val="2"/>
          <w:sz w:val="24"/>
          <w:szCs w:val="24"/>
          <w14:ligatures w14:val="standardContextual"/>
        </w:rPr>
        <w:t>Example of Revealed Preference</w:t>
      </w:r>
    </w:p>
    <w:p w14:paraId="5914EA3F" w14:textId="77777777" w:rsidR="00A67795" w:rsidRPr="0027052B" w:rsidRDefault="00A6779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As an example of the relationships expounded upon in revealed preference theory, consider consumer X that purchases a pound of grapes. It is assumed under revealed preference theory that consumer X prefers that pound of grapes above all other items that cost the same, or are cheaper than, that pound of grapes. Since consumer X prefers that pound of grapes over all other items they can afford, they will only purchase something other than that pound of grapes if the pound of grapes becomes unaffordable. If the pound of grapes becomes unaffordable, consumer X will then move on to a less preferable substitute item.</w:t>
      </w:r>
    </w:p>
    <w:p w14:paraId="126B648E"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p>
    <w:p w14:paraId="3CFD641E" w14:textId="77777777" w:rsidR="00A67795" w:rsidRPr="0027052B" w:rsidRDefault="00A67795" w:rsidP="0027052B">
      <w:pPr>
        <w:spacing w:line="360" w:lineRule="auto"/>
        <w:contextualSpacing/>
        <w:jc w:val="both"/>
        <w:rPr>
          <w:rFonts w:ascii="Georgia" w:hAnsi="Georgia" w:cstheme="majorHAnsi"/>
          <w:b/>
          <w:bCs/>
          <w:kern w:val="2"/>
          <w:sz w:val="24"/>
          <w:szCs w:val="24"/>
          <w14:ligatures w14:val="standardContextual"/>
        </w:rPr>
      </w:pPr>
      <w:r w:rsidRPr="0027052B">
        <w:rPr>
          <w:rFonts w:ascii="Georgia" w:hAnsi="Georgia" w:cstheme="majorHAnsi"/>
          <w:b/>
          <w:bCs/>
          <w:kern w:val="2"/>
          <w:sz w:val="24"/>
          <w:szCs w:val="24"/>
          <w14:ligatures w14:val="standardContextual"/>
        </w:rPr>
        <w:t>Criticisms of Revealed Preference Theory</w:t>
      </w:r>
    </w:p>
    <w:p w14:paraId="5FF6A624" w14:textId="7F69CF27" w:rsidR="00A67795" w:rsidRPr="0027052B" w:rsidRDefault="00A6779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Some economists say that revealed preference theory makes too many assumptions. For instance, how can we be sure that consumer's preferences remain constant over time? Isn’t it possible that an action at a specific point in time reveals part of a consumer’s preference scale just at that time? For example, if just an orange and an apple were available for purchase, and the consumer chooses an apple, then we can </w:t>
      </w:r>
      <w:r w:rsidR="00910FEF" w:rsidRPr="0027052B">
        <w:rPr>
          <w:rFonts w:ascii="Georgia" w:hAnsi="Georgia" w:cstheme="majorHAnsi"/>
          <w:kern w:val="2"/>
          <w:sz w:val="24"/>
          <w:szCs w:val="24"/>
          <w14:ligatures w14:val="standardContextual"/>
        </w:rPr>
        <w:t>say</w:t>
      </w:r>
      <w:r w:rsidRPr="0027052B">
        <w:rPr>
          <w:rFonts w:ascii="Georgia" w:hAnsi="Georgia" w:cstheme="majorHAnsi"/>
          <w:kern w:val="2"/>
          <w:sz w:val="24"/>
          <w:szCs w:val="24"/>
          <w14:ligatures w14:val="standardContextual"/>
        </w:rPr>
        <w:t xml:space="preserve"> that the apple is revealed preferred to the orange.</w:t>
      </w:r>
    </w:p>
    <w:p w14:paraId="1450ABB7"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p>
    <w:p w14:paraId="75D84FE3" w14:textId="77777777" w:rsidR="00A67795" w:rsidRPr="0027052B" w:rsidRDefault="00A6779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There is no proof to back up the assumption that a preference remains unchanged from one point in time to another. In the real world, there are lots of alternative choices. It is impossible to determine what product or set of products or behavioral options were turned down in preference to buying an apple.</w:t>
      </w:r>
    </w:p>
    <w:p w14:paraId="61E7E8F4" w14:textId="77777777" w:rsidR="00910FEF" w:rsidRPr="0027052B" w:rsidRDefault="00910FEF" w:rsidP="0027052B">
      <w:pPr>
        <w:spacing w:line="360" w:lineRule="auto"/>
        <w:contextualSpacing/>
        <w:jc w:val="both"/>
        <w:rPr>
          <w:rFonts w:ascii="Georgia" w:hAnsi="Georgia" w:cstheme="majorHAnsi"/>
          <w:kern w:val="2"/>
          <w:sz w:val="24"/>
          <w:szCs w:val="24"/>
          <w14:ligatures w14:val="standardContextual"/>
        </w:rPr>
      </w:pPr>
    </w:p>
    <w:p w14:paraId="01ACED85" w14:textId="77777777" w:rsidR="00910FEF" w:rsidRPr="0027052B" w:rsidRDefault="00910FEF" w:rsidP="0027052B">
      <w:pPr>
        <w:spacing w:line="360" w:lineRule="auto"/>
        <w:contextualSpacing/>
        <w:jc w:val="both"/>
        <w:rPr>
          <w:rFonts w:ascii="Georgia" w:hAnsi="Georgia" w:cstheme="majorHAnsi"/>
          <w:kern w:val="2"/>
          <w:sz w:val="24"/>
          <w:szCs w:val="24"/>
          <w14:ligatures w14:val="standardContextual"/>
        </w:rPr>
      </w:pPr>
    </w:p>
    <w:p w14:paraId="6B925056" w14:textId="29DA0B32" w:rsidR="00437723" w:rsidRPr="0027052B" w:rsidRDefault="00437723" w:rsidP="0027052B">
      <w:pPr>
        <w:spacing w:line="360" w:lineRule="auto"/>
        <w:ind w:left="720"/>
        <w:contextualSpacing/>
        <w:jc w:val="both"/>
        <w:rPr>
          <w:rFonts w:ascii="Georgia" w:hAnsi="Georgia" w:cstheme="majorHAnsi"/>
          <w:b/>
          <w:bCs/>
          <w:kern w:val="2"/>
          <w:sz w:val="24"/>
          <w:szCs w:val="24"/>
          <w14:ligatures w14:val="standardContextual"/>
        </w:rPr>
      </w:pPr>
      <w:r w:rsidRPr="0027052B">
        <w:rPr>
          <w:rFonts w:ascii="Georgia" w:hAnsi="Georgia" w:cstheme="majorHAnsi"/>
          <w:b/>
          <w:bCs/>
          <w:kern w:val="2"/>
          <w:sz w:val="24"/>
          <w:szCs w:val="24"/>
          <w14:ligatures w14:val="standardContextual"/>
        </w:rPr>
        <w:lastRenderedPageBreak/>
        <w:t>5.0 THE SLUTSKY EQUATION</w:t>
      </w:r>
    </w:p>
    <w:p w14:paraId="07944550" w14:textId="77777777" w:rsidR="00910FEF" w:rsidRPr="0027052B" w:rsidRDefault="00910FEF" w:rsidP="0027052B">
      <w:pPr>
        <w:spacing w:line="360" w:lineRule="auto"/>
        <w:ind w:left="720"/>
        <w:contextualSpacing/>
        <w:jc w:val="both"/>
        <w:rPr>
          <w:rFonts w:ascii="Georgia" w:hAnsi="Georgia" w:cstheme="majorHAnsi"/>
          <w:b/>
          <w:bCs/>
          <w:kern w:val="2"/>
          <w:sz w:val="24"/>
          <w:szCs w:val="24"/>
          <w14:ligatures w14:val="standardContextual"/>
        </w:rPr>
      </w:pPr>
    </w:p>
    <w:p w14:paraId="6533E932" w14:textId="642E4308" w:rsidR="00F83815" w:rsidRPr="0027052B" w:rsidRDefault="00F83815" w:rsidP="0027052B">
      <w:pPr>
        <w:spacing w:line="360" w:lineRule="auto"/>
        <w:ind w:left="720"/>
        <w:contextualSpacing/>
        <w:jc w:val="both"/>
        <w:rPr>
          <w:rFonts w:ascii="Georgia" w:hAnsi="Georgia" w:cstheme="majorHAnsi"/>
          <w:b/>
          <w:bCs/>
          <w:kern w:val="2"/>
          <w:sz w:val="24"/>
          <w:szCs w:val="24"/>
          <w14:ligatures w14:val="standardContextual"/>
        </w:rPr>
      </w:pPr>
      <w:r w:rsidRPr="0027052B">
        <w:rPr>
          <w:rFonts w:ascii="Georgia" w:hAnsi="Georgia" w:cstheme="majorHAnsi"/>
          <w:b/>
          <w:bCs/>
          <w:kern w:val="2"/>
          <w:sz w:val="24"/>
          <w:szCs w:val="24"/>
          <w14:ligatures w14:val="standardContextual"/>
        </w:rPr>
        <w:t>The Slutsky Substitution Effect</w:t>
      </w:r>
    </w:p>
    <w:p w14:paraId="62580B96" w14:textId="264F9FE2" w:rsidR="00F83815" w:rsidRPr="0027052B" w:rsidRDefault="00F8381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The Slutsky equation (or Slutsky identity) in economics, named after Eugen Slutsky, relates changes in Marshallian (uncompensated) demand to changes in </w:t>
      </w:r>
      <w:proofErr w:type="spellStart"/>
      <w:r w:rsidRPr="0027052B">
        <w:rPr>
          <w:rFonts w:ascii="Georgia" w:hAnsi="Georgia" w:cstheme="majorHAnsi"/>
          <w:kern w:val="2"/>
          <w:sz w:val="24"/>
          <w:szCs w:val="24"/>
          <w14:ligatures w14:val="standardContextual"/>
        </w:rPr>
        <w:t>Hicksian</w:t>
      </w:r>
      <w:proofErr w:type="spellEnd"/>
      <w:r w:rsidRPr="0027052B">
        <w:rPr>
          <w:rFonts w:ascii="Georgia" w:hAnsi="Georgia" w:cstheme="majorHAnsi"/>
          <w:kern w:val="2"/>
          <w:sz w:val="24"/>
          <w:szCs w:val="24"/>
          <w14:ligatures w14:val="standardContextual"/>
        </w:rPr>
        <w:t xml:space="preserve"> (compensated) demand, which is known as such since it compensates to maintain a fixed level of utility.</w:t>
      </w:r>
    </w:p>
    <w:p w14:paraId="566D132A" w14:textId="66C1726D" w:rsidR="00F83815" w:rsidRPr="0027052B" w:rsidRDefault="00F8381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There are two parts of the Slutsky equation, namely the substitution effect, and income effect.</w:t>
      </w:r>
    </w:p>
    <w:p w14:paraId="17A2BAE1" w14:textId="39156AC0" w:rsidR="00F83815" w:rsidRPr="0027052B" w:rsidRDefault="00F8381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In general, the substitution effect can be negative for consumers as it can limit choices. He designed this formula to explore a consumer's response as the price changes. When the price increases, the budget set moves inward, which also causes the quantity demanded to decrease. In contrast, when the price decreases, the budget set moves outward, which leads to an increase in the quantity demanded. The substitution effect is </w:t>
      </w:r>
      <w:r w:rsidR="00CE125A" w:rsidRPr="0027052B">
        <w:rPr>
          <w:rFonts w:ascii="Georgia" w:hAnsi="Georgia" w:cstheme="majorHAnsi"/>
          <w:kern w:val="2"/>
          <w:sz w:val="24"/>
          <w:szCs w:val="24"/>
          <w14:ligatures w14:val="standardContextual"/>
        </w:rPr>
        <w:t>because</w:t>
      </w:r>
      <w:r w:rsidRPr="0027052B">
        <w:rPr>
          <w:rFonts w:ascii="Georgia" w:hAnsi="Georgia" w:cstheme="majorHAnsi"/>
          <w:kern w:val="2"/>
          <w:sz w:val="24"/>
          <w:szCs w:val="24"/>
          <w14:ligatures w14:val="standardContextual"/>
        </w:rPr>
        <w:t xml:space="preserve"> of the relative price change while the income effect is </w:t>
      </w:r>
      <w:proofErr w:type="gramStart"/>
      <w:r w:rsidRPr="0027052B">
        <w:rPr>
          <w:rFonts w:ascii="Georgia" w:hAnsi="Georgia" w:cstheme="majorHAnsi"/>
          <w:kern w:val="2"/>
          <w:sz w:val="24"/>
          <w:szCs w:val="24"/>
          <w14:ligatures w14:val="standardContextual"/>
        </w:rPr>
        <w:t>due to the effect</w:t>
      </w:r>
      <w:proofErr w:type="gramEnd"/>
      <w:r w:rsidRPr="0027052B">
        <w:rPr>
          <w:rFonts w:ascii="Georgia" w:hAnsi="Georgia" w:cstheme="majorHAnsi"/>
          <w:kern w:val="2"/>
          <w:sz w:val="24"/>
          <w:szCs w:val="24"/>
          <w14:ligatures w14:val="standardContextual"/>
        </w:rPr>
        <w:t xml:space="preserve"> of income being freed up. The equation demonstrates that the change in the demand for a good, caused by a price change, is the result of two effects:</w:t>
      </w:r>
    </w:p>
    <w:p w14:paraId="58E8103F" w14:textId="77777777" w:rsidR="00F83815" w:rsidRPr="0027052B" w:rsidRDefault="00F83815" w:rsidP="0027052B">
      <w:pPr>
        <w:spacing w:line="360" w:lineRule="auto"/>
        <w:ind w:left="720"/>
        <w:contextualSpacing/>
        <w:jc w:val="both"/>
        <w:rPr>
          <w:rFonts w:ascii="Georgia" w:hAnsi="Georgia" w:cstheme="majorHAnsi"/>
          <w:kern w:val="2"/>
          <w:sz w:val="24"/>
          <w:szCs w:val="24"/>
          <w14:ligatures w14:val="standardContextual"/>
        </w:rPr>
      </w:pPr>
    </w:p>
    <w:p w14:paraId="59C417CD" w14:textId="77777777" w:rsidR="00F83815" w:rsidRPr="0027052B" w:rsidRDefault="00F8381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b/>
          <w:bCs/>
          <w:kern w:val="2"/>
          <w:sz w:val="24"/>
          <w:szCs w:val="24"/>
          <w14:ligatures w14:val="standardContextual"/>
        </w:rPr>
        <w:t>a substitution effect:</w:t>
      </w:r>
      <w:r w:rsidRPr="0027052B">
        <w:rPr>
          <w:rFonts w:ascii="Georgia" w:hAnsi="Georgia" w:cstheme="majorHAnsi"/>
          <w:kern w:val="2"/>
          <w:sz w:val="24"/>
          <w:szCs w:val="24"/>
          <w14:ligatures w14:val="standardContextual"/>
        </w:rPr>
        <w:t xml:space="preserve"> when the price of good changes, as it becomes relatively cheaper, if hypothetically consumer's consumption remains same, income would be freed up which could be spent on a combination of each or more of the goods.</w:t>
      </w:r>
    </w:p>
    <w:p w14:paraId="52D20849" w14:textId="5B2E2F36" w:rsidR="00F83815" w:rsidRPr="0027052B" w:rsidRDefault="00F8381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b/>
          <w:bCs/>
          <w:kern w:val="2"/>
          <w:sz w:val="24"/>
          <w:szCs w:val="24"/>
          <w14:ligatures w14:val="standardContextual"/>
        </w:rPr>
        <w:t>an income effect:</w:t>
      </w:r>
      <w:r w:rsidRPr="0027052B">
        <w:rPr>
          <w:rFonts w:ascii="Georgia" w:hAnsi="Georgia" w:cstheme="majorHAnsi"/>
          <w:kern w:val="2"/>
          <w:sz w:val="24"/>
          <w:szCs w:val="24"/>
          <w14:ligatures w14:val="standardContextual"/>
        </w:rPr>
        <w:t xml:space="preserve"> the purchasing power of a consumer increases </w:t>
      </w:r>
      <w:r w:rsidR="00CE125A" w:rsidRPr="0027052B">
        <w:rPr>
          <w:rFonts w:ascii="Georgia" w:hAnsi="Georgia" w:cstheme="majorHAnsi"/>
          <w:kern w:val="2"/>
          <w:sz w:val="24"/>
          <w:szCs w:val="24"/>
          <w14:ligatures w14:val="standardContextual"/>
        </w:rPr>
        <w:t>because of</w:t>
      </w:r>
      <w:r w:rsidRPr="0027052B">
        <w:rPr>
          <w:rFonts w:ascii="Georgia" w:hAnsi="Georgia" w:cstheme="majorHAnsi"/>
          <w:kern w:val="2"/>
          <w:sz w:val="24"/>
          <w:szCs w:val="24"/>
          <w14:ligatures w14:val="standardContextual"/>
        </w:rPr>
        <w:t xml:space="preserve"> a price decrease, so the consumer can now afford better products or more of the same products, depending on whether the product itself is a normal good or an inferior good.</w:t>
      </w:r>
    </w:p>
    <w:p w14:paraId="64D34868" w14:textId="5E94B92D" w:rsidR="00F83815" w:rsidRPr="0027052B" w:rsidRDefault="00F83815"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The Slutsky equation decomposes the change in demand for good </w:t>
      </w:r>
      <w:proofErr w:type="spellStart"/>
      <w:r w:rsidRPr="0027052B">
        <w:rPr>
          <w:rFonts w:ascii="Georgia" w:hAnsi="Georgia" w:cstheme="majorHAnsi"/>
          <w:kern w:val="2"/>
          <w:sz w:val="24"/>
          <w:szCs w:val="24"/>
          <w14:ligatures w14:val="standardContextual"/>
        </w:rPr>
        <w:t>i</w:t>
      </w:r>
      <w:proofErr w:type="spellEnd"/>
      <w:r w:rsidRPr="0027052B">
        <w:rPr>
          <w:rFonts w:ascii="Georgia" w:hAnsi="Georgia" w:cstheme="majorHAnsi"/>
          <w:kern w:val="2"/>
          <w:sz w:val="24"/>
          <w:szCs w:val="24"/>
          <w14:ligatures w14:val="standardContextual"/>
        </w:rPr>
        <w:t xml:space="preserve"> in response to a change in the price of good j:</w:t>
      </w:r>
    </w:p>
    <w:p w14:paraId="29292964" w14:textId="77777777" w:rsidR="00F83815" w:rsidRPr="0027052B" w:rsidRDefault="00F83815" w:rsidP="0027052B">
      <w:pPr>
        <w:spacing w:line="360" w:lineRule="auto"/>
        <w:ind w:left="720"/>
        <w:contextualSpacing/>
        <w:jc w:val="both"/>
        <w:rPr>
          <w:rFonts w:ascii="Georgia" w:hAnsi="Georgia" w:cstheme="majorHAnsi"/>
          <w:kern w:val="2"/>
          <w:sz w:val="24"/>
          <w:szCs w:val="24"/>
          <w14:ligatures w14:val="standardContextual"/>
        </w:rPr>
      </w:pPr>
    </w:p>
    <w:p w14:paraId="6081BE30" w14:textId="282F5FCB" w:rsidR="00F83815" w:rsidRPr="0027052B" w:rsidRDefault="00F83815"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1F76B5FB" wp14:editId="15819B4C">
            <wp:extent cx="3114675" cy="447675"/>
            <wp:effectExtent l="0" t="0" r="9525" b="9525"/>
            <wp:docPr id="817093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14675" cy="447675"/>
                    </a:xfrm>
                    <a:prstGeom prst="rect">
                      <a:avLst/>
                    </a:prstGeom>
                    <a:noFill/>
                  </pic:spPr>
                </pic:pic>
              </a:graphicData>
            </a:graphic>
          </wp:inline>
        </w:drawing>
      </w:r>
    </w:p>
    <w:p w14:paraId="362F99AC" w14:textId="501689D6" w:rsidR="00F83815" w:rsidRPr="0027052B" w:rsidRDefault="00F83815" w:rsidP="0027052B">
      <w:pPr>
        <w:spacing w:line="360" w:lineRule="auto"/>
        <w:contextualSpacing/>
        <w:jc w:val="both"/>
        <w:rPr>
          <w:rFonts w:ascii="Georgia" w:hAnsi="Georgia" w:cstheme="majorHAnsi"/>
          <w:sz w:val="24"/>
          <w:szCs w:val="24"/>
          <w:shd w:val="clear" w:color="auto" w:fill="FFFFFF"/>
        </w:rPr>
      </w:pPr>
      <w:r w:rsidRPr="0027052B">
        <w:rPr>
          <w:rFonts w:ascii="Georgia" w:hAnsi="Georgia" w:cstheme="majorHAnsi"/>
          <w:sz w:val="24"/>
          <w:szCs w:val="24"/>
          <w:shd w:val="clear" w:color="auto" w:fill="FFFFFF"/>
        </w:rPr>
        <w:t>where </w:t>
      </w:r>
      <w:r w:rsidRPr="0027052B">
        <w:rPr>
          <w:rStyle w:val="mwe-math-mathml-inline"/>
          <w:rFonts w:ascii="Times New Roman" w:hAnsi="Times New Roman" w:cs="Times New Roman"/>
          <w:vanish/>
          <w:sz w:val="24"/>
          <w:szCs w:val="24"/>
          <w:shd w:val="clear" w:color="auto" w:fill="FFFFFF"/>
        </w:rPr>
        <w:t>ℎ</w:t>
      </w:r>
      <w:r w:rsidRPr="0027052B">
        <w:rPr>
          <w:rStyle w:val="mwe-math-mathml-inline"/>
          <w:rFonts w:ascii="Georgia" w:hAnsi="Georgia" w:cstheme="majorHAnsi"/>
          <w:vanish/>
          <w:sz w:val="24"/>
          <w:szCs w:val="24"/>
          <w:shd w:val="clear" w:color="auto" w:fill="FFFFFF"/>
        </w:rPr>
        <w:t>(</w:t>
      </w:r>
      <w:r w:rsidRPr="0027052B">
        <w:rPr>
          <w:rStyle w:val="mwe-math-mathml-inline"/>
          <w:rFonts w:ascii="Tahoma" w:hAnsi="Tahoma" w:cs="Tahoma"/>
          <w:vanish/>
          <w:sz w:val="24"/>
          <w:szCs w:val="24"/>
          <w:shd w:val="clear" w:color="auto" w:fill="FFFFFF"/>
        </w:rPr>
        <w:t>�</w:t>
      </w:r>
      <w:r w:rsidRPr="0027052B">
        <w:rPr>
          <w:rStyle w:val="mwe-math-mathml-inline"/>
          <w:rFonts w:ascii="Georgia" w:hAnsi="Georgia" w:cstheme="majorHAnsi"/>
          <w:vanish/>
          <w:sz w:val="24"/>
          <w:szCs w:val="24"/>
          <w:shd w:val="clear" w:color="auto" w:fill="FFFFFF"/>
        </w:rPr>
        <w:t>,</w:t>
      </w:r>
      <w:r w:rsidRPr="0027052B">
        <w:rPr>
          <w:rStyle w:val="mwe-math-mathml-inline"/>
          <w:rFonts w:ascii="Tahoma" w:hAnsi="Tahoma" w:cs="Tahoma"/>
          <w:vanish/>
          <w:sz w:val="24"/>
          <w:szCs w:val="24"/>
          <w:shd w:val="clear" w:color="auto" w:fill="FFFFFF"/>
        </w:rPr>
        <w:t>�</w:t>
      </w:r>
      <w:r w:rsidRPr="0027052B">
        <w:rPr>
          <w:rStyle w:val="mwe-math-mathml-inline"/>
          <w:rFonts w:ascii="Georgia" w:hAnsi="Georgia" w:cstheme="majorHAnsi"/>
          <w:vanish/>
          <w:sz w:val="24"/>
          <w:szCs w:val="24"/>
          <w:shd w:val="clear" w:color="auto" w:fill="FFFFFF"/>
        </w:rPr>
        <w:t>)</w:t>
      </w:r>
      <w:r w:rsidRPr="0027052B">
        <w:rPr>
          <w:rStyle w:val="mwe-math-mathml-inline"/>
          <w:rFonts w:ascii="Georgia" w:hAnsi="Georgia" w:cstheme="majorHAnsi"/>
          <w:sz w:val="24"/>
          <w:szCs w:val="24"/>
          <w:shd w:val="clear" w:color="auto" w:fill="FFFFFF"/>
        </w:rPr>
        <w:t>h(</w:t>
      </w:r>
      <w:proofErr w:type="spellStart"/>
      <w:r w:rsidRPr="0027052B">
        <w:rPr>
          <w:rStyle w:val="mwe-math-mathml-inline"/>
          <w:rFonts w:ascii="Georgia" w:hAnsi="Georgia" w:cstheme="majorHAnsi"/>
          <w:sz w:val="24"/>
          <w:szCs w:val="24"/>
          <w:shd w:val="clear" w:color="auto" w:fill="FFFFFF"/>
        </w:rPr>
        <w:t>P,u</w:t>
      </w:r>
      <w:proofErr w:type="spellEnd"/>
      <w:r w:rsidRPr="0027052B">
        <w:rPr>
          <w:rStyle w:val="mwe-math-mathml-inline"/>
          <w:rFonts w:ascii="Georgia" w:hAnsi="Georgia" w:cstheme="majorHAnsi"/>
          <w:sz w:val="24"/>
          <w:szCs w:val="24"/>
          <w:shd w:val="clear" w:color="auto" w:fill="FFFFFF"/>
        </w:rPr>
        <w:t>)</w:t>
      </w:r>
      <w:r w:rsidRPr="0027052B">
        <w:rPr>
          <w:rFonts w:ascii="Georgia" w:hAnsi="Georgia" w:cstheme="majorHAnsi"/>
          <w:sz w:val="24"/>
          <w:szCs w:val="24"/>
          <w:shd w:val="clear" w:color="auto" w:fill="FFFFFF"/>
        </w:rPr>
        <w:t xml:space="preserve"> is the </w:t>
      </w:r>
      <w:proofErr w:type="spellStart"/>
      <w:r w:rsidRPr="0027052B">
        <w:rPr>
          <w:rFonts w:ascii="Georgia" w:hAnsi="Georgia" w:cstheme="majorHAnsi"/>
          <w:sz w:val="24"/>
          <w:szCs w:val="24"/>
          <w:shd w:val="clear" w:color="auto" w:fill="FFFFFF"/>
        </w:rPr>
        <w:t>Hicksian</w:t>
      </w:r>
      <w:proofErr w:type="spellEnd"/>
      <w:r w:rsidRPr="0027052B">
        <w:rPr>
          <w:rFonts w:ascii="Georgia" w:hAnsi="Georgia" w:cstheme="majorHAnsi"/>
          <w:sz w:val="24"/>
          <w:szCs w:val="24"/>
          <w:shd w:val="clear" w:color="auto" w:fill="FFFFFF"/>
        </w:rPr>
        <w:t xml:space="preserve"> demand and </w:t>
      </w:r>
      <w:r w:rsidRPr="0027052B">
        <w:rPr>
          <w:rStyle w:val="mwe-math-mathml-inline"/>
          <w:rFonts w:ascii="Tahoma" w:hAnsi="Tahoma" w:cs="Tahoma"/>
          <w:vanish/>
          <w:sz w:val="24"/>
          <w:szCs w:val="24"/>
          <w:shd w:val="clear" w:color="auto" w:fill="FFFFFF"/>
        </w:rPr>
        <w:t>�</w:t>
      </w:r>
      <w:r w:rsidRPr="0027052B">
        <w:rPr>
          <w:rStyle w:val="mwe-math-mathml-inline"/>
          <w:rFonts w:ascii="Georgia" w:hAnsi="Georgia" w:cstheme="majorHAnsi"/>
          <w:vanish/>
          <w:sz w:val="24"/>
          <w:szCs w:val="24"/>
          <w:shd w:val="clear" w:color="auto" w:fill="FFFFFF"/>
        </w:rPr>
        <w:t>(</w:t>
      </w:r>
      <w:r w:rsidRPr="0027052B">
        <w:rPr>
          <w:rStyle w:val="mwe-math-mathml-inline"/>
          <w:rFonts w:ascii="Tahoma" w:hAnsi="Tahoma" w:cs="Tahoma"/>
          <w:vanish/>
          <w:sz w:val="24"/>
          <w:szCs w:val="24"/>
          <w:shd w:val="clear" w:color="auto" w:fill="FFFFFF"/>
        </w:rPr>
        <w:t>�</w:t>
      </w:r>
      <w:r w:rsidRPr="0027052B">
        <w:rPr>
          <w:rStyle w:val="mwe-math-mathml-inline"/>
          <w:rFonts w:ascii="Georgia" w:hAnsi="Georgia" w:cstheme="majorHAnsi"/>
          <w:vanish/>
          <w:sz w:val="24"/>
          <w:szCs w:val="24"/>
          <w:shd w:val="clear" w:color="auto" w:fill="FFFFFF"/>
        </w:rPr>
        <w:t>,</w:t>
      </w:r>
      <w:r w:rsidRPr="0027052B">
        <w:rPr>
          <w:rStyle w:val="mwe-math-mathml-inline"/>
          <w:rFonts w:ascii="Tahoma" w:hAnsi="Tahoma" w:cs="Tahoma"/>
          <w:vanish/>
          <w:sz w:val="24"/>
          <w:szCs w:val="24"/>
          <w:shd w:val="clear" w:color="auto" w:fill="FFFFFF"/>
        </w:rPr>
        <w:t>�</w:t>
      </w:r>
      <w:r w:rsidRPr="0027052B">
        <w:rPr>
          <w:rStyle w:val="mwe-math-mathml-inline"/>
          <w:rFonts w:ascii="Georgia" w:hAnsi="Georgia" w:cstheme="majorHAnsi"/>
          <w:vanish/>
          <w:sz w:val="24"/>
          <w:szCs w:val="24"/>
          <w:shd w:val="clear" w:color="auto" w:fill="FFFFFF"/>
        </w:rPr>
        <w:t>)</w:t>
      </w:r>
      <w:r w:rsidRPr="0027052B">
        <w:rPr>
          <w:rStyle w:val="mwe-math-mathml-inline"/>
          <w:rFonts w:ascii="Georgia" w:hAnsi="Georgia" w:cstheme="majorHAnsi"/>
          <w:sz w:val="24"/>
          <w:szCs w:val="24"/>
          <w:shd w:val="clear" w:color="auto" w:fill="FFFFFF"/>
        </w:rPr>
        <w:t>x(</w:t>
      </w:r>
      <w:proofErr w:type="spellStart"/>
      <w:r w:rsidRPr="0027052B">
        <w:rPr>
          <w:rStyle w:val="mwe-math-mathml-inline"/>
          <w:rFonts w:ascii="Georgia" w:hAnsi="Georgia" w:cstheme="majorHAnsi"/>
          <w:sz w:val="24"/>
          <w:szCs w:val="24"/>
          <w:shd w:val="clear" w:color="auto" w:fill="FFFFFF"/>
        </w:rPr>
        <w:t>P,w</w:t>
      </w:r>
      <w:proofErr w:type="spellEnd"/>
      <w:r w:rsidRPr="0027052B">
        <w:rPr>
          <w:rStyle w:val="mwe-math-mathml-inline"/>
          <w:rFonts w:ascii="Georgia" w:hAnsi="Georgia" w:cstheme="majorHAnsi"/>
          <w:sz w:val="24"/>
          <w:szCs w:val="24"/>
          <w:shd w:val="clear" w:color="auto" w:fill="FFFFFF"/>
        </w:rPr>
        <w:t>)</w:t>
      </w:r>
      <w:r w:rsidRPr="0027052B">
        <w:rPr>
          <w:rFonts w:ascii="Georgia" w:hAnsi="Georgia" w:cstheme="majorHAnsi"/>
          <w:sz w:val="24"/>
          <w:szCs w:val="24"/>
          <w:shd w:val="clear" w:color="auto" w:fill="FFFFFF"/>
        </w:rPr>
        <w:t> is the Marshallian demand, at the vector of price levels </w:t>
      </w:r>
      <w:r w:rsidRPr="0027052B">
        <w:rPr>
          <w:rStyle w:val="mwe-math-mathml-inline"/>
          <w:rFonts w:ascii="Tahoma" w:hAnsi="Tahoma" w:cs="Tahoma"/>
          <w:vanish/>
          <w:sz w:val="24"/>
          <w:szCs w:val="24"/>
          <w:shd w:val="clear" w:color="auto" w:fill="FFFFFF"/>
        </w:rPr>
        <w:t>�</w:t>
      </w:r>
      <w:r w:rsidRPr="0027052B">
        <w:rPr>
          <w:rStyle w:val="mwe-math-mathml-inline"/>
          <w:rFonts w:ascii="Georgia" w:hAnsi="Georgia" w:cstheme="majorHAnsi"/>
          <w:sz w:val="24"/>
          <w:szCs w:val="24"/>
          <w:shd w:val="clear" w:color="auto" w:fill="FFFFFF"/>
        </w:rPr>
        <w:t>p</w:t>
      </w:r>
      <w:r w:rsidRPr="0027052B">
        <w:rPr>
          <w:rFonts w:ascii="Georgia" w:hAnsi="Georgia" w:cstheme="majorHAnsi"/>
          <w:sz w:val="24"/>
          <w:szCs w:val="24"/>
          <w:shd w:val="clear" w:color="auto" w:fill="FFFFFF"/>
        </w:rPr>
        <w:t>, wealth level (or, alternatively, income level) </w:t>
      </w:r>
      <w:r w:rsidRPr="0027052B">
        <w:rPr>
          <w:rStyle w:val="mwe-math-mathml-inline"/>
          <w:rFonts w:ascii="Tahoma" w:hAnsi="Tahoma" w:cs="Tahoma"/>
          <w:vanish/>
          <w:sz w:val="24"/>
          <w:szCs w:val="24"/>
          <w:shd w:val="clear" w:color="auto" w:fill="FFFFFF"/>
        </w:rPr>
        <w:t>�</w:t>
      </w:r>
      <w:r w:rsidR="0057112B" w:rsidRPr="0027052B">
        <w:rPr>
          <w:rStyle w:val="mwe-math-mathml-inline"/>
          <w:rFonts w:ascii="Georgia" w:hAnsi="Georgia" w:cstheme="majorHAnsi"/>
          <w:sz w:val="24"/>
          <w:szCs w:val="24"/>
          <w:shd w:val="clear" w:color="auto" w:fill="FFFFFF"/>
        </w:rPr>
        <w:t>w</w:t>
      </w:r>
      <w:r w:rsidRPr="0027052B">
        <w:rPr>
          <w:rFonts w:ascii="Georgia" w:hAnsi="Georgia" w:cstheme="majorHAnsi"/>
          <w:sz w:val="24"/>
          <w:szCs w:val="24"/>
          <w:shd w:val="clear" w:color="auto" w:fill="FFFFFF"/>
        </w:rPr>
        <w:t xml:space="preserve">, and fixed utility </w:t>
      </w:r>
      <w:r w:rsidRPr="0027052B">
        <w:rPr>
          <w:rFonts w:ascii="Georgia" w:hAnsi="Georgia" w:cstheme="majorHAnsi"/>
          <w:sz w:val="24"/>
          <w:szCs w:val="24"/>
          <w:shd w:val="clear" w:color="auto" w:fill="FFFFFF"/>
        </w:rPr>
        <w:lastRenderedPageBreak/>
        <w:t>level </w:t>
      </w:r>
      <w:r w:rsidRPr="0027052B">
        <w:rPr>
          <w:rStyle w:val="mwe-math-mathml-inline"/>
          <w:rFonts w:ascii="Tahoma" w:hAnsi="Tahoma" w:cs="Tahoma"/>
          <w:vanish/>
          <w:sz w:val="24"/>
          <w:szCs w:val="24"/>
          <w:shd w:val="clear" w:color="auto" w:fill="FFFFFF"/>
        </w:rPr>
        <w:t>�</w:t>
      </w:r>
      <w:r w:rsidR="0057112B" w:rsidRPr="0027052B">
        <w:rPr>
          <w:rStyle w:val="mwe-math-mathml-inline"/>
          <w:rFonts w:ascii="Georgia" w:hAnsi="Georgia" w:cstheme="majorHAnsi"/>
          <w:sz w:val="24"/>
          <w:szCs w:val="24"/>
          <w:shd w:val="clear" w:color="auto" w:fill="FFFFFF"/>
        </w:rPr>
        <w:t>u</w:t>
      </w:r>
      <w:r w:rsidRPr="0027052B">
        <w:rPr>
          <w:rFonts w:ascii="Georgia" w:hAnsi="Georgia" w:cstheme="majorHAnsi"/>
          <w:sz w:val="24"/>
          <w:szCs w:val="24"/>
          <w:shd w:val="clear" w:color="auto" w:fill="FFFFFF"/>
        </w:rPr>
        <w:t> given by maximizing utility at the original price and income, formally given by the </w:t>
      </w:r>
      <w:hyperlink r:id="rId40" w:tooltip="Indirect utility function" w:history="1">
        <w:r w:rsidRPr="0027052B">
          <w:rPr>
            <w:rStyle w:val="Hyperlink"/>
            <w:rFonts w:ascii="Georgia" w:hAnsi="Georgia" w:cstheme="majorHAnsi"/>
            <w:color w:val="auto"/>
            <w:sz w:val="24"/>
            <w:szCs w:val="24"/>
            <w:u w:val="none"/>
            <w:shd w:val="clear" w:color="auto" w:fill="FFFFFF"/>
          </w:rPr>
          <w:t>indirect utility function</w:t>
        </w:r>
      </w:hyperlink>
      <w:r w:rsidRPr="0027052B">
        <w:rPr>
          <w:rFonts w:ascii="Georgia" w:hAnsi="Georgia" w:cstheme="majorHAnsi"/>
          <w:sz w:val="24"/>
          <w:szCs w:val="24"/>
          <w:shd w:val="clear" w:color="auto" w:fill="FFFFFF"/>
        </w:rPr>
        <w:t> </w:t>
      </w:r>
      <w:r w:rsidRPr="0027052B">
        <w:rPr>
          <w:rStyle w:val="mwe-math-mathml-inline"/>
          <w:rFonts w:ascii="Tahoma" w:hAnsi="Tahoma" w:cs="Tahoma"/>
          <w:vanish/>
          <w:sz w:val="24"/>
          <w:szCs w:val="24"/>
          <w:shd w:val="clear" w:color="auto" w:fill="FFFFFF"/>
        </w:rPr>
        <w:t>�</w:t>
      </w:r>
      <w:r w:rsidRPr="0027052B">
        <w:rPr>
          <w:rStyle w:val="mwe-math-mathml-inline"/>
          <w:rFonts w:ascii="Georgia" w:hAnsi="Georgia" w:cstheme="majorHAnsi"/>
          <w:vanish/>
          <w:sz w:val="24"/>
          <w:szCs w:val="24"/>
          <w:shd w:val="clear" w:color="auto" w:fill="FFFFFF"/>
        </w:rPr>
        <w:t>(</w:t>
      </w:r>
      <w:r w:rsidRPr="0027052B">
        <w:rPr>
          <w:rStyle w:val="mwe-math-mathml-inline"/>
          <w:rFonts w:ascii="Tahoma" w:hAnsi="Tahoma" w:cs="Tahoma"/>
          <w:vanish/>
          <w:sz w:val="24"/>
          <w:szCs w:val="24"/>
          <w:shd w:val="clear" w:color="auto" w:fill="FFFFFF"/>
        </w:rPr>
        <w:t>�</w:t>
      </w:r>
      <w:r w:rsidRPr="0027052B">
        <w:rPr>
          <w:rStyle w:val="mwe-math-mathml-inline"/>
          <w:rFonts w:ascii="Georgia" w:hAnsi="Georgia" w:cstheme="majorHAnsi"/>
          <w:vanish/>
          <w:sz w:val="24"/>
          <w:szCs w:val="24"/>
          <w:shd w:val="clear" w:color="auto" w:fill="FFFFFF"/>
        </w:rPr>
        <w:t>,</w:t>
      </w:r>
      <w:r w:rsidRPr="0027052B">
        <w:rPr>
          <w:rStyle w:val="mwe-math-mathml-inline"/>
          <w:rFonts w:ascii="Tahoma" w:hAnsi="Tahoma" w:cs="Tahoma"/>
          <w:vanish/>
          <w:sz w:val="24"/>
          <w:szCs w:val="24"/>
          <w:shd w:val="clear" w:color="auto" w:fill="FFFFFF"/>
        </w:rPr>
        <w:t>�</w:t>
      </w:r>
      <w:r w:rsidRPr="0027052B">
        <w:rPr>
          <w:rStyle w:val="mwe-math-mathml-inline"/>
          <w:rFonts w:ascii="Georgia" w:hAnsi="Georgia" w:cstheme="majorHAnsi"/>
          <w:vanish/>
          <w:sz w:val="24"/>
          <w:szCs w:val="24"/>
          <w:shd w:val="clear" w:color="auto" w:fill="FFFFFF"/>
        </w:rPr>
        <w:t>)</w:t>
      </w:r>
      <w:r w:rsidR="0057112B" w:rsidRPr="0027052B">
        <w:rPr>
          <w:rStyle w:val="mwe-math-mathml-inline"/>
          <w:rFonts w:ascii="Georgia" w:hAnsi="Georgia" w:cstheme="majorHAnsi"/>
          <w:sz w:val="24"/>
          <w:szCs w:val="24"/>
          <w:shd w:val="clear" w:color="auto" w:fill="FFFFFF"/>
        </w:rPr>
        <w:t>u(</w:t>
      </w:r>
      <w:proofErr w:type="spellStart"/>
      <w:r w:rsidR="0057112B" w:rsidRPr="0027052B">
        <w:rPr>
          <w:rStyle w:val="mwe-math-mathml-inline"/>
          <w:rFonts w:ascii="Georgia" w:hAnsi="Georgia" w:cstheme="majorHAnsi"/>
          <w:sz w:val="24"/>
          <w:szCs w:val="24"/>
          <w:shd w:val="clear" w:color="auto" w:fill="FFFFFF"/>
        </w:rPr>
        <w:t>p,w</w:t>
      </w:r>
      <w:proofErr w:type="spellEnd"/>
      <w:r w:rsidR="0057112B" w:rsidRPr="0027052B">
        <w:rPr>
          <w:rStyle w:val="mwe-math-mathml-inline"/>
          <w:rFonts w:ascii="Georgia" w:hAnsi="Georgia" w:cstheme="majorHAnsi"/>
          <w:sz w:val="24"/>
          <w:szCs w:val="24"/>
          <w:shd w:val="clear" w:color="auto" w:fill="FFFFFF"/>
        </w:rPr>
        <w:t>)</w:t>
      </w:r>
      <w:r w:rsidRPr="0027052B">
        <w:rPr>
          <w:rFonts w:ascii="Georgia" w:hAnsi="Georgia" w:cstheme="majorHAnsi"/>
          <w:sz w:val="24"/>
          <w:szCs w:val="24"/>
          <w:shd w:val="clear" w:color="auto" w:fill="FFFFFF"/>
        </w:rPr>
        <w:t>.</w:t>
      </w:r>
    </w:p>
    <w:p w14:paraId="64D34BC5" w14:textId="77777777" w:rsidR="0057112B" w:rsidRPr="0027052B" w:rsidRDefault="0057112B" w:rsidP="0027052B">
      <w:pPr>
        <w:spacing w:line="360" w:lineRule="auto"/>
        <w:ind w:left="720"/>
        <w:contextualSpacing/>
        <w:jc w:val="both"/>
        <w:rPr>
          <w:rFonts w:ascii="Georgia" w:hAnsi="Georgia" w:cstheme="majorHAnsi"/>
          <w:sz w:val="24"/>
          <w:szCs w:val="24"/>
          <w:shd w:val="clear" w:color="auto" w:fill="FFFFFF"/>
        </w:rPr>
      </w:pPr>
    </w:p>
    <w:p w14:paraId="5C4F2120" w14:textId="77777777" w:rsidR="0057112B" w:rsidRPr="0027052B" w:rsidRDefault="0057112B" w:rsidP="0027052B">
      <w:pPr>
        <w:spacing w:line="360" w:lineRule="auto"/>
        <w:contextualSpacing/>
        <w:jc w:val="both"/>
        <w:rPr>
          <w:rFonts w:ascii="Georgia" w:hAnsi="Georgia" w:cstheme="majorHAnsi"/>
          <w:sz w:val="24"/>
          <w:szCs w:val="24"/>
          <w:shd w:val="clear" w:color="auto" w:fill="FFFFFF"/>
        </w:rPr>
      </w:pPr>
      <w:r w:rsidRPr="0027052B">
        <w:rPr>
          <w:rFonts w:ascii="Georgia" w:hAnsi="Georgia" w:cstheme="majorHAnsi"/>
          <w:sz w:val="24"/>
          <w:szCs w:val="24"/>
          <w:shd w:val="clear" w:color="auto" w:fill="FFFFFF"/>
        </w:rPr>
        <w:t xml:space="preserve">The right-hand side of the equation is equal to the change in demand for good </w:t>
      </w:r>
      <w:proofErr w:type="spellStart"/>
      <w:r w:rsidRPr="0027052B">
        <w:rPr>
          <w:rFonts w:ascii="Georgia" w:hAnsi="Georgia" w:cstheme="majorHAnsi"/>
          <w:sz w:val="24"/>
          <w:szCs w:val="24"/>
          <w:shd w:val="clear" w:color="auto" w:fill="FFFFFF"/>
        </w:rPr>
        <w:t>i</w:t>
      </w:r>
      <w:proofErr w:type="spellEnd"/>
      <w:r w:rsidRPr="0027052B">
        <w:rPr>
          <w:rFonts w:ascii="Georgia" w:hAnsi="Georgia" w:cstheme="majorHAnsi"/>
          <w:sz w:val="24"/>
          <w:szCs w:val="24"/>
          <w:shd w:val="clear" w:color="auto" w:fill="FFFFFF"/>
        </w:rPr>
        <w:t xml:space="preserve"> holding utility fixed at u minus the quantity of good j demanded, multiplied by the change in demand for good </w:t>
      </w:r>
      <w:proofErr w:type="spellStart"/>
      <w:r w:rsidRPr="0027052B">
        <w:rPr>
          <w:rFonts w:ascii="Georgia" w:hAnsi="Georgia" w:cstheme="majorHAnsi"/>
          <w:sz w:val="24"/>
          <w:szCs w:val="24"/>
          <w:shd w:val="clear" w:color="auto" w:fill="FFFFFF"/>
        </w:rPr>
        <w:t>i</w:t>
      </w:r>
      <w:proofErr w:type="spellEnd"/>
      <w:r w:rsidRPr="0027052B">
        <w:rPr>
          <w:rFonts w:ascii="Georgia" w:hAnsi="Georgia" w:cstheme="majorHAnsi"/>
          <w:sz w:val="24"/>
          <w:szCs w:val="24"/>
          <w:shd w:val="clear" w:color="auto" w:fill="FFFFFF"/>
        </w:rPr>
        <w:t xml:space="preserve"> when wealth changes.</w:t>
      </w:r>
    </w:p>
    <w:p w14:paraId="62B6BFFC" w14:textId="77777777" w:rsidR="0057112B" w:rsidRPr="0027052B" w:rsidRDefault="0057112B" w:rsidP="0027052B">
      <w:pPr>
        <w:spacing w:line="360" w:lineRule="auto"/>
        <w:ind w:left="720"/>
        <w:contextualSpacing/>
        <w:jc w:val="both"/>
        <w:rPr>
          <w:rFonts w:ascii="Georgia" w:hAnsi="Georgia" w:cstheme="majorHAnsi"/>
          <w:sz w:val="24"/>
          <w:szCs w:val="24"/>
          <w:shd w:val="clear" w:color="auto" w:fill="FFFFFF"/>
        </w:rPr>
      </w:pPr>
    </w:p>
    <w:p w14:paraId="2F8FCB8A" w14:textId="5AB8B827" w:rsidR="0057112B" w:rsidRPr="0027052B" w:rsidRDefault="0057112B" w:rsidP="0027052B">
      <w:pPr>
        <w:spacing w:line="360" w:lineRule="auto"/>
        <w:contextualSpacing/>
        <w:jc w:val="both"/>
        <w:rPr>
          <w:rFonts w:ascii="Georgia" w:hAnsi="Georgia" w:cstheme="majorHAnsi"/>
          <w:sz w:val="24"/>
          <w:szCs w:val="24"/>
          <w:shd w:val="clear" w:color="auto" w:fill="FFFFFF"/>
        </w:rPr>
      </w:pPr>
      <w:r w:rsidRPr="0027052B">
        <w:rPr>
          <w:rFonts w:ascii="Georgia" w:hAnsi="Georgia" w:cstheme="majorHAnsi"/>
          <w:sz w:val="24"/>
          <w:szCs w:val="24"/>
          <w:shd w:val="clear" w:color="auto" w:fill="FFFFFF"/>
        </w:rPr>
        <w:t>The first term on the right-hand side represents the substitution effect, and the second term represents the income effect. Note that since utility is not observable, the substitution effect is not directly observable, but it can be calculated by reference to the other two terms in the Slutsky equation, which are observable. This process is sometimes known as the Hicks decomposition of a demand change.</w:t>
      </w:r>
    </w:p>
    <w:p w14:paraId="1E48F0AE" w14:textId="1DC9AEBB" w:rsidR="0057112B" w:rsidRPr="0027052B" w:rsidRDefault="0057112B" w:rsidP="0027052B">
      <w:pPr>
        <w:spacing w:line="360" w:lineRule="auto"/>
        <w:ind w:left="720"/>
        <w:contextualSpacing/>
        <w:jc w:val="both"/>
        <w:rPr>
          <w:rFonts w:ascii="Georgia" w:hAnsi="Georgia" w:cstheme="majorHAnsi"/>
          <w:sz w:val="24"/>
          <w:szCs w:val="24"/>
          <w:shd w:val="clear" w:color="auto" w:fill="FFFFFF"/>
        </w:rPr>
      </w:pPr>
      <w:r w:rsidRPr="0027052B">
        <w:rPr>
          <w:rFonts w:ascii="Georgia" w:hAnsi="Georgia" w:cstheme="majorHAnsi"/>
          <w:sz w:val="24"/>
          <w:szCs w:val="24"/>
          <w:shd w:val="clear" w:color="auto" w:fill="FFFFFF"/>
        </w:rPr>
        <w:t>The equation can be rewritten in terms of elasticity:</w:t>
      </w:r>
    </w:p>
    <w:p w14:paraId="667D2CA3" w14:textId="51A21BF7" w:rsidR="0057112B" w:rsidRPr="0027052B" w:rsidRDefault="0057112B"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21EAC143" wp14:editId="2081C00B">
            <wp:extent cx="2390400" cy="431800"/>
            <wp:effectExtent l="0" t="0" r="0" b="6350"/>
            <wp:docPr id="2113305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08756" cy="435116"/>
                    </a:xfrm>
                    <a:prstGeom prst="rect">
                      <a:avLst/>
                    </a:prstGeom>
                    <a:noFill/>
                  </pic:spPr>
                </pic:pic>
              </a:graphicData>
            </a:graphic>
          </wp:inline>
        </w:drawing>
      </w:r>
    </w:p>
    <w:p w14:paraId="4C83C2E3" w14:textId="77777777" w:rsidR="0057112B" w:rsidRPr="0027052B" w:rsidRDefault="0057112B" w:rsidP="0027052B">
      <w:pPr>
        <w:spacing w:line="360" w:lineRule="auto"/>
        <w:ind w:left="720"/>
        <w:contextualSpacing/>
        <w:jc w:val="both"/>
        <w:rPr>
          <w:rFonts w:ascii="Georgia" w:hAnsi="Georgia" w:cstheme="majorHAnsi"/>
          <w:kern w:val="2"/>
          <w:sz w:val="24"/>
          <w:szCs w:val="24"/>
          <w14:ligatures w14:val="standardContextual"/>
        </w:rPr>
      </w:pPr>
    </w:p>
    <w:p w14:paraId="064ACAD3" w14:textId="58162D77" w:rsidR="0057112B" w:rsidRPr="0027052B" w:rsidRDefault="0057112B"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where </w:t>
      </w:r>
      <w:proofErr w:type="spellStart"/>
      <w:r w:rsidRPr="0027052B">
        <w:rPr>
          <w:rFonts w:ascii="Georgia" w:hAnsi="Georgia" w:cstheme="majorHAnsi"/>
          <w:kern w:val="2"/>
          <w:sz w:val="24"/>
          <w:szCs w:val="24"/>
          <w14:ligatures w14:val="standardContextual"/>
        </w:rPr>
        <w:t>εp</w:t>
      </w:r>
      <w:proofErr w:type="spellEnd"/>
      <w:r w:rsidRPr="0027052B">
        <w:rPr>
          <w:rFonts w:ascii="Georgia" w:hAnsi="Georgia" w:cstheme="majorHAnsi"/>
          <w:kern w:val="2"/>
          <w:sz w:val="24"/>
          <w:szCs w:val="24"/>
          <w14:ligatures w14:val="standardContextual"/>
        </w:rPr>
        <w:t xml:space="preserve"> is the (uncompensated) price elasticity, </w:t>
      </w:r>
      <w:proofErr w:type="spellStart"/>
      <w:r w:rsidRPr="0027052B">
        <w:rPr>
          <w:rFonts w:ascii="Georgia" w:hAnsi="Georgia" w:cstheme="majorHAnsi"/>
          <w:kern w:val="2"/>
          <w:sz w:val="24"/>
          <w:szCs w:val="24"/>
          <w14:ligatures w14:val="standardContextual"/>
        </w:rPr>
        <w:t>εph</w:t>
      </w:r>
      <w:proofErr w:type="spellEnd"/>
      <w:r w:rsidRPr="0027052B">
        <w:rPr>
          <w:rFonts w:ascii="Georgia" w:hAnsi="Georgia" w:cstheme="majorHAnsi"/>
          <w:kern w:val="2"/>
          <w:sz w:val="24"/>
          <w:szCs w:val="24"/>
          <w14:ligatures w14:val="standardContextual"/>
        </w:rPr>
        <w:t xml:space="preserve"> is the compensated price elasticity, </w:t>
      </w:r>
      <w:proofErr w:type="spellStart"/>
      <w:r w:rsidRPr="0027052B">
        <w:rPr>
          <w:rFonts w:ascii="Georgia" w:hAnsi="Georgia" w:cstheme="majorHAnsi"/>
          <w:kern w:val="2"/>
          <w:sz w:val="24"/>
          <w:szCs w:val="24"/>
          <w14:ligatures w14:val="standardContextual"/>
        </w:rPr>
        <w:t>ε</w:t>
      </w:r>
      <w:proofErr w:type="gramStart"/>
      <w:r w:rsidRPr="0027052B">
        <w:rPr>
          <w:rFonts w:ascii="Georgia" w:hAnsi="Georgia" w:cstheme="majorHAnsi"/>
          <w:kern w:val="2"/>
          <w:sz w:val="24"/>
          <w:szCs w:val="24"/>
          <w14:ligatures w14:val="standardContextual"/>
        </w:rPr>
        <w:t>w,i</w:t>
      </w:r>
      <w:proofErr w:type="spellEnd"/>
      <w:proofErr w:type="gramEnd"/>
      <w:r w:rsidRPr="0027052B">
        <w:rPr>
          <w:rFonts w:ascii="Georgia" w:hAnsi="Georgia" w:cstheme="majorHAnsi"/>
          <w:kern w:val="2"/>
          <w:sz w:val="24"/>
          <w:szCs w:val="24"/>
          <w14:ligatures w14:val="standardContextual"/>
        </w:rPr>
        <w:t xml:space="preserve"> the income elasticity of good </w:t>
      </w:r>
      <w:proofErr w:type="spellStart"/>
      <w:r w:rsidRPr="0027052B">
        <w:rPr>
          <w:rFonts w:ascii="Georgia" w:hAnsi="Georgia" w:cstheme="majorHAnsi"/>
          <w:kern w:val="2"/>
          <w:sz w:val="24"/>
          <w:szCs w:val="24"/>
          <w14:ligatures w14:val="standardContextual"/>
        </w:rPr>
        <w:t>i</w:t>
      </w:r>
      <w:proofErr w:type="spellEnd"/>
      <w:r w:rsidRPr="0027052B">
        <w:rPr>
          <w:rFonts w:ascii="Georgia" w:hAnsi="Georgia" w:cstheme="majorHAnsi"/>
          <w:kern w:val="2"/>
          <w:sz w:val="24"/>
          <w:szCs w:val="24"/>
          <w14:ligatures w14:val="standardContextual"/>
        </w:rPr>
        <w:t xml:space="preserve">, and </w:t>
      </w:r>
      <w:proofErr w:type="spellStart"/>
      <w:r w:rsidRPr="0027052B">
        <w:rPr>
          <w:rFonts w:ascii="Georgia" w:hAnsi="Georgia" w:cstheme="majorHAnsi"/>
          <w:kern w:val="2"/>
          <w:sz w:val="24"/>
          <w:szCs w:val="24"/>
          <w14:ligatures w14:val="standardContextual"/>
        </w:rPr>
        <w:t>bj</w:t>
      </w:r>
      <w:proofErr w:type="spellEnd"/>
      <w:r w:rsidRPr="0027052B">
        <w:rPr>
          <w:rFonts w:ascii="Georgia" w:hAnsi="Georgia" w:cstheme="majorHAnsi"/>
          <w:kern w:val="2"/>
          <w:sz w:val="24"/>
          <w:szCs w:val="24"/>
          <w14:ligatures w14:val="standardContextual"/>
        </w:rPr>
        <w:t xml:space="preserve"> the budget share of good j.</w:t>
      </w:r>
    </w:p>
    <w:p w14:paraId="22FF938D" w14:textId="3DB2DDEE" w:rsidR="0057112B" w:rsidRPr="0027052B" w:rsidRDefault="0057112B"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Overall, in simple words, the Slutsky equation states the total change in demand consists of an income effect and a substitution effect and both effects collectively must equal the total change in demand.</w:t>
      </w:r>
    </w:p>
    <w:p w14:paraId="27B9B917" w14:textId="73212D0B" w:rsidR="0057112B" w:rsidRPr="0027052B" w:rsidRDefault="0057112B" w:rsidP="0027052B">
      <w:pPr>
        <w:spacing w:line="360" w:lineRule="auto"/>
        <w:ind w:left="720"/>
        <w:contextualSpacing/>
        <w:jc w:val="both"/>
        <w:rPr>
          <w:rFonts w:ascii="Georgia" w:hAnsi="Georgia" w:cstheme="majorHAnsi"/>
          <w:kern w:val="2"/>
          <w:sz w:val="24"/>
          <w:szCs w:val="24"/>
          <w14:ligatures w14:val="standardContextual"/>
        </w:rPr>
      </w:pPr>
      <w:r w:rsidRPr="0027052B">
        <w:rPr>
          <w:rFonts w:ascii="Georgia" w:hAnsi="Georgia" w:cstheme="majorHAnsi"/>
          <w:noProof/>
          <w:kern w:val="2"/>
          <w:sz w:val="24"/>
          <w:szCs w:val="24"/>
          <w14:ligatures w14:val="standardContextual"/>
        </w:rPr>
        <w:drawing>
          <wp:inline distT="0" distB="0" distL="0" distR="0" wp14:anchorId="490A73F3" wp14:editId="3769DBC7">
            <wp:extent cx="1285875" cy="219075"/>
            <wp:effectExtent l="0" t="0" r="9525" b="9525"/>
            <wp:docPr id="15063623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85875" cy="219075"/>
                    </a:xfrm>
                    <a:prstGeom prst="rect">
                      <a:avLst/>
                    </a:prstGeom>
                    <a:noFill/>
                  </pic:spPr>
                </pic:pic>
              </a:graphicData>
            </a:graphic>
          </wp:inline>
        </w:drawing>
      </w:r>
    </w:p>
    <w:p w14:paraId="1DB2815C" w14:textId="77777777" w:rsidR="0057112B" w:rsidRPr="0027052B" w:rsidRDefault="0057112B"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equation above is helpful as it represents the fluctuation in demand are indicative of different types of good. The </w:t>
      </w:r>
      <w:hyperlink r:id="rId43" w:tooltip="Substitution effect" w:history="1">
        <w:r w:rsidRPr="0027052B">
          <w:rPr>
            <w:rStyle w:val="Hyperlink"/>
            <w:rFonts w:ascii="Georgia" w:hAnsi="Georgia" w:cstheme="majorHAnsi"/>
            <w:color w:val="auto"/>
            <w:kern w:val="2"/>
            <w:sz w:val="24"/>
            <w:szCs w:val="24"/>
            <w:u w:val="none"/>
            <w14:ligatures w14:val="standardContextual"/>
          </w:rPr>
          <w:t>substitution effect</w:t>
        </w:r>
      </w:hyperlink>
      <w:r w:rsidRPr="0027052B">
        <w:rPr>
          <w:rFonts w:ascii="Georgia" w:hAnsi="Georgia" w:cstheme="majorHAnsi"/>
          <w:kern w:val="2"/>
          <w:sz w:val="24"/>
          <w:szCs w:val="24"/>
          <w14:ligatures w14:val="standardContextual"/>
        </w:rPr>
        <w:t> will always turn out negative as indifference curves are always downward sloping. However, the same does not apply to </w:t>
      </w:r>
      <w:hyperlink r:id="rId44" w:tooltip="Income effect" w:history="1">
        <w:r w:rsidRPr="0027052B">
          <w:rPr>
            <w:rStyle w:val="Hyperlink"/>
            <w:rFonts w:ascii="Georgia" w:hAnsi="Georgia" w:cstheme="majorHAnsi"/>
            <w:color w:val="auto"/>
            <w:kern w:val="2"/>
            <w:sz w:val="24"/>
            <w:szCs w:val="24"/>
            <w:u w:val="none"/>
            <w14:ligatures w14:val="standardContextual"/>
          </w:rPr>
          <w:t>income effect</w:t>
        </w:r>
      </w:hyperlink>
      <w:r w:rsidRPr="0027052B">
        <w:rPr>
          <w:rFonts w:ascii="Georgia" w:hAnsi="Georgia" w:cstheme="majorHAnsi"/>
          <w:kern w:val="2"/>
          <w:sz w:val="24"/>
          <w:szCs w:val="24"/>
          <w14:ligatures w14:val="standardContextual"/>
        </w:rPr>
        <w:t> as it depends on how consumption of a good changes with income.</w:t>
      </w:r>
    </w:p>
    <w:p w14:paraId="64196C07" w14:textId="77777777" w:rsidR="0057112B" w:rsidRPr="0027052B" w:rsidRDefault="0057112B"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income effect on a </w:t>
      </w:r>
      <w:hyperlink r:id="rId45" w:tooltip="Normal goods" w:history="1">
        <w:r w:rsidRPr="0027052B">
          <w:rPr>
            <w:rStyle w:val="Hyperlink"/>
            <w:rFonts w:ascii="Georgia" w:hAnsi="Georgia" w:cstheme="majorHAnsi"/>
            <w:color w:val="auto"/>
            <w:kern w:val="2"/>
            <w:sz w:val="24"/>
            <w:szCs w:val="24"/>
            <w:u w:val="none"/>
            <w14:ligatures w14:val="standardContextual"/>
          </w:rPr>
          <w:t>normal goods</w:t>
        </w:r>
      </w:hyperlink>
      <w:r w:rsidRPr="0027052B">
        <w:rPr>
          <w:rFonts w:ascii="Georgia" w:hAnsi="Georgia" w:cstheme="majorHAnsi"/>
          <w:kern w:val="2"/>
          <w:sz w:val="24"/>
          <w:szCs w:val="24"/>
          <w14:ligatures w14:val="standardContextual"/>
        </w:rPr>
        <w:t> is negative, and if the price decreases, consequently </w:t>
      </w:r>
      <w:hyperlink r:id="rId46" w:tooltip="Purchasing power" w:history="1">
        <w:r w:rsidRPr="0027052B">
          <w:rPr>
            <w:rStyle w:val="Hyperlink"/>
            <w:rFonts w:ascii="Georgia" w:hAnsi="Georgia" w:cstheme="majorHAnsi"/>
            <w:color w:val="auto"/>
            <w:kern w:val="2"/>
            <w:sz w:val="24"/>
            <w:szCs w:val="24"/>
            <w:u w:val="none"/>
            <w14:ligatures w14:val="standardContextual"/>
          </w:rPr>
          <w:t>purchasing power</w:t>
        </w:r>
      </w:hyperlink>
      <w:r w:rsidRPr="0027052B">
        <w:rPr>
          <w:rFonts w:ascii="Georgia" w:hAnsi="Georgia" w:cstheme="majorHAnsi"/>
          <w:kern w:val="2"/>
          <w:sz w:val="24"/>
          <w:szCs w:val="24"/>
          <w14:ligatures w14:val="standardContextual"/>
        </w:rPr>
        <w:t> or income goes up. The reverse holds when price increases and </w:t>
      </w:r>
      <w:hyperlink r:id="rId47" w:tooltip="Purchasing power" w:history="1">
        <w:r w:rsidRPr="0027052B">
          <w:rPr>
            <w:rStyle w:val="Hyperlink"/>
            <w:rFonts w:ascii="Georgia" w:hAnsi="Georgia" w:cstheme="majorHAnsi"/>
            <w:color w:val="auto"/>
            <w:kern w:val="2"/>
            <w:sz w:val="24"/>
            <w:szCs w:val="24"/>
            <w:u w:val="none"/>
            <w14:ligatures w14:val="standardContextual"/>
          </w:rPr>
          <w:t>purchasing power</w:t>
        </w:r>
      </w:hyperlink>
      <w:r w:rsidRPr="0027052B">
        <w:rPr>
          <w:rFonts w:ascii="Georgia" w:hAnsi="Georgia" w:cstheme="majorHAnsi"/>
          <w:kern w:val="2"/>
          <w:sz w:val="24"/>
          <w:szCs w:val="24"/>
          <w14:ligatures w14:val="standardContextual"/>
        </w:rPr>
        <w:t> or income decreases, as a result of, so does demand.</w:t>
      </w:r>
    </w:p>
    <w:p w14:paraId="3E523EEE" w14:textId="77777777" w:rsidR="0057112B" w:rsidRPr="0027052B" w:rsidRDefault="0057112B"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lastRenderedPageBreak/>
        <w:t>Generally, not all goods are "normal". While in an economic sense, some are inferior. However, that does not equate quality-wise that they are poor rather that it sets a negative income profile - as income increases, consumers consumption of the good decreases.</w:t>
      </w:r>
    </w:p>
    <w:p w14:paraId="744509FF" w14:textId="6EE957D9" w:rsidR="0057112B" w:rsidRPr="0027052B" w:rsidRDefault="0057112B"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For example, consumers who are running low of money for food purchase instant noodles, however, the product is not generally held as something people would normally consume </w:t>
      </w:r>
      <w:r w:rsidR="00910FEF" w:rsidRPr="0027052B">
        <w:rPr>
          <w:rFonts w:ascii="Georgia" w:hAnsi="Georgia" w:cstheme="majorHAnsi"/>
          <w:kern w:val="2"/>
          <w:sz w:val="24"/>
          <w:szCs w:val="24"/>
          <w14:ligatures w14:val="standardContextual"/>
        </w:rPr>
        <w:t>daily</w:t>
      </w:r>
      <w:r w:rsidRPr="0027052B">
        <w:rPr>
          <w:rFonts w:ascii="Georgia" w:hAnsi="Georgia" w:cstheme="majorHAnsi"/>
          <w:kern w:val="2"/>
          <w:sz w:val="24"/>
          <w:szCs w:val="24"/>
          <w14:ligatures w14:val="standardContextual"/>
        </w:rPr>
        <w:t xml:space="preserve">. This is due to the constrains in terms of </w:t>
      </w:r>
      <w:r w:rsidR="00910FEF" w:rsidRPr="0027052B">
        <w:rPr>
          <w:rFonts w:ascii="Georgia" w:hAnsi="Georgia" w:cstheme="majorHAnsi"/>
          <w:kern w:val="2"/>
          <w:sz w:val="24"/>
          <w:szCs w:val="24"/>
          <w14:ligatures w14:val="standardContextual"/>
        </w:rPr>
        <w:t>money,</w:t>
      </w:r>
      <w:r w:rsidRPr="0027052B">
        <w:rPr>
          <w:rFonts w:ascii="Georgia" w:hAnsi="Georgia" w:cstheme="majorHAnsi"/>
          <w:kern w:val="2"/>
          <w:sz w:val="24"/>
          <w:szCs w:val="24"/>
          <w14:ligatures w14:val="standardContextual"/>
        </w:rPr>
        <w:t xml:space="preserve"> as wealth increases, consumption decreases. In this case, the </w:t>
      </w:r>
      <w:hyperlink r:id="rId48" w:tooltip="Substitution effect" w:history="1">
        <w:r w:rsidRPr="0027052B">
          <w:rPr>
            <w:rStyle w:val="Hyperlink"/>
            <w:rFonts w:ascii="Georgia" w:hAnsi="Georgia" w:cstheme="majorHAnsi"/>
            <w:color w:val="auto"/>
            <w:kern w:val="2"/>
            <w:sz w:val="24"/>
            <w:szCs w:val="24"/>
            <w:u w:val="none"/>
            <w14:ligatures w14:val="standardContextual"/>
          </w:rPr>
          <w:t>substitution effect</w:t>
        </w:r>
      </w:hyperlink>
      <w:r w:rsidRPr="0027052B">
        <w:rPr>
          <w:rFonts w:ascii="Georgia" w:hAnsi="Georgia" w:cstheme="majorHAnsi"/>
          <w:kern w:val="2"/>
          <w:sz w:val="24"/>
          <w:szCs w:val="24"/>
          <w14:ligatures w14:val="standardContextual"/>
        </w:rPr>
        <w:t> is negative, but the </w:t>
      </w:r>
      <w:hyperlink r:id="rId49" w:tooltip="Income effect" w:history="1">
        <w:r w:rsidRPr="0027052B">
          <w:rPr>
            <w:rStyle w:val="Hyperlink"/>
            <w:rFonts w:ascii="Georgia" w:hAnsi="Georgia" w:cstheme="majorHAnsi"/>
            <w:color w:val="auto"/>
            <w:kern w:val="2"/>
            <w:sz w:val="24"/>
            <w:szCs w:val="24"/>
            <w:u w:val="none"/>
            <w14:ligatures w14:val="standardContextual"/>
          </w:rPr>
          <w:t>income effect</w:t>
        </w:r>
      </w:hyperlink>
      <w:r w:rsidRPr="0027052B">
        <w:rPr>
          <w:rFonts w:ascii="Georgia" w:hAnsi="Georgia" w:cstheme="majorHAnsi"/>
          <w:kern w:val="2"/>
          <w:sz w:val="24"/>
          <w:szCs w:val="24"/>
          <w14:ligatures w14:val="standardContextual"/>
        </w:rPr>
        <w:t> is also negative.</w:t>
      </w:r>
    </w:p>
    <w:p w14:paraId="179D7E2A" w14:textId="77777777" w:rsidR="0057112B" w:rsidRPr="0027052B" w:rsidRDefault="0057112B"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In any case the </w:t>
      </w:r>
      <w:hyperlink r:id="rId50" w:tooltip="Substitution effect" w:history="1">
        <w:r w:rsidRPr="0027052B">
          <w:rPr>
            <w:rStyle w:val="Hyperlink"/>
            <w:rFonts w:ascii="Georgia" w:hAnsi="Georgia" w:cstheme="majorHAnsi"/>
            <w:color w:val="auto"/>
            <w:kern w:val="2"/>
            <w:sz w:val="24"/>
            <w:szCs w:val="24"/>
            <w:u w:val="none"/>
            <w14:ligatures w14:val="standardContextual"/>
          </w:rPr>
          <w:t>substitution effect</w:t>
        </w:r>
      </w:hyperlink>
      <w:r w:rsidRPr="0027052B">
        <w:rPr>
          <w:rFonts w:ascii="Georgia" w:hAnsi="Georgia" w:cstheme="majorHAnsi"/>
          <w:kern w:val="2"/>
          <w:sz w:val="24"/>
          <w:szCs w:val="24"/>
          <w14:ligatures w14:val="standardContextual"/>
        </w:rPr>
        <w:t> or </w:t>
      </w:r>
      <w:hyperlink r:id="rId51" w:tooltip="Income effect" w:history="1">
        <w:r w:rsidRPr="0027052B">
          <w:rPr>
            <w:rStyle w:val="Hyperlink"/>
            <w:rFonts w:ascii="Georgia" w:hAnsi="Georgia" w:cstheme="majorHAnsi"/>
            <w:color w:val="auto"/>
            <w:kern w:val="2"/>
            <w:sz w:val="24"/>
            <w:szCs w:val="24"/>
            <w:u w:val="none"/>
            <w14:ligatures w14:val="standardContextual"/>
          </w:rPr>
          <w:t>income effect</w:t>
        </w:r>
      </w:hyperlink>
      <w:r w:rsidRPr="0027052B">
        <w:rPr>
          <w:rFonts w:ascii="Georgia" w:hAnsi="Georgia" w:cstheme="majorHAnsi"/>
          <w:kern w:val="2"/>
          <w:sz w:val="24"/>
          <w:szCs w:val="24"/>
          <w14:ligatures w14:val="standardContextual"/>
        </w:rPr>
        <w:t> are positive or negative when prices increase depends on the type of goods:</w:t>
      </w:r>
    </w:p>
    <w:tbl>
      <w:tblPr>
        <w:tblStyle w:val="TableGrid"/>
        <w:tblW w:w="0" w:type="auto"/>
        <w:tblInd w:w="720" w:type="dxa"/>
        <w:tblLook w:val="04A0" w:firstRow="1" w:lastRow="0" w:firstColumn="1" w:lastColumn="0" w:noHBand="0" w:noVBand="1"/>
      </w:tblPr>
      <w:tblGrid>
        <w:gridCol w:w="445"/>
        <w:gridCol w:w="2520"/>
        <w:gridCol w:w="2430"/>
        <w:gridCol w:w="1509"/>
      </w:tblGrid>
      <w:tr w:rsidR="0027052B" w:rsidRPr="0027052B" w14:paraId="6CE4BCDE" w14:textId="515CCBB0" w:rsidTr="00AC065C">
        <w:tc>
          <w:tcPr>
            <w:tcW w:w="445" w:type="dxa"/>
          </w:tcPr>
          <w:p w14:paraId="412852E7" w14:textId="77777777"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p>
        </w:tc>
        <w:tc>
          <w:tcPr>
            <w:tcW w:w="2520" w:type="dxa"/>
          </w:tcPr>
          <w:p w14:paraId="43013911" w14:textId="6FDA4E9D"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Total Effect</w:t>
            </w:r>
          </w:p>
        </w:tc>
        <w:tc>
          <w:tcPr>
            <w:tcW w:w="2430" w:type="dxa"/>
          </w:tcPr>
          <w:p w14:paraId="20F71027" w14:textId="344A9F9F"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 xml:space="preserve">  Substitution Effect</w:t>
            </w:r>
          </w:p>
        </w:tc>
        <w:tc>
          <w:tcPr>
            <w:tcW w:w="1509" w:type="dxa"/>
          </w:tcPr>
          <w:p w14:paraId="41336CE1" w14:textId="3D94F4F4"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 xml:space="preserve"> Income Effect</w:t>
            </w:r>
          </w:p>
        </w:tc>
      </w:tr>
      <w:tr w:rsidR="0027052B" w:rsidRPr="0027052B" w14:paraId="74FCBED3" w14:textId="2407F70D" w:rsidTr="00AC065C">
        <w:tc>
          <w:tcPr>
            <w:tcW w:w="445" w:type="dxa"/>
          </w:tcPr>
          <w:p w14:paraId="1E2E7548" w14:textId="58533A58"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w:t>
            </w:r>
          </w:p>
        </w:tc>
        <w:tc>
          <w:tcPr>
            <w:tcW w:w="2520" w:type="dxa"/>
          </w:tcPr>
          <w:p w14:paraId="7755FC88" w14:textId="0BF22D1F"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Substitute goods</w:t>
            </w:r>
          </w:p>
        </w:tc>
        <w:tc>
          <w:tcPr>
            <w:tcW w:w="2430" w:type="dxa"/>
          </w:tcPr>
          <w:p w14:paraId="38C5E225" w14:textId="64B9A7FF"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Substitute goods</w:t>
            </w:r>
          </w:p>
        </w:tc>
        <w:tc>
          <w:tcPr>
            <w:tcW w:w="1509" w:type="dxa"/>
          </w:tcPr>
          <w:p w14:paraId="1A817F48" w14:textId="0DCB940F"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 xml:space="preserve"> Inferior goods</w:t>
            </w:r>
          </w:p>
        </w:tc>
      </w:tr>
      <w:tr w:rsidR="00AC065C" w:rsidRPr="0027052B" w14:paraId="7D97467A" w14:textId="15DC7732" w:rsidTr="00AC065C">
        <w:tc>
          <w:tcPr>
            <w:tcW w:w="445" w:type="dxa"/>
          </w:tcPr>
          <w:p w14:paraId="1F31A468" w14:textId="0EAFA1EF"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w:t>
            </w:r>
          </w:p>
        </w:tc>
        <w:tc>
          <w:tcPr>
            <w:tcW w:w="2520" w:type="dxa"/>
          </w:tcPr>
          <w:p w14:paraId="4E7CF815" w14:textId="4A42004A"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Complementary goods</w:t>
            </w:r>
          </w:p>
        </w:tc>
        <w:tc>
          <w:tcPr>
            <w:tcW w:w="2430" w:type="dxa"/>
          </w:tcPr>
          <w:p w14:paraId="2B46105A" w14:textId="6111EA0D"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Complementary goods</w:t>
            </w:r>
          </w:p>
        </w:tc>
        <w:tc>
          <w:tcPr>
            <w:tcW w:w="1509" w:type="dxa"/>
          </w:tcPr>
          <w:p w14:paraId="39EE148D" w14:textId="074CE665" w:rsidR="00AC065C" w:rsidRPr="0027052B" w:rsidRDefault="00AC065C" w:rsidP="0027052B">
            <w:pPr>
              <w:spacing w:line="360" w:lineRule="auto"/>
              <w:contextualSpacing/>
              <w:jc w:val="both"/>
              <w:rPr>
                <w:rFonts w:ascii="Georgia" w:hAnsi="Georgia" w:cstheme="majorHAnsi"/>
                <w:kern w:val="2"/>
                <w:sz w:val="24"/>
                <w:szCs w:val="24"/>
                <w14:ligatures w14:val="standardContextual"/>
              </w:rPr>
            </w:pPr>
            <w:r w:rsidRPr="0027052B">
              <w:rPr>
                <w:rFonts w:ascii="Georgia" w:hAnsi="Georgia" w:cstheme="majorHAnsi"/>
                <w:sz w:val="24"/>
                <w:szCs w:val="24"/>
              </w:rPr>
              <w:t>Normal goods</w:t>
            </w:r>
          </w:p>
        </w:tc>
      </w:tr>
    </w:tbl>
    <w:p w14:paraId="357D487F" w14:textId="77777777" w:rsidR="0057112B" w:rsidRPr="0027052B" w:rsidRDefault="0057112B" w:rsidP="0027052B">
      <w:pPr>
        <w:spacing w:line="360" w:lineRule="auto"/>
        <w:ind w:left="720"/>
        <w:contextualSpacing/>
        <w:jc w:val="both"/>
        <w:rPr>
          <w:rFonts w:ascii="Georgia" w:hAnsi="Georgia" w:cstheme="majorHAnsi"/>
          <w:kern w:val="2"/>
          <w:sz w:val="24"/>
          <w:szCs w:val="24"/>
          <w14:ligatures w14:val="standardContextual"/>
        </w:rPr>
      </w:pPr>
    </w:p>
    <w:p w14:paraId="6F34A028" w14:textId="77777777" w:rsidR="0057112B" w:rsidRPr="0027052B" w:rsidRDefault="0057112B" w:rsidP="0027052B">
      <w:pPr>
        <w:spacing w:line="360" w:lineRule="auto"/>
        <w:ind w:left="720"/>
        <w:contextualSpacing/>
        <w:jc w:val="both"/>
        <w:rPr>
          <w:rFonts w:ascii="Georgia" w:hAnsi="Georgia" w:cstheme="majorHAnsi"/>
          <w:kern w:val="2"/>
          <w:sz w:val="24"/>
          <w:szCs w:val="24"/>
          <w14:ligatures w14:val="standardContextual"/>
        </w:rPr>
      </w:pPr>
    </w:p>
    <w:p w14:paraId="013D19C4" w14:textId="2AC09E7D" w:rsidR="00437723" w:rsidRPr="0027052B" w:rsidRDefault="00437723" w:rsidP="0027052B">
      <w:pPr>
        <w:spacing w:line="360" w:lineRule="auto"/>
        <w:contextualSpacing/>
        <w:jc w:val="both"/>
        <w:rPr>
          <w:rFonts w:ascii="Georgia" w:hAnsi="Georgia" w:cstheme="majorHAnsi"/>
          <w:b/>
          <w:bCs/>
          <w:kern w:val="2"/>
          <w:sz w:val="24"/>
          <w:szCs w:val="24"/>
          <w14:ligatures w14:val="standardContextual"/>
        </w:rPr>
      </w:pPr>
      <w:r w:rsidRPr="0027052B">
        <w:rPr>
          <w:rFonts w:ascii="Georgia" w:hAnsi="Georgia" w:cstheme="majorHAnsi"/>
          <w:b/>
          <w:bCs/>
          <w:kern w:val="2"/>
          <w:sz w:val="24"/>
          <w:szCs w:val="24"/>
          <w14:ligatures w14:val="standardContextual"/>
        </w:rPr>
        <w:t>6.0 THE HICKS SUBSTITUTION EFFECT</w:t>
      </w:r>
    </w:p>
    <w:p w14:paraId="278175B5" w14:textId="680E8960" w:rsidR="00AE4F4B" w:rsidRPr="0027052B" w:rsidRDefault="00AE4F4B" w:rsidP="0027052B">
      <w:pPr>
        <w:spacing w:line="360" w:lineRule="auto"/>
        <w:jc w:val="both"/>
        <w:rPr>
          <w:rFonts w:ascii="Georgia" w:hAnsi="Georgia" w:cstheme="majorHAnsi"/>
          <w:b/>
          <w:bCs/>
          <w:sz w:val="24"/>
          <w:szCs w:val="24"/>
        </w:rPr>
      </w:pPr>
    </w:p>
    <w:p w14:paraId="2C8D5C79" w14:textId="2FFBB2EF" w:rsidR="00AE4F4B" w:rsidRPr="0027052B" w:rsidRDefault="00AE4F4B"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 The substitution effect is the name that economists give to the change in demand when prices change but a consumer’s purchasing power is held constant so that the original bundle remains affordable. This definition is called the </w:t>
      </w:r>
      <w:r w:rsidR="00CE125A" w:rsidRPr="0027052B">
        <w:rPr>
          <w:rFonts w:ascii="Georgia" w:hAnsi="Georgia" w:cstheme="majorHAnsi"/>
          <w:sz w:val="24"/>
          <w:szCs w:val="24"/>
        </w:rPr>
        <w:t>Slutsky’s</w:t>
      </w:r>
      <w:r w:rsidRPr="0027052B">
        <w:rPr>
          <w:rFonts w:ascii="Georgia" w:hAnsi="Georgia" w:cstheme="majorHAnsi"/>
          <w:sz w:val="24"/>
          <w:szCs w:val="24"/>
        </w:rPr>
        <w:t xml:space="preserve"> substitution effect.  Suppose that instead of pivoting the </w:t>
      </w:r>
      <w:r w:rsidR="00CE125A" w:rsidRPr="0027052B">
        <w:rPr>
          <w:rFonts w:ascii="Georgia" w:hAnsi="Georgia" w:cstheme="majorHAnsi"/>
          <w:sz w:val="24"/>
          <w:szCs w:val="24"/>
        </w:rPr>
        <w:t>budget line</w:t>
      </w:r>
      <w:r w:rsidRPr="0027052B">
        <w:rPr>
          <w:rFonts w:ascii="Georgia" w:hAnsi="Georgia" w:cstheme="majorHAnsi"/>
          <w:sz w:val="24"/>
          <w:szCs w:val="24"/>
        </w:rPr>
        <w:t xml:space="preserve"> around the original consumption bundle, the </w:t>
      </w:r>
      <w:r w:rsidR="00CE125A" w:rsidRPr="0027052B">
        <w:rPr>
          <w:rFonts w:ascii="Georgia" w:hAnsi="Georgia" w:cstheme="majorHAnsi"/>
          <w:sz w:val="24"/>
          <w:szCs w:val="24"/>
        </w:rPr>
        <w:t>budget line</w:t>
      </w:r>
      <w:r w:rsidRPr="0027052B">
        <w:rPr>
          <w:rFonts w:ascii="Georgia" w:hAnsi="Georgia" w:cstheme="majorHAnsi"/>
          <w:sz w:val="24"/>
          <w:szCs w:val="24"/>
        </w:rPr>
        <w:t xml:space="preserve"> is rolled around the indifference curve through the original consumption bundle as shown.  </w:t>
      </w:r>
    </w:p>
    <w:p w14:paraId="46215EE1" w14:textId="77777777" w:rsidR="00AE4F4B" w:rsidRPr="0027052B" w:rsidRDefault="00AE4F4B"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  ∆X +1 = ∆Xs-1 + ∆</w:t>
      </w:r>
      <w:proofErr w:type="spellStart"/>
      <w:r w:rsidRPr="0027052B">
        <w:rPr>
          <w:rFonts w:ascii="Georgia" w:hAnsi="Georgia" w:cstheme="majorHAnsi"/>
          <w:sz w:val="24"/>
          <w:szCs w:val="24"/>
        </w:rPr>
        <w:t>Xn</w:t>
      </w:r>
      <w:proofErr w:type="spellEnd"/>
      <w:r w:rsidRPr="0027052B">
        <w:rPr>
          <w:rFonts w:ascii="Georgia" w:hAnsi="Georgia" w:cstheme="majorHAnsi"/>
          <w:sz w:val="24"/>
          <w:szCs w:val="24"/>
        </w:rPr>
        <w:t xml:space="preserve"> +1                     </w:t>
      </w:r>
    </w:p>
    <w:p w14:paraId="0941BE2D" w14:textId="4A9BC3CA" w:rsidR="00AE4F4B" w:rsidRPr="0027052B" w:rsidRDefault="00AE4F4B" w:rsidP="0027052B">
      <w:pPr>
        <w:spacing w:line="360" w:lineRule="auto"/>
        <w:jc w:val="both"/>
        <w:rPr>
          <w:rFonts w:ascii="Georgia" w:hAnsi="Georgia" w:cstheme="majorHAnsi"/>
          <w:sz w:val="24"/>
          <w:szCs w:val="24"/>
        </w:rPr>
      </w:pPr>
      <w:r w:rsidRPr="0027052B">
        <w:rPr>
          <w:rFonts w:ascii="Georgia" w:hAnsi="Georgia" w:cstheme="majorHAnsi"/>
          <w:sz w:val="24"/>
          <w:szCs w:val="24"/>
        </w:rPr>
        <w:t xml:space="preserve">  A fall in price has increased consumer purchasing power such that, the consumer has reduced his/her consumption of the inferior good. The </w:t>
      </w:r>
      <w:r w:rsidR="00CE125A" w:rsidRPr="0027052B">
        <w:rPr>
          <w:rFonts w:ascii="Georgia" w:hAnsi="Georgia" w:cstheme="majorHAnsi"/>
          <w:sz w:val="24"/>
          <w:szCs w:val="24"/>
        </w:rPr>
        <w:t>Slutsky’s</w:t>
      </w:r>
      <w:r w:rsidRPr="0027052B">
        <w:rPr>
          <w:rFonts w:ascii="Georgia" w:hAnsi="Georgia" w:cstheme="majorHAnsi"/>
          <w:sz w:val="24"/>
          <w:szCs w:val="24"/>
        </w:rPr>
        <w:t xml:space="preserve"> identify shoes that his kind of perverse effect van only occur for inferior goods. If the good is normal, then the </w:t>
      </w:r>
      <w:r w:rsidRPr="0027052B">
        <w:rPr>
          <w:rFonts w:ascii="Georgia" w:hAnsi="Georgia" w:cstheme="majorHAnsi"/>
          <w:sz w:val="24"/>
          <w:szCs w:val="24"/>
        </w:rPr>
        <w:lastRenderedPageBreak/>
        <w:t xml:space="preserve">income and substitution effect reinforce </w:t>
      </w:r>
      <w:r w:rsidR="00910FEF" w:rsidRPr="0027052B">
        <w:rPr>
          <w:rFonts w:ascii="Georgia" w:hAnsi="Georgia" w:cstheme="majorHAnsi"/>
          <w:sz w:val="24"/>
          <w:szCs w:val="24"/>
        </w:rPr>
        <w:t>each other</w:t>
      </w:r>
      <w:r w:rsidRPr="0027052B">
        <w:rPr>
          <w:rFonts w:ascii="Georgia" w:hAnsi="Georgia" w:cstheme="majorHAnsi"/>
          <w:sz w:val="24"/>
          <w:szCs w:val="24"/>
        </w:rPr>
        <w:t>, so that the total change in demand is always in the ‘right</w:t>
      </w:r>
      <w:r w:rsidR="00910FEF" w:rsidRPr="0027052B">
        <w:rPr>
          <w:rFonts w:ascii="Georgia" w:hAnsi="Georgia" w:cstheme="majorHAnsi"/>
          <w:sz w:val="24"/>
          <w:szCs w:val="24"/>
        </w:rPr>
        <w:t>’ directions</w:t>
      </w:r>
      <w:r w:rsidRPr="0027052B">
        <w:rPr>
          <w:rFonts w:ascii="Georgia" w:hAnsi="Georgia" w:cstheme="majorHAnsi"/>
          <w:sz w:val="24"/>
          <w:szCs w:val="24"/>
        </w:rPr>
        <w:t xml:space="preserve">. </w:t>
      </w:r>
      <w:r w:rsidR="00910FEF" w:rsidRPr="0027052B">
        <w:rPr>
          <w:rFonts w:ascii="Georgia" w:hAnsi="Georgia" w:cstheme="majorHAnsi"/>
          <w:sz w:val="24"/>
          <w:szCs w:val="24"/>
        </w:rPr>
        <w:t>Thus,</w:t>
      </w:r>
      <w:r w:rsidRPr="0027052B">
        <w:rPr>
          <w:rFonts w:ascii="Georgia" w:hAnsi="Georgia" w:cstheme="majorHAnsi"/>
          <w:sz w:val="24"/>
          <w:szCs w:val="24"/>
        </w:rPr>
        <w:t xml:space="preserve"> a giffen good must be inferior. But an inferior good is not necessarily a giffen good. The income effect not only has to be large enough of the ‘wrong’ sign it also </w:t>
      </w:r>
      <w:r w:rsidR="00910FEF" w:rsidRPr="0027052B">
        <w:rPr>
          <w:rFonts w:ascii="Georgia" w:hAnsi="Georgia" w:cstheme="majorHAnsi"/>
          <w:sz w:val="24"/>
          <w:szCs w:val="24"/>
        </w:rPr>
        <w:t>must</w:t>
      </w:r>
      <w:r w:rsidRPr="0027052B">
        <w:rPr>
          <w:rFonts w:ascii="Georgia" w:hAnsi="Georgia" w:cstheme="majorHAnsi"/>
          <w:sz w:val="24"/>
          <w:szCs w:val="24"/>
        </w:rPr>
        <w:t xml:space="preserve"> be large enough to outweigh the right sing of the substitution effect. This is why giffen goods are so rarely observed in real life; they would not only have </w:t>
      </w:r>
      <w:r w:rsidR="00910FEF" w:rsidRPr="0027052B">
        <w:rPr>
          <w:rFonts w:ascii="Georgia" w:hAnsi="Georgia" w:cstheme="majorHAnsi"/>
          <w:sz w:val="24"/>
          <w:szCs w:val="24"/>
        </w:rPr>
        <w:t>to be</w:t>
      </w:r>
      <w:r w:rsidRPr="0027052B">
        <w:rPr>
          <w:rFonts w:ascii="Georgia" w:hAnsi="Georgia" w:cstheme="majorHAnsi"/>
          <w:sz w:val="24"/>
          <w:szCs w:val="24"/>
        </w:rPr>
        <w:t xml:space="preserve"> inferior goods, but they would have to be too inferior. </w:t>
      </w:r>
    </w:p>
    <w:p w14:paraId="3A296F0F" w14:textId="77777777" w:rsidR="00AE4F4B" w:rsidRPr="0027052B" w:rsidRDefault="00AE4F4B" w:rsidP="0027052B">
      <w:pPr>
        <w:spacing w:line="360" w:lineRule="auto"/>
        <w:jc w:val="both"/>
        <w:rPr>
          <w:rFonts w:ascii="Georgia" w:hAnsi="Georgia" w:cstheme="majorHAnsi"/>
          <w:sz w:val="24"/>
          <w:szCs w:val="24"/>
        </w:rPr>
      </w:pPr>
    </w:p>
    <w:p w14:paraId="427235EE" w14:textId="06363150" w:rsidR="00AE4F4B" w:rsidRPr="0027052B" w:rsidRDefault="00AE4F4B" w:rsidP="0027052B">
      <w:pPr>
        <w:spacing w:line="360" w:lineRule="auto"/>
        <w:jc w:val="both"/>
        <w:rPr>
          <w:rFonts w:ascii="Georgia" w:hAnsi="Georgia" w:cstheme="majorHAnsi"/>
          <w:b/>
          <w:bCs/>
          <w:kern w:val="2"/>
          <w:sz w:val="24"/>
          <w:szCs w:val="24"/>
          <w14:ligatures w14:val="standardContextual"/>
        </w:rPr>
      </w:pPr>
      <w:r w:rsidRPr="0027052B">
        <w:rPr>
          <w:rFonts w:ascii="Georgia" w:hAnsi="Georgia" w:cstheme="majorHAnsi"/>
          <w:b/>
          <w:bCs/>
          <w:sz w:val="24"/>
          <w:szCs w:val="24"/>
        </w:rPr>
        <w:t xml:space="preserve">  8.0 SUMMARY</w:t>
      </w:r>
    </w:p>
    <w:p w14:paraId="163B4FB3" w14:textId="77777777" w:rsidR="00BE754A" w:rsidRPr="0027052B" w:rsidRDefault="00BE754A" w:rsidP="0027052B">
      <w:pPr>
        <w:pStyle w:val="ListParagraph"/>
        <w:numPr>
          <w:ilvl w:val="0"/>
          <w:numId w:val="6"/>
        </w:num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The consumer’s utility maximization problem is the origin of the demand function. </w:t>
      </w:r>
    </w:p>
    <w:p w14:paraId="7C6D5154" w14:textId="77777777" w:rsidR="00BE754A" w:rsidRPr="0027052B" w:rsidRDefault="00BE754A" w:rsidP="0027052B">
      <w:pPr>
        <w:pStyle w:val="ListParagraph"/>
        <w:numPr>
          <w:ilvl w:val="0"/>
          <w:numId w:val="6"/>
        </w:num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A demand function associates the price of a good, the consumer’s income, and his preferences to the quantity of the good he consumes. </w:t>
      </w:r>
    </w:p>
    <w:p w14:paraId="08D5F26A" w14:textId="77777777" w:rsidR="00BE754A" w:rsidRPr="0027052B" w:rsidRDefault="00BE754A" w:rsidP="0027052B">
      <w:pPr>
        <w:pStyle w:val="ListParagraph"/>
        <w:numPr>
          <w:ilvl w:val="0"/>
          <w:numId w:val="6"/>
        </w:num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The shape of the demand curve depends on the utility function. </w:t>
      </w:r>
    </w:p>
    <w:p w14:paraId="35510156" w14:textId="12C17965" w:rsidR="00AE4F4B" w:rsidRPr="0027052B" w:rsidRDefault="00BE754A" w:rsidP="0027052B">
      <w:pPr>
        <w:pStyle w:val="ListParagraph"/>
        <w:numPr>
          <w:ilvl w:val="0"/>
          <w:numId w:val="6"/>
        </w:num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price elasticity of demand measures the responsiveness of quantity demanded to a change in the good’s relative price.</w:t>
      </w:r>
    </w:p>
    <w:p w14:paraId="0555EC08" w14:textId="77777777" w:rsidR="00BE754A" w:rsidRPr="0027052B" w:rsidRDefault="00BE754A" w:rsidP="0027052B">
      <w:pPr>
        <w:pStyle w:val="ListParagraph"/>
        <w:numPr>
          <w:ilvl w:val="0"/>
          <w:numId w:val="6"/>
        </w:num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The effect of a price change on quantity demanded can be decomposed into a substitution effect and an income effect. </w:t>
      </w:r>
    </w:p>
    <w:p w14:paraId="4C4C9438" w14:textId="77777777" w:rsidR="00BE754A" w:rsidRPr="0027052B" w:rsidRDefault="00BE754A" w:rsidP="0027052B">
      <w:pPr>
        <w:pStyle w:val="ListParagraph"/>
        <w:numPr>
          <w:ilvl w:val="0"/>
          <w:numId w:val="6"/>
        </w:num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 xml:space="preserve">A consumer’s welfare can be measured by his consumer’s surplus—the area below his demand curve and above the equilibrium price. </w:t>
      </w:r>
    </w:p>
    <w:p w14:paraId="7D36CD88" w14:textId="30DF13B8" w:rsidR="00BE754A" w:rsidRPr="0027052B" w:rsidRDefault="00BE754A" w:rsidP="0027052B">
      <w:pPr>
        <w:pStyle w:val="ListParagraph"/>
        <w:numPr>
          <w:ilvl w:val="0"/>
          <w:numId w:val="6"/>
        </w:numPr>
        <w:spacing w:line="360" w:lineRule="auto"/>
        <w:jc w:val="both"/>
        <w:rPr>
          <w:rFonts w:ascii="Georgia" w:hAnsi="Georgia" w:cstheme="majorHAnsi"/>
          <w:kern w:val="2"/>
          <w:sz w:val="24"/>
          <w:szCs w:val="24"/>
          <w14:ligatures w14:val="standardContextual"/>
        </w:rPr>
      </w:pPr>
      <w:r w:rsidRPr="0027052B">
        <w:rPr>
          <w:rFonts w:ascii="Georgia" w:hAnsi="Georgia" w:cstheme="majorHAnsi"/>
          <w:kern w:val="2"/>
          <w:sz w:val="24"/>
          <w:szCs w:val="24"/>
          <w14:ligatures w14:val="standardContextual"/>
        </w:rPr>
        <w:t>The market demand is the sum of the individual consumers’ demands.</w:t>
      </w:r>
    </w:p>
    <w:p w14:paraId="2FD11DAA" w14:textId="77777777" w:rsidR="00AE4F4B" w:rsidRPr="0027052B" w:rsidRDefault="00AE4F4B" w:rsidP="0027052B">
      <w:pPr>
        <w:spacing w:line="360" w:lineRule="auto"/>
        <w:ind w:left="720"/>
        <w:contextualSpacing/>
        <w:jc w:val="both"/>
        <w:rPr>
          <w:rFonts w:ascii="Georgia" w:hAnsi="Georgia" w:cstheme="majorHAnsi"/>
          <w:b/>
          <w:bCs/>
          <w:kern w:val="2"/>
          <w:sz w:val="24"/>
          <w:szCs w:val="24"/>
          <w14:ligatures w14:val="standardContextual"/>
        </w:rPr>
      </w:pPr>
    </w:p>
    <w:p w14:paraId="4C75E498" w14:textId="1FDFBDEA" w:rsidR="00437723" w:rsidRPr="0027052B" w:rsidRDefault="00AE4F4B" w:rsidP="0027052B">
      <w:pPr>
        <w:spacing w:line="360" w:lineRule="auto"/>
        <w:contextualSpacing/>
        <w:jc w:val="both"/>
        <w:rPr>
          <w:rFonts w:ascii="Georgia" w:hAnsi="Georgia" w:cstheme="majorHAnsi"/>
          <w:b/>
          <w:bCs/>
          <w:kern w:val="2"/>
          <w:sz w:val="24"/>
          <w:szCs w:val="24"/>
          <w14:ligatures w14:val="standardContextual"/>
        </w:rPr>
      </w:pPr>
      <w:r w:rsidRPr="0027052B">
        <w:rPr>
          <w:rFonts w:ascii="Georgia" w:hAnsi="Georgia" w:cstheme="majorHAnsi"/>
          <w:b/>
          <w:bCs/>
          <w:kern w:val="2"/>
          <w:sz w:val="24"/>
          <w:szCs w:val="24"/>
          <w14:ligatures w14:val="standardContextual"/>
        </w:rPr>
        <w:t xml:space="preserve">9.0 </w:t>
      </w:r>
      <w:r w:rsidR="00910FEF" w:rsidRPr="0027052B">
        <w:rPr>
          <w:rFonts w:ascii="Georgia" w:hAnsi="Georgia" w:cstheme="majorHAnsi"/>
          <w:b/>
          <w:bCs/>
          <w:kern w:val="2"/>
          <w:sz w:val="24"/>
          <w:szCs w:val="24"/>
          <w14:ligatures w14:val="standardContextual"/>
        </w:rPr>
        <w:t xml:space="preserve"> </w:t>
      </w:r>
      <w:r w:rsidR="00437723" w:rsidRPr="0027052B">
        <w:rPr>
          <w:rFonts w:ascii="Georgia" w:hAnsi="Georgia" w:cstheme="majorHAnsi"/>
          <w:b/>
          <w:bCs/>
          <w:kern w:val="2"/>
          <w:sz w:val="24"/>
          <w:szCs w:val="24"/>
          <w14:ligatures w14:val="standardContextual"/>
        </w:rPr>
        <w:t xml:space="preserve"> REFERENCES</w:t>
      </w:r>
    </w:p>
    <w:p w14:paraId="07580544" w14:textId="709CBA60" w:rsidR="00AE4F4B" w:rsidRPr="0027052B" w:rsidRDefault="00AE4F4B" w:rsidP="0027052B">
      <w:pPr>
        <w:pStyle w:val="ListParagraph"/>
        <w:numPr>
          <w:ilvl w:val="0"/>
          <w:numId w:val="5"/>
        </w:numPr>
        <w:spacing w:line="360" w:lineRule="auto"/>
        <w:jc w:val="both"/>
        <w:rPr>
          <w:rFonts w:ascii="Georgia" w:hAnsi="Georgia" w:cstheme="majorHAnsi"/>
          <w:sz w:val="24"/>
          <w:szCs w:val="24"/>
        </w:rPr>
      </w:pPr>
      <w:r w:rsidRPr="0027052B">
        <w:rPr>
          <w:rFonts w:ascii="Georgia" w:hAnsi="Georgia" w:cstheme="majorHAnsi"/>
          <w:sz w:val="24"/>
          <w:szCs w:val="24"/>
        </w:rPr>
        <w:t>Border, K. C., Fixed Point Theorems with Applications to Economics and Game Theory, Cambridge: Cambridge University Press, 1985.</w:t>
      </w:r>
    </w:p>
    <w:p w14:paraId="56CEBE78" w14:textId="77777777" w:rsidR="00AE4F4B" w:rsidRPr="0027052B" w:rsidRDefault="00AE4F4B" w:rsidP="0027052B">
      <w:pPr>
        <w:pStyle w:val="ListParagraph"/>
        <w:numPr>
          <w:ilvl w:val="0"/>
          <w:numId w:val="5"/>
        </w:numPr>
        <w:spacing w:line="360" w:lineRule="auto"/>
        <w:jc w:val="both"/>
        <w:rPr>
          <w:rFonts w:ascii="Georgia" w:hAnsi="Georgia" w:cstheme="majorHAnsi"/>
          <w:sz w:val="24"/>
          <w:szCs w:val="24"/>
        </w:rPr>
      </w:pPr>
      <w:r w:rsidRPr="0027052B">
        <w:rPr>
          <w:rFonts w:ascii="Georgia" w:hAnsi="Georgia" w:cstheme="majorHAnsi"/>
          <w:sz w:val="24"/>
          <w:szCs w:val="24"/>
        </w:rPr>
        <w:t xml:space="preserve">Luenberger, D., Microeconomic Theory, McGraw-Hill, 1995, Appendixes A-D </w:t>
      </w:r>
    </w:p>
    <w:p w14:paraId="546DE758" w14:textId="77777777" w:rsidR="00AE4F4B" w:rsidRPr="0027052B" w:rsidRDefault="00AE4F4B" w:rsidP="0027052B">
      <w:pPr>
        <w:pStyle w:val="ListParagraph"/>
        <w:numPr>
          <w:ilvl w:val="0"/>
          <w:numId w:val="5"/>
        </w:numPr>
        <w:spacing w:line="360" w:lineRule="auto"/>
        <w:jc w:val="both"/>
        <w:rPr>
          <w:rFonts w:ascii="Georgia" w:hAnsi="Georgia" w:cstheme="majorHAnsi"/>
          <w:sz w:val="24"/>
          <w:szCs w:val="24"/>
        </w:rPr>
      </w:pPr>
      <w:r w:rsidRPr="0027052B">
        <w:rPr>
          <w:rFonts w:ascii="Georgia" w:hAnsi="Georgia" w:cstheme="majorHAnsi"/>
          <w:sz w:val="24"/>
          <w:szCs w:val="24"/>
        </w:rPr>
        <w:t>Takayama, A. Mathematical Economics, the second edition, Cambridge: Cambridge University Press, 1985, Chapters 1-3.  58</w:t>
      </w:r>
    </w:p>
    <w:p w14:paraId="17510E70" w14:textId="77777777" w:rsidR="00AE4F4B" w:rsidRPr="0027052B" w:rsidRDefault="00AE4F4B" w:rsidP="0027052B">
      <w:pPr>
        <w:pStyle w:val="ListParagraph"/>
        <w:numPr>
          <w:ilvl w:val="0"/>
          <w:numId w:val="5"/>
        </w:numPr>
        <w:spacing w:line="360" w:lineRule="auto"/>
        <w:jc w:val="both"/>
        <w:rPr>
          <w:rFonts w:ascii="Georgia" w:hAnsi="Georgia" w:cstheme="majorHAnsi"/>
          <w:sz w:val="24"/>
          <w:szCs w:val="24"/>
        </w:rPr>
      </w:pPr>
      <w:r w:rsidRPr="0027052B">
        <w:rPr>
          <w:rFonts w:ascii="Georgia" w:hAnsi="Georgia" w:cstheme="majorHAnsi"/>
          <w:sz w:val="24"/>
          <w:szCs w:val="24"/>
        </w:rPr>
        <w:t xml:space="preserve">Tian, G., The Basic Analytical Framework and Methodologies in Modern Economics, 2004  </w:t>
      </w:r>
    </w:p>
    <w:p w14:paraId="1BA38EA5" w14:textId="6B0392C9" w:rsidR="00AE4F4B" w:rsidRPr="0027052B" w:rsidRDefault="00AE4F4B" w:rsidP="0027052B">
      <w:pPr>
        <w:pStyle w:val="ListParagraph"/>
        <w:numPr>
          <w:ilvl w:val="0"/>
          <w:numId w:val="5"/>
        </w:numPr>
        <w:spacing w:line="360" w:lineRule="auto"/>
        <w:jc w:val="both"/>
        <w:rPr>
          <w:rFonts w:ascii="Georgia" w:hAnsi="Georgia" w:cstheme="majorHAnsi"/>
          <w:sz w:val="24"/>
          <w:szCs w:val="24"/>
        </w:rPr>
      </w:pPr>
      <w:r w:rsidRPr="0027052B">
        <w:rPr>
          <w:rFonts w:ascii="Georgia" w:hAnsi="Georgia" w:cstheme="majorHAnsi"/>
          <w:sz w:val="24"/>
          <w:szCs w:val="24"/>
        </w:rPr>
        <w:lastRenderedPageBreak/>
        <w:t>Tian, G., \Fixed Points Theorems for Mappings with Non-Compact and Non-Convex Domains," Journal of Mathematical Analysis and Application</w:t>
      </w:r>
      <w:r w:rsidR="00CE125A">
        <w:rPr>
          <w:rFonts w:ascii="Georgia" w:hAnsi="Georgia" w:cstheme="majorHAnsi"/>
          <w:sz w:val="24"/>
          <w:szCs w:val="24"/>
        </w:rPr>
        <w:t>s</w:t>
      </w:r>
      <w:r w:rsidRPr="0027052B">
        <w:rPr>
          <w:rFonts w:ascii="Georgia" w:hAnsi="Georgia" w:cstheme="majorHAnsi"/>
          <w:sz w:val="24"/>
          <w:szCs w:val="24"/>
        </w:rPr>
        <w:t>.</w:t>
      </w:r>
    </w:p>
    <w:p w14:paraId="6CA40D01" w14:textId="77777777" w:rsidR="00AE4F4B" w:rsidRPr="0027052B" w:rsidRDefault="00AE4F4B" w:rsidP="0027052B">
      <w:pPr>
        <w:spacing w:line="360" w:lineRule="auto"/>
        <w:ind w:left="720"/>
        <w:contextualSpacing/>
        <w:jc w:val="both"/>
        <w:rPr>
          <w:rFonts w:ascii="Georgia" w:hAnsi="Georgia" w:cstheme="majorHAnsi"/>
          <w:b/>
          <w:bCs/>
          <w:kern w:val="2"/>
          <w:sz w:val="24"/>
          <w:szCs w:val="24"/>
          <w14:ligatures w14:val="standardContextual"/>
        </w:rPr>
      </w:pPr>
    </w:p>
    <w:p w14:paraId="2CE53BBB" w14:textId="77777777" w:rsidR="00AE4F4B" w:rsidRPr="0027052B" w:rsidRDefault="00AE4F4B" w:rsidP="0027052B">
      <w:pPr>
        <w:spacing w:line="360" w:lineRule="auto"/>
        <w:ind w:left="720"/>
        <w:contextualSpacing/>
        <w:jc w:val="both"/>
        <w:rPr>
          <w:rFonts w:ascii="Georgia" w:hAnsi="Georgia" w:cstheme="majorHAnsi"/>
          <w:b/>
          <w:bCs/>
          <w:kern w:val="2"/>
          <w:sz w:val="24"/>
          <w:szCs w:val="24"/>
          <w14:ligatures w14:val="standardContextual"/>
        </w:rPr>
      </w:pPr>
    </w:p>
    <w:p w14:paraId="5698712C"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p>
    <w:p w14:paraId="2C1A7696" w14:textId="77777777" w:rsidR="00A67795" w:rsidRPr="0027052B" w:rsidRDefault="00A67795" w:rsidP="0027052B">
      <w:pPr>
        <w:spacing w:line="360" w:lineRule="auto"/>
        <w:ind w:left="720"/>
        <w:contextualSpacing/>
        <w:jc w:val="both"/>
        <w:rPr>
          <w:rFonts w:ascii="Georgia" w:hAnsi="Georgia" w:cstheme="majorHAnsi"/>
          <w:kern w:val="2"/>
          <w:sz w:val="24"/>
          <w:szCs w:val="24"/>
          <w14:ligatures w14:val="standardContextual"/>
        </w:rPr>
      </w:pPr>
    </w:p>
    <w:p w14:paraId="261C8DE2" w14:textId="77777777" w:rsidR="00A67795" w:rsidRPr="0027052B" w:rsidRDefault="00A67795" w:rsidP="0027052B">
      <w:pPr>
        <w:spacing w:line="360" w:lineRule="auto"/>
        <w:jc w:val="both"/>
        <w:rPr>
          <w:rFonts w:ascii="Georgia" w:hAnsi="Georgia" w:cstheme="majorHAnsi"/>
          <w:sz w:val="24"/>
          <w:szCs w:val="24"/>
        </w:rPr>
      </w:pPr>
    </w:p>
    <w:sectPr w:rsidR="00A67795" w:rsidRPr="002705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3AAF"/>
    <w:multiLevelType w:val="multilevel"/>
    <w:tmpl w:val="FE5CBE1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CB81C66"/>
    <w:multiLevelType w:val="hybridMultilevel"/>
    <w:tmpl w:val="7B481A9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 w15:restartNumberingAfterBreak="0">
    <w:nsid w:val="155E644E"/>
    <w:multiLevelType w:val="hybridMultilevel"/>
    <w:tmpl w:val="B802C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191614"/>
    <w:multiLevelType w:val="multilevel"/>
    <w:tmpl w:val="C9520490"/>
    <w:lvl w:ilvl="0">
      <w:start w:val="1"/>
      <w:numFmt w:val="decimal"/>
      <w:lvlText w:val="%1."/>
      <w:lvlJc w:val="left"/>
      <w:pPr>
        <w:ind w:left="720" w:hanging="360"/>
      </w:pPr>
      <w:rPr>
        <w:rFonts w:hint="default"/>
      </w:rPr>
    </w:lvl>
    <w:lvl w:ilv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5511F52"/>
    <w:multiLevelType w:val="hybridMultilevel"/>
    <w:tmpl w:val="88AE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11387"/>
    <w:multiLevelType w:val="hybridMultilevel"/>
    <w:tmpl w:val="08283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4176560">
    <w:abstractNumId w:val="2"/>
  </w:num>
  <w:num w:numId="2" w16cid:durableId="2095467101">
    <w:abstractNumId w:val="3"/>
  </w:num>
  <w:num w:numId="3" w16cid:durableId="1384135331">
    <w:abstractNumId w:val="0"/>
  </w:num>
  <w:num w:numId="4" w16cid:durableId="1765685366">
    <w:abstractNumId w:val="5"/>
  </w:num>
  <w:num w:numId="5" w16cid:durableId="1564289627">
    <w:abstractNumId w:val="4"/>
  </w:num>
  <w:num w:numId="6" w16cid:durableId="1005670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1BA"/>
    <w:rsid w:val="002221BA"/>
    <w:rsid w:val="00255580"/>
    <w:rsid w:val="0027052B"/>
    <w:rsid w:val="00437723"/>
    <w:rsid w:val="00445B1F"/>
    <w:rsid w:val="00533527"/>
    <w:rsid w:val="0057112B"/>
    <w:rsid w:val="00711063"/>
    <w:rsid w:val="007E01ED"/>
    <w:rsid w:val="008B341D"/>
    <w:rsid w:val="00907901"/>
    <w:rsid w:val="00910FEF"/>
    <w:rsid w:val="00A67795"/>
    <w:rsid w:val="00AC065C"/>
    <w:rsid w:val="00AE4F4B"/>
    <w:rsid w:val="00B445FD"/>
    <w:rsid w:val="00BE754A"/>
    <w:rsid w:val="00C63592"/>
    <w:rsid w:val="00CE125A"/>
    <w:rsid w:val="00DA16E8"/>
    <w:rsid w:val="00DA3BD7"/>
    <w:rsid w:val="00DC00A5"/>
    <w:rsid w:val="00EA3F12"/>
    <w:rsid w:val="00F83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D58A8"/>
  <w15:chartTrackingRefBased/>
  <w15:docId w15:val="{FA2A2DE5-F7F2-4D0C-9367-0AAAB0326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1BA"/>
    <w:pPr>
      <w:ind w:left="720"/>
      <w:contextualSpacing/>
    </w:pPr>
  </w:style>
  <w:style w:type="character" w:styleId="PlaceholderText">
    <w:name w:val="Placeholder Text"/>
    <w:basedOn w:val="DefaultParagraphFont"/>
    <w:uiPriority w:val="99"/>
    <w:semiHidden/>
    <w:rsid w:val="00533527"/>
    <w:rPr>
      <w:color w:val="808080"/>
    </w:rPr>
  </w:style>
  <w:style w:type="character" w:customStyle="1" w:styleId="mwe-math-mathml-inline">
    <w:name w:val="mwe-math-mathml-inline"/>
    <w:basedOn w:val="DefaultParagraphFont"/>
    <w:rsid w:val="00F83815"/>
  </w:style>
  <w:style w:type="character" w:styleId="Hyperlink">
    <w:name w:val="Hyperlink"/>
    <w:basedOn w:val="DefaultParagraphFont"/>
    <w:uiPriority w:val="99"/>
    <w:unhideWhenUsed/>
    <w:rsid w:val="00F83815"/>
    <w:rPr>
      <w:color w:val="0000FF"/>
      <w:u w:val="single"/>
    </w:rPr>
  </w:style>
  <w:style w:type="character" w:styleId="UnresolvedMention">
    <w:name w:val="Unresolved Mention"/>
    <w:basedOn w:val="DefaultParagraphFont"/>
    <w:uiPriority w:val="99"/>
    <w:semiHidden/>
    <w:unhideWhenUsed/>
    <w:rsid w:val="0057112B"/>
    <w:rPr>
      <w:color w:val="605E5C"/>
      <w:shd w:val="clear" w:color="auto" w:fill="E1DFDD"/>
    </w:rPr>
  </w:style>
  <w:style w:type="table" w:styleId="TableGrid">
    <w:name w:val="Table Grid"/>
    <w:basedOn w:val="TableNormal"/>
    <w:uiPriority w:val="39"/>
    <w:rsid w:val="00571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646536">
      <w:bodyDiv w:val="1"/>
      <w:marLeft w:val="0"/>
      <w:marRight w:val="0"/>
      <w:marTop w:val="0"/>
      <w:marBottom w:val="0"/>
      <w:divBdr>
        <w:top w:val="none" w:sz="0" w:space="0" w:color="auto"/>
        <w:left w:val="none" w:sz="0" w:space="0" w:color="auto"/>
        <w:bottom w:val="none" w:sz="0" w:space="0" w:color="auto"/>
        <w:right w:val="none" w:sz="0" w:space="0" w:color="auto"/>
      </w:divBdr>
    </w:div>
    <w:div w:id="1478183561">
      <w:bodyDiv w:val="1"/>
      <w:marLeft w:val="0"/>
      <w:marRight w:val="0"/>
      <w:marTop w:val="0"/>
      <w:marBottom w:val="0"/>
      <w:divBdr>
        <w:top w:val="none" w:sz="0" w:space="0" w:color="auto"/>
        <w:left w:val="none" w:sz="0" w:space="0" w:color="auto"/>
        <w:bottom w:val="none" w:sz="0" w:space="0" w:color="auto"/>
        <w:right w:val="none" w:sz="0" w:space="0" w:color="auto"/>
      </w:divBdr>
      <w:divsChild>
        <w:div w:id="18707353">
          <w:marLeft w:val="0"/>
          <w:marRight w:val="0"/>
          <w:marTop w:val="0"/>
          <w:marBottom w:val="0"/>
          <w:divBdr>
            <w:top w:val="none" w:sz="0" w:space="0" w:color="auto"/>
            <w:left w:val="none" w:sz="0" w:space="0" w:color="auto"/>
            <w:bottom w:val="none" w:sz="0" w:space="0" w:color="auto"/>
            <w:right w:val="none" w:sz="0" w:space="0" w:color="auto"/>
          </w:divBdr>
        </w:div>
        <w:div w:id="1399207219">
          <w:marLeft w:val="0"/>
          <w:marRight w:val="0"/>
          <w:marTop w:val="0"/>
          <w:marBottom w:val="0"/>
          <w:divBdr>
            <w:top w:val="none" w:sz="0" w:space="0" w:color="auto"/>
            <w:left w:val="none" w:sz="0" w:space="0" w:color="auto"/>
            <w:bottom w:val="none" w:sz="0" w:space="0" w:color="auto"/>
            <w:right w:val="none" w:sz="0" w:space="0" w:color="auto"/>
          </w:divBdr>
        </w:div>
        <w:div w:id="189615229">
          <w:marLeft w:val="0"/>
          <w:marRight w:val="0"/>
          <w:marTop w:val="0"/>
          <w:marBottom w:val="0"/>
          <w:divBdr>
            <w:top w:val="none" w:sz="0" w:space="0" w:color="auto"/>
            <w:left w:val="none" w:sz="0" w:space="0" w:color="auto"/>
            <w:bottom w:val="none" w:sz="0" w:space="0" w:color="auto"/>
            <w:right w:val="none" w:sz="0" w:space="0" w:color="auto"/>
          </w:divBdr>
        </w:div>
        <w:div w:id="1798138977">
          <w:marLeft w:val="0"/>
          <w:marRight w:val="0"/>
          <w:marTop w:val="0"/>
          <w:marBottom w:val="0"/>
          <w:divBdr>
            <w:top w:val="none" w:sz="0" w:space="0" w:color="auto"/>
            <w:left w:val="none" w:sz="0" w:space="0" w:color="auto"/>
            <w:bottom w:val="none" w:sz="0" w:space="0" w:color="auto"/>
            <w:right w:val="none" w:sz="0" w:space="0" w:color="auto"/>
          </w:divBdr>
        </w:div>
        <w:div w:id="1538539572">
          <w:marLeft w:val="0"/>
          <w:marRight w:val="0"/>
          <w:marTop w:val="0"/>
          <w:marBottom w:val="0"/>
          <w:divBdr>
            <w:top w:val="none" w:sz="0" w:space="0" w:color="auto"/>
            <w:left w:val="none" w:sz="0" w:space="0" w:color="auto"/>
            <w:bottom w:val="none" w:sz="0" w:space="0" w:color="auto"/>
            <w:right w:val="none" w:sz="0" w:space="0" w:color="auto"/>
          </w:divBdr>
        </w:div>
        <w:div w:id="564224241">
          <w:marLeft w:val="0"/>
          <w:marRight w:val="0"/>
          <w:marTop w:val="0"/>
          <w:marBottom w:val="0"/>
          <w:divBdr>
            <w:top w:val="none" w:sz="0" w:space="0" w:color="auto"/>
            <w:left w:val="none" w:sz="0" w:space="0" w:color="auto"/>
            <w:bottom w:val="none" w:sz="0" w:space="0" w:color="auto"/>
            <w:right w:val="none" w:sz="0" w:space="0" w:color="auto"/>
          </w:divBdr>
        </w:div>
        <w:div w:id="843206391">
          <w:marLeft w:val="0"/>
          <w:marRight w:val="0"/>
          <w:marTop w:val="0"/>
          <w:marBottom w:val="0"/>
          <w:divBdr>
            <w:top w:val="none" w:sz="0" w:space="0" w:color="auto"/>
            <w:left w:val="none" w:sz="0" w:space="0" w:color="auto"/>
            <w:bottom w:val="none" w:sz="0" w:space="0" w:color="auto"/>
            <w:right w:val="none" w:sz="0" w:space="0" w:color="auto"/>
          </w:divBdr>
        </w:div>
        <w:div w:id="1762143604">
          <w:marLeft w:val="0"/>
          <w:marRight w:val="0"/>
          <w:marTop w:val="0"/>
          <w:marBottom w:val="0"/>
          <w:divBdr>
            <w:top w:val="none" w:sz="0" w:space="0" w:color="auto"/>
            <w:left w:val="none" w:sz="0" w:space="0" w:color="auto"/>
            <w:bottom w:val="none" w:sz="0" w:space="0" w:color="auto"/>
            <w:right w:val="none" w:sz="0" w:space="0" w:color="auto"/>
          </w:divBdr>
        </w:div>
        <w:div w:id="1220752133">
          <w:marLeft w:val="0"/>
          <w:marRight w:val="0"/>
          <w:marTop w:val="0"/>
          <w:marBottom w:val="0"/>
          <w:divBdr>
            <w:top w:val="none" w:sz="0" w:space="0" w:color="auto"/>
            <w:left w:val="none" w:sz="0" w:space="0" w:color="auto"/>
            <w:bottom w:val="none" w:sz="0" w:space="0" w:color="auto"/>
            <w:right w:val="none" w:sz="0" w:space="0" w:color="auto"/>
          </w:divBdr>
        </w:div>
        <w:div w:id="1467814495">
          <w:marLeft w:val="0"/>
          <w:marRight w:val="0"/>
          <w:marTop w:val="0"/>
          <w:marBottom w:val="0"/>
          <w:divBdr>
            <w:top w:val="none" w:sz="0" w:space="0" w:color="auto"/>
            <w:left w:val="none" w:sz="0" w:space="0" w:color="auto"/>
            <w:bottom w:val="none" w:sz="0" w:space="0" w:color="auto"/>
            <w:right w:val="none" w:sz="0" w:space="0" w:color="auto"/>
          </w:divBdr>
        </w:div>
        <w:div w:id="1300039989">
          <w:marLeft w:val="0"/>
          <w:marRight w:val="0"/>
          <w:marTop w:val="0"/>
          <w:marBottom w:val="0"/>
          <w:divBdr>
            <w:top w:val="none" w:sz="0" w:space="0" w:color="auto"/>
            <w:left w:val="none" w:sz="0" w:space="0" w:color="auto"/>
            <w:bottom w:val="none" w:sz="0" w:space="0" w:color="auto"/>
            <w:right w:val="none" w:sz="0" w:space="0" w:color="auto"/>
          </w:divBdr>
        </w:div>
        <w:div w:id="1383140015">
          <w:marLeft w:val="0"/>
          <w:marRight w:val="0"/>
          <w:marTop w:val="0"/>
          <w:marBottom w:val="0"/>
          <w:divBdr>
            <w:top w:val="none" w:sz="0" w:space="0" w:color="auto"/>
            <w:left w:val="none" w:sz="0" w:space="0" w:color="auto"/>
            <w:bottom w:val="none" w:sz="0" w:space="0" w:color="auto"/>
            <w:right w:val="none" w:sz="0" w:space="0" w:color="auto"/>
          </w:divBdr>
        </w:div>
        <w:div w:id="1840541170">
          <w:marLeft w:val="0"/>
          <w:marRight w:val="0"/>
          <w:marTop w:val="0"/>
          <w:marBottom w:val="0"/>
          <w:divBdr>
            <w:top w:val="none" w:sz="0" w:space="0" w:color="auto"/>
            <w:left w:val="none" w:sz="0" w:space="0" w:color="auto"/>
            <w:bottom w:val="none" w:sz="0" w:space="0" w:color="auto"/>
            <w:right w:val="none" w:sz="0" w:space="0" w:color="auto"/>
          </w:divBdr>
        </w:div>
        <w:div w:id="192807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en.wikipedia.org/wiki/Maximum_theorem" TargetMode="External"/><Relationship Id="rId26" Type="http://schemas.openxmlformats.org/officeDocument/2006/relationships/image" Target="media/image12.png"/><Relationship Id="rId39" Type="http://schemas.openxmlformats.org/officeDocument/2006/relationships/image" Target="media/image24.png"/><Relationship Id="rId21" Type="http://schemas.openxmlformats.org/officeDocument/2006/relationships/image" Target="media/image9.png"/><Relationship Id="rId34" Type="http://schemas.openxmlformats.org/officeDocument/2006/relationships/image" Target="media/image19.png"/><Relationship Id="rId42" Type="http://schemas.openxmlformats.org/officeDocument/2006/relationships/image" Target="media/image26.png"/><Relationship Id="rId47" Type="http://schemas.openxmlformats.org/officeDocument/2006/relationships/hyperlink" Target="https://en.wikipedia.org/wiki/Purchasing_power" TargetMode="External"/><Relationship Id="rId50" Type="http://schemas.openxmlformats.org/officeDocument/2006/relationships/hyperlink" Target="https://en.wikipedia.org/wiki/Substitution_effect" TargetMode="External"/><Relationship Id="rId7" Type="http://schemas.openxmlformats.org/officeDocument/2006/relationships/hyperlink" Target="https://en.wikipedia.org/wiki/Demand_function" TargetMode="Externa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image" Target="media/image15.png"/><Relationship Id="rId11" Type="http://schemas.openxmlformats.org/officeDocument/2006/relationships/hyperlink" Target="https://en.wikipedia.org/wiki/L%C3%A9on_Walras" TargetMode="External"/><Relationship Id="rId24" Type="http://schemas.openxmlformats.org/officeDocument/2006/relationships/image" Target="media/image10.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hyperlink" Target="https://en.wikipedia.org/wiki/Indirect_utility_function" TargetMode="External"/><Relationship Id="rId45" Type="http://schemas.openxmlformats.org/officeDocument/2006/relationships/hyperlink" Target="https://en.wikipedia.org/wiki/Normal_goods" TargetMode="External"/><Relationship Id="rId53"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hyperlink" Target="https://en.wikipedia.org/wiki/Wealth_effect" TargetMode="External"/><Relationship Id="rId19" Type="http://schemas.openxmlformats.org/officeDocument/2006/relationships/image" Target="media/image7.png"/><Relationship Id="rId31" Type="http://schemas.openxmlformats.org/officeDocument/2006/relationships/hyperlink" Target="https://en.wikipedia.org/wiki/Constant_elasticity_of_substitution" TargetMode="External"/><Relationship Id="rId44" Type="http://schemas.openxmlformats.org/officeDocument/2006/relationships/hyperlink" Target="https://en.wikipedia.org/wiki/Income_effect"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Substitution_effect" TargetMode="External"/><Relationship Id="rId14" Type="http://schemas.openxmlformats.org/officeDocument/2006/relationships/image" Target="media/image3.png"/><Relationship Id="rId22" Type="http://schemas.openxmlformats.org/officeDocument/2006/relationships/hyperlink" Target="https://en.wikipedia.org/wiki/Upper-semicontinuous"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hyperlink" Target="https://en.wikipedia.org/wiki/Substitution_effect" TargetMode="External"/><Relationship Id="rId48" Type="http://schemas.openxmlformats.org/officeDocument/2006/relationships/hyperlink" Target="https://en.wikipedia.org/wiki/Substitution_effect" TargetMode="External"/><Relationship Id="rId8" Type="http://schemas.openxmlformats.org/officeDocument/2006/relationships/hyperlink" Target="https://en.wikipedia.org/wiki/Utility_maximization_problem" TargetMode="External"/><Relationship Id="rId51" Type="http://schemas.openxmlformats.org/officeDocument/2006/relationships/hyperlink" Target="https://en.wikipedia.org/wiki/Income_effect" TargetMode="External"/><Relationship Id="rId3" Type="http://schemas.openxmlformats.org/officeDocument/2006/relationships/settings" Target="settings.xml"/><Relationship Id="rId12" Type="http://schemas.openxmlformats.org/officeDocument/2006/relationships/hyperlink" Target="https://en.wikipedia.org/wiki/Budget_set" TargetMode="External"/><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hyperlink" Target="https://en.wikipedia.org/wiki/Purchasing_power" TargetMode="External"/><Relationship Id="rId20" Type="http://schemas.openxmlformats.org/officeDocument/2006/relationships/image" Target="media/image8.png"/><Relationship Id="rId41"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hyperlink" Target="https://en.wikipedia.org/wiki/Alfred_Marshall" TargetMode="External"/><Relationship Id="rId15" Type="http://schemas.openxmlformats.org/officeDocument/2006/relationships/image" Target="media/image4.png"/><Relationship Id="rId23" Type="http://schemas.openxmlformats.org/officeDocument/2006/relationships/hyperlink" Target="https://en.wikipedia.org/wiki/Homogeneous_function" TargetMode="External"/><Relationship Id="rId28" Type="http://schemas.openxmlformats.org/officeDocument/2006/relationships/image" Target="media/image14.png"/><Relationship Id="rId36" Type="http://schemas.openxmlformats.org/officeDocument/2006/relationships/image" Target="media/image21.png"/><Relationship Id="rId49" Type="http://schemas.openxmlformats.org/officeDocument/2006/relationships/hyperlink" Target="https://en.wikipedia.org/wiki/Income_eff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3761</Words>
  <Characters>21444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2023-10-04T09:43:00Z</dcterms:created>
  <dcterms:modified xsi:type="dcterms:W3CDTF">2023-10-04T09:43:00Z</dcterms:modified>
</cp:coreProperties>
</file>