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09A3A" w14:textId="6EE7D780" w:rsidR="00BF032D" w:rsidRPr="00593C7D" w:rsidRDefault="005009F5" w:rsidP="00593C7D">
      <w:pPr>
        <w:pStyle w:val="Heading1"/>
        <w:spacing w:line="360" w:lineRule="auto"/>
        <w:rPr>
          <w:rFonts w:ascii="Georgia" w:hAnsi="Georgia"/>
          <w:szCs w:val="24"/>
          <w:u w:val="none"/>
        </w:rPr>
      </w:pPr>
      <w:r w:rsidRPr="00593C7D">
        <w:rPr>
          <w:rFonts w:ascii="Georgia" w:hAnsi="Georgia"/>
          <w:szCs w:val="24"/>
          <w:u w:val="none"/>
        </w:rPr>
        <w:t xml:space="preserve"> </w:t>
      </w:r>
      <w:r w:rsidR="00BF032D" w:rsidRPr="00593C7D">
        <w:rPr>
          <w:rFonts w:ascii="Georgia" w:hAnsi="Georgia"/>
          <w:szCs w:val="24"/>
          <w:u w:val="none"/>
        </w:rPr>
        <w:t>INTERMEDIATE MICROECONOMICS</w:t>
      </w:r>
    </w:p>
    <w:p w14:paraId="2670A3F2" w14:textId="77777777" w:rsidR="00BF032D" w:rsidRPr="00593C7D" w:rsidRDefault="00BF032D" w:rsidP="00593C7D">
      <w:pPr>
        <w:pStyle w:val="Heading1"/>
        <w:spacing w:line="360" w:lineRule="auto"/>
        <w:rPr>
          <w:rFonts w:ascii="Georgia" w:hAnsi="Georgia"/>
          <w:szCs w:val="24"/>
          <w:u w:val="none"/>
        </w:rPr>
      </w:pPr>
      <w:r w:rsidRPr="00593C7D">
        <w:rPr>
          <w:rFonts w:ascii="Georgia" w:hAnsi="Georgia"/>
          <w:szCs w:val="24"/>
          <w:u w:val="none"/>
        </w:rPr>
        <w:t>Week 7-Monopoly</w:t>
      </w:r>
    </w:p>
    <w:p w14:paraId="53D45C83" w14:textId="77777777" w:rsidR="00E10420" w:rsidRPr="00593C7D" w:rsidRDefault="00BF032D" w:rsidP="00593C7D">
      <w:pPr>
        <w:pStyle w:val="Heading1"/>
        <w:spacing w:line="360" w:lineRule="auto"/>
        <w:rPr>
          <w:rFonts w:ascii="Georgia" w:hAnsi="Georgia"/>
          <w:szCs w:val="24"/>
          <w:u w:val="none"/>
        </w:rPr>
      </w:pPr>
      <w:r w:rsidRPr="00593C7D">
        <w:rPr>
          <w:rFonts w:ascii="Georgia" w:hAnsi="Georgia"/>
          <w:szCs w:val="24"/>
          <w:u w:val="none"/>
        </w:rPr>
        <w:t>CONTENTS</w:t>
      </w:r>
      <w:r w:rsidR="005009F5" w:rsidRPr="00593C7D">
        <w:rPr>
          <w:rFonts w:ascii="Georgia" w:hAnsi="Georgia"/>
          <w:szCs w:val="24"/>
          <w:u w:val="none"/>
        </w:rPr>
        <w:t xml:space="preserve">  </w:t>
      </w:r>
    </w:p>
    <w:p w14:paraId="4010E5A4" w14:textId="77777777" w:rsidR="00E10420" w:rsidRPr="00593C7D" w:rsidRDefault="00E10420" w:rsidP="00593C7D">
      <w:pPr>
        <w:pStyle w:val="Heading1"/>
        <w:spacing w:line="360" w:lineRule="auto"/>
        <w:rPr>
          <w:rFonts w:ascii="Georgia" w:hAnsi="Georgia"/>
          <w:b w:val="0"/>
          <w:bCs/>
          <w:szCs w:val="24"/>
          <w:u w:val="none"/>
        </w:rPr>
      </w:pPr>
      <w:r w:rsidRPr="00593C7D">
        <w:rPr>
          <w:rFonts w:ascii="Georgia" w:hAnsi="Georgia"/>
          <w:b w:val="0"/>
          <w:bCs/>
          <w:szCs w:val="24"/>
          <w:u w:val="none"/>
        </w:rPr>
        <w:t>1.0 OBJECTIVES</w:t>
      </w:r>
    </w:p>
    <w:p w14:paraId="6346902E" w14:textId="77777777" w:rsidR="00E10420" w:rsidRPr="00593C7D" w:rsidRDefault="00E10420" w:rsidP="00593C7D">
      <w:pPr>
        <w:pStyle w:val="Heading1"/>
        <w:spacing w:line="360" w:lineRule="auto"/>
        <w:rPr>
          <w:rFonts w:ascii="Georgia" w:hAnsi="Georgia"/>
          <w:b w:val="0"/>
          <w:bCs/>
          <w:szCs w:val="24"/>
          <w:u w:val="none"/>
        </w:rPr>
      </w:pPr>
      <w:r w:rsidRPr="00593C7D">
        <w:rPr>
          <w:rFonts w:ascii="Georgia" w:hAnsi="Georgia"/>
          <w:b w:val="0"/>
          <w:bCs/>
          <w:szCs w:val="24"/>
          <w:u w:val="none"/>
        </w:rPr>
        <w:t>2.0 INTRODUCTION</w:t>
      </w:r>
    </w:p>
    <w:p w14:paraId="2516191E" w14:textId="77777777" w:rsidR="00E10420" w:rsidRPr="00593C7D" w:rsidRDefault="00E10420" w:rsidP="00593C7D">
      <w:pPr>
        <w:pStyle w:val="Heading1"/>
        <w:spacing w:line="360" w:lineRule="auto"/>
        <w:ind w:left="720"/>
        <w:rPr>
          <w:rFonts w:ascii="Georgia" w:hAnsi="Georgia"/>
          <w:b w:val="0"/>
          <w:bCs/>
          <w:szCs w:val="24"/>
          <w:u w:val="none"/>
        </w:rPr>
      </w:pPr>
      <w:r w:rsidRPr="00593C7D">
        <w:rPr>
          <w:rFonts w:ascii="Georgia" w:hAnsi="Georgia"/>
          <w:b w:val="0"/>
          <w:bCs/>
          <w:szCs w:val="24"/>
          <w:u w:val="none"/>
        </w:rPr>
        <w:t>Definition</w:t>
      </w:r>
    </w:p>
    <w:p w14:paraId="5BCE56A8" w14:textId="77777777" w:rsidR="00E10420" w:rsidRPr="00593C7D" w:rsidRDefault="00E10420" w:rsidP="00593C7D">
      <w:pPr>
        <w:pStyle w:val="Heading1"/>
        <w:spacing w:line="360" w:lineRule="auto"/>
        <w:ind w:left="720"/>
        <w:rPr>
          <w:rFonts w:ascii="Georgia" w:hAnsi="Georgia"/>
          <w:b w:val="0"/>
          <w:bCs/>
          <w:szCs w:val="24"/>
          <w:u w:val="none"/>
        </w:rPr>
      </w:pPr>
      <w:r w:rsidRPr="00593C7D">
        <w:rPr>
          <w:rFonts w:ascii="Georgia" w:hAnsi="Georgia"/>
          <w:b w:val="0"/>
          <w:bCs/>
          <w:szCs w:val="24"/>
          <w:u w:val="none"/>
        </w:rPr>
        <w:t>Characteristics</w:t>
      </w:r>
    </w:p>
    <w:p w14:paraId="15DF652B" w14:textId="4EAA3E6A" w:rsidR="00E10420" w:rsidRPr="00593C7D" w:rsidRDefault="00E10420" w:rsidP="00593C7D">
      <w:pPr>
        <w:pStyle w:val="Heading1"/>
        <w:spacing w:line="360" w:lineRule="auto"/>
        <w:rPr>
          <w:rFonts w:ascii="Georgia" w:hAnsi="Georgia"/>
          <w:b w:val="0"/>
          <w:bCs/>
          <w:szCs w:val="24"/>
          <w:u w:val="none"/>
        </w:rPr>
      </w:pPr>
      <w:r w:rsidRPr="00593C7D">
        <w:rPr>
          <w:rFonts w:ascii="Georgia" w:hAnsi="Georgia"/>
          <w:b w:val="0"/>
          <w:bCs/>
          <w:szCs w:val="24"/>
          <w:u w:val="none"/>
        </w:rPr>
        <w:t xml:space="preserve">Barriers to entry limiting </w:t>
      </w:r>
      <w:r w:rsidR="008105AB" w:rsidRPr="00593C7D">
        <w:rPr>
          <w:rFonts w:ascii="Georgia" w:hAnsi="Georgia"/>
          <w:b w:val="0"/>
          <w:bCs/>
          <w:szCs w:val="24"/>
          <w:u w:val="none"/>
        </w:rPr>
        <w:t>competition.</w:t>
      </w:r>
    </w:p>
    <w:p w14:paraId="3638D8F2" w14:textId="77777777" w:rsidR="00E10420" w:rsidRPr="00593C7D" w:rsidRDefault="00E10420" w:rsidP="00593C7D">
      <w:pPr>
        <w:pStyle w:val="Heading1"/>
        <w:spacing w:line="360" w:lineRule="auto"/>
        <w:rPr>
          <w:rFonts w:ascii="Georgia" w:hAnsi="Georgia"/>
          <w:b w:val="0"/>
          <w:bCs/>
          <w:szCs w:val="24"/>
          <w:u w:val="none"/>
        </w:rPr>
      </w:pPr>
      <w:r w:rsidRPr="00593C7D">
        <w:rPr>
          <w:rFonts w:ascii="Georgia" w:hAnsi="Georgia"/>
          <w:b w:val="0"/>
          <w:bCs/>
          <w:szCs w:val="24"/>
          <w:u w:val="none"/>
        </w:rPr>
        <w:t>3.0 TYPES OF MONOPOLY</w:t>
      </w:r>
    </w:p>
    <w:p w14:paraId="3DE789D7" w14:textId="77777777" w:rsidR="00E10420" w:rsidRPr="00593C7D" w:rsidRDefault="00E10420" w:rsidP="00593C7D">
      <w:pPr>
        <w:pStyle w:val="Heading1"/>
        <w:spacing w:line="360" w:lineRule="auto"/>
        <w:ind w:left="720"/>
        <w:rPr>
          <w:rFonts w:ascii="Georgia" w:hAnsi="Georgia"/>
          <w:b w:val="0"/>
          <w:bCs/>
          <w:szCs w:val="24"/>
          <w:u w:val="none"/>
        </w:rPr>
      </w:pPr>
      <w:r w:rsidRPr="00593C7D">
        <w:rPr>
          <w:rFonts w:ascii="Georgia" w:hAnsi="Georgia"/>
          <w:b w:val="0"/>
          <w:bCs/>
          <w:szCs w:val="24"/>
          <w:u w:val="none"/>
        </w:rPr>
        <w:t>Simple Monopoly and Discriminating Monopoly</w:t>
      </w:r>
    </w:p>
    <w:p w14:paraId="769FD358" w14:textId="77777777" w:rsidR="00E10420" w:rsidRPr="00593C7D" w:rsidRDefault="00E10420" w:rsidP="00593C7D">
      <w:pPr>
        <w:pStyle w:val="Heading1"/>
        <w:spacing w:line="360" w:lineRule="auto"/>
        <w:ind w:left="720"/>
        <w:rPr>
          <w:rFonts w:ascii="Georgia" w:hAnsi="Georgia"/>
          <w:b w:val="0"/>
          <w:bCs/>
          <w:szCs w:val="24"/>
          <w:u w:val="none"/>
        </w:rPr>
      </w:pPr>
      <w:r w:rsidRPr="00593C7D">
        <w:rPr>
          <w:rFonts w:ascii="Georgia" w:hAnsi="Georgia"/>
          <w:b w:val="0"/>
          <w:bCs/>
          <w:szCs w:val="24"/>
          <w:u w:val="none"/>
        </w:rPr>
        <w:t>Pure Monopoly and Imperfect Monopoly</w:t>
      </w:r>
    </w:p>
    <w:p w14:paraId="6C7BD9CB" w14:textId="77777777" w:rsidR="00E10420" w:rsidRPr="00593C7D" w:rsidRDefault="00E10420" w:rsidP="00593C7D">
      <w:pPr>
        <w:pStyle w:val="Heading1"/>
        <w:spacing w:line="360" w:lineRule="auto"/>
        <w:ind w:left="720"/>
        <w:rPr>
          <w:rFonts w:ascii="Georgia" w:hAnsi="Georgia"/>
          <w:b w:val="0"/>
          <w:bCs/>
          <w:szCs w:val="24"/>
          <w:u w:val="none"/>
        </w:rPr>
      </w:pPr>
      <w:r w:rsidRPr="00593C7D">
        <w:rPr>
          <w:rFonts w:ascii="Georgia" w:hAnsi="Georgia"/>
          <w:b w:val="0"/>
          <w:bCs/>
          <w:szCs w:val="24"/>
          <w:u w:val="none"/>
        </w:rPr>
        <w:t>Natural Monopoly</w:t>
      </w:r>
    </w:p>
    <w:p w14:paraId="506CCEFF" w14:textId="1AF8D702" w:rsidR="00E10420" w:rsidRPr="00593C7D" w:rsidRDefault="00E10420" w:rsidP="00593C7D">
      <w:pPr>
        <w:pStyle w:val="Heading1"/>
        <w:spacing w:line="360" w:lineRule="auto"/>
        <w:ind w:left="720"/>
        <w:rPr>
          <w:rFonts w:ascii="Georgia" w:hAnsi="Georgia"/>
          <w:b w:val="0"/>
          <w:bCs/>
          <w:szCs w:val="24"/>
        </w:rPr>
      </w:pPr>
      <w:r w:rsidRPr="00593C7D">
        <w:rPr>
          <w:rFonts w:ascii="Georgia" w:hAnsi="Georgia"/>
          <w:b w:val="0"/>
          <w:bCs/>
          <w:szCs w:val="24"/>
          <w:u w:val="none"/>
        </w:rPr>
        <w:t>Legal Monopoly</w:t>
      </w:r>
    </w:p>
    <w:p w14:paraId="00D4E6F0" w14:textId="2A53C6C7" w:rsidR="00E10420" w:rsidRPr="00593C7D" w:rsidRDefault="00E10420" w:rsidP="00593C7D">
      <w:pPr>
        <w:pStyle w:val="Heading1"/>
        <w:spacing w:line="360" w:lineRule="auto"/>
        <w:rPr>
          <w:rFonts w:ascii="Georgia" w:hAnsi="Georgia"/>
          <w:b w:val="0"/>
          <w:bCs/>
          <w:szCs w:val="24"/>
          <w:u w:val="none"/>
        </w:rPr>
      </w:pPr>
      <w:r w:rsidRPr="00593C7D">
        <w:rPr>
          <w:rFonts w:ascii="Georgia" w:hAnsi="Georgia"/>
          <w:b w:val="0"/>
          <w:bCs/>
          <w:szCs w:val="24"/>
          <w:u w:val="none"/>
        </w:rPr>
        <w:t>4.0 MONOPOLY PRICING AND SHORT RUN EQUILIBRIUM</w:t>
      </w:r>
    </w:p>
    <w:p w14:paraId="02AC330C" w14:textId="1E22FB1F" w:rsidR="00E10420" w:rsidRPr="00593C7D" w:rsidRDefault="00E10420" w:rsidP="00593C7D">
      <w:pPr>
        <w:pStyle w:val="Heading1"/>
        <w:spacing w:line="360" w:lineRule="auto"/>
        <w:rPr>
          <w:rFonts w:ascii="Georgia" w:hAnsi="Georgia"/>
          <w:b w:val="0"/>
          <w:bCs/>
          <w:szCs w:val="24"/>
          <w:u w:val="none"/>
        </w:rPr>
      </w:pPr>
      <w:r w:rsidRPr="00593C7D">
        <w:rPr>
          <w:rFonts w:ascii="Georgia" w:hAnsi="Georgia"/>
          <w:b w:val="0"/>
          <w:bCs/>
          <w:szCs w:val="24"/>
          <w:u w:val="none"/>
        </w:rPr>
        <w:t>5.0 THE LONG-RUN IN MONOPOLY</w:t>
      </w:r>
    </w:p>
    <w:p w14:paraId="232F0D22" w14:textId="46AADF8E" w:rsidR="00E10420" w:rsidRPr="00593C7D" w:rsidRDefault="00E10420" w:rsidP="00593C7D">
      <w:pPr>
        <w:pStyle w:val="Heading1"/>
        <w:spacing w:line="360" w:lineRule="auto"/>
        <w:rPr>
          <w:rFonts w:ascii="Georgia" w:hAnsi="Georgia"/>
          <w:b w:val="0"/>
          <w:bCs/>
          <w:szCs w:val="24"/>
          <w:u w:val="none"/>
        </w:rPr>
      </w:pPr>
      <w:r w:rsidRPr="00593C7D">
        <w:rPr>
          <w:rFonts w:ascii="Georgia" w:hAnsi="Georgia"/>
          <w:b w:val="0"/>
          <w:bCs/>
          <w:szCs w:val="24"/>
          <w:u w:val="none"/>
        </w:rPr>
        <w:t xml:space="preserve">6.0 IMPACTS OF MONOPOLY ON INEFFICIENCY. </w:t>
      </w:r>
    </w:p>
    <w:p w14:paraId="5F17920C" w14:textId="3C224D90" w:rsidR="00E10420" w:rsidRPr="00593C7D" w:rsidRDefault="00E10420" w:rsidP="00593C7D">
      <w:pPr>
        <w:pStyle w:val="Heading1"/>
        <w:spacing w:line="360" w:lineRule="auto"/>
        <w:rPr>
          <w:rFonts w:ascii="Georgia" w:hAnsi="Georgia"/>
          <w:b w:val="0"/>
          <w:bCs/>
          <w:szCs w:val="24"/>
          <w:u w:val="none"/>
        </w:rPr>
      </w:pPr>
      <w:r w:rsidRPr="00593C7D">
        <w:rPr>
          <w:rFonts w:ascii="Georgia" w:hAnsi="Georgia"/>
          <w:b w:val="0"/>
          <w:bCs/>
          <w:szCs w:val="24"/>
          <w:u w:val="none"/>
        </w:rPr>
        <w:t>7.0 GOVERNMENT RESPONSES TO MONOPOLY</w:t>
      </w:r>
    </w:p>
    <w:p w14:paraId="264ACCDC" w14:textId="107F0B88" w:rsidR="00E10420" w:rsidRPr="00593C7D" w:rsidRDefault="00E10420" w:rsidP="00593C7D">
      <w:pPr>
        <w:pStyle w:val="Heading1"/>
        <w:spacing w:line="360" w:lineRule="auto"/>
        <w:rPr>
          <w:rFonts w:ascii="Georgia" w:hAnsi="Georgia"/>
          <w:b w:val="0"/>
          <w:bCs/>
          <w:szCs w:val="24"/>
          <w:u w:val="none"/>
        </w:rPr>
      </w:pPr>
      <w:r w:rsidRPr="00593C7D">
        <w:rPr>
          <w:rFonts w:ascii="Georgia" w:hAnsi="Georgia"/>
          <w:b w:val="0"/>
          <w:bCs/>
          <w:szCs w:val="24"/>
          <w:u w:val="none"/>
        </w:rPr>
        <w:t>8.0 SUMMARY</w:t>
      </w:r>
    </w:p>
    <w:p w14:paraId="5CF75E21" w14:textId="547F45F6" w:rsidR="00E10420" w:rsidRPr="00593C7D" w:rsidRDefault="00E10420" w:rsidP="00593C7D">
      <w:pPr>
        <w:pStyle w:val="Heading1"/>
        <w:spacing w:line="360" w:lineRule="auto"/>
        <w:rPr>
          <w:rFonts w:ascii="Georgia" w:hAnsi="Georgia"/>
          <w:b w:val="0"/>
          <w:bCs/>
          <w:szCs w:val="24"/>
          <w:u w:val="none"/>
        </w:rPr>
      </w:pPr>
      <w:r w:rsidRPr="00593C7D">
        <w:rPr>
          <w:rFonts w:ascii="Georgia" w:hAnsi="Georgia"/>
          <w:b w:val="0"/>
          <w:bCs/>
          <w:szCs w:val="24"/>
          <w:u w:val="none"/>
        </w:rPr>
        <w:t>9. 0 REFERENCES</w:t>
      </w:r>
    </w:p>
    <w:p w14:paraId="5E4BEC83" w14:textId="27B4C507" w:rsidR="00BF032D" w:rsidRPr="00593C7D" w:rsidRDefault="005009F5" w:rsidP="00593C7D">
      <w:pPr>
        <w:pStyle w:val="Heading1"/>
        <w:spacing w:line="360" w:lineRule="auto"/>
        <w:rPr>
          <w:rFonts w:ascii="Georgia" w:hAnsi="Georgia"/>
          <w:b w:val="0"/>
          <w:bCs/>
          <w:szCs w:val="24"/>
          <w:u w:val="none"/>
        </w:rPr>
      </w:pPr>
      <w:r w:rsidRPr="00593C7D">
        <w:rPr>
          <w:rFonts w:ascii="Georgia" w:hAnsi="Georgia"/>
          <w:b w:val="0"/>
          <w:bCs/>
          <w:szCs w:val="24"/>
          <w:u w:val="none"/>
        </w:rPr>
        <w:t xml:space="preserve">              </w:t>
      </w:r>
    </w:p>
    <w:p w14:paraId="00D7D5EA" w14:textId="63AB29F4" w:rsidR="00BF032D" w:rsidRPr="00593C7D" w:rsidRDefault="000B764B" w:rsidP="00593C7D">
      <w:pPr>
        <w:pStyle w:val="BodyText"/>
        <w:numPr>
          <w:ilvl w:val="0"/>
          <w:numId w:val="5"/>
        </w:numPr>
        <w:spacing w:line="360" w:lineRule="auto"/>
        <w:rPr>
          <w:rFonts w:ascii="Georgia" w:hAnsi="Georgia"/>
          <w:b/>
          <w:bCs/>
          <w:sz w:val="24"/>
          <w:szCs w:val="24"/>
        </w:rPr>
      </w:pPr>
      <w:r w:rsidRPr="00593C7D">
        <w:rPr>
          <w:rFonts w:ascii="Georgia" w:hAnsi="Georgia"/>
          <w:b/>
          <w:bCs/>
          <w:sz w:val="24"/>
          <w:szCs w:val="24"/>
        </w:rPr>
        <w:t>OBJECTIVES</w:t>
      </w:r>
    </w:p>
    <w:p w14:paraId="7E9F74C7" w14:textId="77777777" w:rsidR="00CE194B" w:rsidRPr="00593C7D" w:rsidRDefault="00496442" w:rsidP="00593C7D">
      <w:pPr>
        <w:pStyle w:val="BodyText"/>
        <w:spacing w:line="360" w:lineRule="auto"/>
        <w:jc w:val="both"/>
        <w:rPr>
          <w:rFonts w:ascii="Georgia" w:hAnsi="Georgia"/>
          <w:sz w:val="24"/>
          <w:szCs w:val="24"/>
        </w:rPr>
      </w:pPr>
      <w:r w:rsidRPr="00593C7D">
        <w:rPr>
          <w:rFonts w:ascii="Georgia" w:hAnsi="Georgia"/>
          <w:sz w:val="24"/>
          <w:szCs w:val="24"/>
        </w:rPr>
        <w:t>At the end of this unit, you should be able to:</w:t>
      </w:r>
    </w:p>
    <w:p w14:paraId="01603DF7" w14:textId="742E32ED" w:rsidR="00CE194B" w:rsidRPr="00593C7D" w:rsidRDefault="00B020C3" w:rsidP="00593C7D">
      <w:pPr>
        <w:pStyle w:val="BodyText"/>
        <w:numPr>
          <w:ilvl w:val="0"/>
          <w:numId w:val="7"/>
        </w:numPr>
        <w:spacing w:line="360" w:lineRule="auto"/>
        <w:jc w:val="both"/>
        <w:rPr>
          <w:rFonts w:ascii="Georgia" w:hAnsi="Georgia"/>
          <w:sz w:val="24"/>
          <w:szCs w:val="24"/>
        </w:rPr>
      </w:pPr>
      <w:r w:rsidRPr="00593C7D">
        <w:rPr>
          <w:rFonts w:ascii="Georgia" w:hAnsi="Georgia"/>
          <w:sz w:val="24"/>
          <w:szCs w:val="24"/>
        </w:rPr>
        <w:t>D</w:t>
      </w:r>
      <w:r w:rsidR="00496442" w:rsidRPr="00593C7D">
        <w:rPr>
          <w:rFonts w:ascii="Georgia" w:hAnsi="Georgia"/>
          <w:sz w:val="24"/>
          <w:szCs w:val="24"/>
        </w:rPr>
        <w:t xml:space="preserve">escribe the monopoly </w:t>
      </w:r>
      <w:r w:rsidRPr="00593C7D">
        <w:rPr>
          <w:rFonts w:ascii="Georgia" w:hAnsi="Georgia"/>
          <w:sz w:val="24"/>
          <w:szCs w:val="24"/>
        </w:rPr>
        <w:t>market.</w:t>
      </w:r>
      <w:r w:rsidR="00496442" w:rsidRPr="00593C7D">
        <w:rPr>
          <w:rFonts w:ascii="Georgia" w:hAnsi="Georgia"/>
          <w:sz w:val="24"/>
          <w:szCs w:val="24"/>
        </w:rPr>
        <w:t xml:space="preserve"> </w:t>
      </w:r>
    </w:p>
    <w:p w14:paraId="000CD845" w14:textId="047017EA" w:rsidR="00CE194B" w:rsidRPr="00593C7D" w:rsidRDefault="00B020C3" w:rsidP="00593C7D">
      <w:pPr>
        <w:pStyle w:val="BodyText"/>
        <w:numPr>
          <w:ilvl w:val="0"/>
          <w:numId w:val="7"/>
        </w:numPr>
        <w:spacing w:line="360" w:lineRule="auto"/>
        <w:jc w:val="both"/>
        <w:rPr>
          <w:rFonts w:ascii="Georgia" w:hAnsi="Georgia"/>
          <w:sz w:val="24"/>
          <w:szCs w:val="24"/>
        </w:rPr>
      </w:pPr>
      <w:r w:rsidRPr="00593C7D">
        <w:rPr>
          <w:rFonts w:ascii="Georgia" w:hAnsi="Georgia"/>
          <w:sz w:val="24"/>
          <w:szCs w:val="24"/>
        </w:rPr>
        <w:t>S</w:t>
      </w:r>
      <w:r w:rsidR="00496442" w:rsidRPr="00593C7D">
        <w:rPr>
          <w:rFonts w:ascii="Georgia" w:hAnsi="Georgia"/>
          <w:sz w:val="24"/>
          <w:szCs w:val="24"/>
        </w:rPr>
        <w:t xml:space="preserve">tate the features of </w:t>
      </w:r>
      <w:r w:rsidRPr="00593C7D">
        <w:rPr>
          <w:rFonts w:ascii="Georgia" w:hAnsi="Georgia"/>
          <w:sz w:val="24"/>
          <w:szCs w:val="24"/>
        </w:rPr>
        <w:t>monopoly.</w:t>
      </w:r>
      <w:r w:rsidR="00496442" w:rsidRPr="00593C7D">
        <w:rPr>
          <w:rFonts w:ascii="Georgia" w:hAnsi="Georgia"/>
          <w:sz w:val="24"/>
          <w:szCs w:val="24"/>
        </w:rPr>
        <w:t xml:space="preserve"> </w:t>
      </w:r>
    </w:p>
    <w:p w14:paraId="0B9B1F66" w14:textId="2009DC60" w:rsidR="00CE194B" w:rsidRPr="00593C7D" w:rsidRDefault="00B020C3" w:rsidP="00593C7D">
      <w:pPr>
        <w:pStyle w:val="BodyText"/>
        <w:numPr>
          <w:ilvl w:val="0"/>
          <w:numId w:val="7"/>
        </w:numPr>
        <w:spacing w:line="360" w:lineRule="auto"/>
        <w:jc w:val="both"/>
        <w:rPr>
          <w:rFonts w:ascii="Georgia" w:hAnsi="Georgia"/>
          <w:sz w:val="24"/>
          <w:szCs w:val="24"/>
        </w:rPr>
      </w:pPr>
      <w:r w:rsidRPr="00593C7D">
        <w:rPr>
          <w:rFonts w:ascii="Georgia" w:hAnsi="Georgia"/>
          <w:sz w:val="24"/>
          <w:szCs w:val="24"/>
        </w:rPr>
        <w:lastRenderedPageBreak/>
        <w:t>E</w:t>
      </w:r>
      <w:r w:rsidR="00496442" w:rsidRPr="00593C7D">
        <w:rPr>
          <w:rFonts w:ascii="Georgia" w:hAnsi="Georgia"/>
          <w:sz w:val="24"/>
          <w:szCs w:val="24"/>
        </w:rPr>
        <w:t>numerate sources of monopoly power</w:t>
      </w:r>
    </w:p>
    <w:p w14:paraId="5DA821F6" w14:textId="27658BC9" w:rsidR="00CE194B" w:rsidRPr="00593C7D" w:rsidRDefault="00B020C3" w:rsidP="00593C7D">
      <w:pPr>
        <w:pStyle w:val="BodyText"/>
        <w:numPr>
          <w:ilvl w:val="0"/>
          <w:numId w:val="7"/>
        </w:numPr>
        <w:spacing w:line="360" w:lineRule="auto"/>
        <w:jc w:val="both"/>
        <w:rPr>
          <w:rFonts w:ascii="Georgia" w:hAnsi="Georgia"/>
          <w:sz w:val="24"/>
          <w:szCs w:val="24"/>
        </w:rPr>
      </w:pPr>
      <w:r w:rsidRPr="00593C7D">
        <w:rPr>
          <w:rFonts w:ascii="Georgia" w:hAnsi="Georgia"/>
          <w:sz w:val="24"/>
          <w:szCs w:val="24"/>
        </w:rPr>
        <w:t>E</w:t>
      </w:r>
      <w:r w:rsidR="00496442" w:rsidRPr="00593C7D">
        <w:rPr>
          <w:rFonts w:ascii="Georgia" w:hAnsi="Georgia"/>
          <w:sz w:val="24"/>
          <w:szCs w:val="24"/>
        </w:rPr>
        <w:t>xplain</w:t>
      </w:r>
      <w:r w:rsidRPr="00593C7D">
        <w:rPr>
          <w:rFonts w:ascii="Georgia" w:hAnsi="Georgia"/>
          <w:sz w:val="24"/>
          <w:szCs w:val="24"/>
        </w:rPr>
        <w:t xml:space="preserve"> total revenue</w:t>
      </w:r>
      <w:r w:rsidR="00496442" w:rsidRPr="00593C7D">
        <w:rPr>
          <w:rFonts w:ascii="Georgia" w:hAnsi="Georgia"/>
          <w:sz w:val="24"/>
          <w:szCs w:val="24"/>
        </w:rPr>
        <w:t>,</w:t>
      </w:r>
      <w:r w:rsidRPr="00593C7D">
        <w:rPr>
          <w:rFonts w:ascii="Georgia" w:hAnsi="Georgia"/>
          <w:sz w:val="24"/>
          <w:szCs w:val="24"/>
        </w:rPr>
        <w:t xml:space="preserve"> marginal revenue, and</w:t>
      </w:r>
      <w:r w:rsidR="00496442" w:rsidRPr="00593C7D">
        <w:rPr>
          <w:rFonts w:ascii="Georgia" w:hAnsi="Georgia"/>
          <w:sz w:val="24"/>
          <w:szCs w:val="24"/>
        </w:rPr>
        <w:t xml:space="preserve"> demand curve monopoly market</w:t>
      </w:r>
      <w:r w:rsidRPr="00593C7D">
        <w:rPr>
          <w:rFonts w:ascii="Georgia" w:hAnsi="Georgia"/>
          <w:sz w:val="24"/>
          <w:szCs w:val="24"/>
        </w:rPr>
        <w:t>.</w:t>
      </w:r>
      <w:r w:rsidR="00496442" w:rsidRPr="00593C7D">
        <w:rPr>
          <w:rFonts w:ascii="Georgia" w:hAnsi="Georgia"/>
          <w:sz w:val="24"/>
          <w:szCs w:val="24"/>
        </w:rPr>
        <w:t xml:space="preserve"> </w:t>
      </w:r>
    </w:p>
    <w:p w14:paraId="5A9D67FD" w14:textId="75FBA434" w:rsidR="00496442" w:rsidRPr="00593C7D" w:rsidRDefault="00496442" w:rsidP="00593C7D">
      <w:pPr>
        <w:pStyle w:val="BodyText"/>
        <w:numPr>
          <w:ilvl w:val="0"/>
          <w:numId w:val="7"/>
        </w:numPr>
        <w:spacing w:line="360" w:lineRule="auto"/>
        <w:jc w:val="both"/>
        <w:rPr>
          <w:rFonts w:ascii="Georgia" w:hAnsi="Georgia"/>
          <w:sz w:val="24"/>
          <w:szCs w:val="24"/>
        </w:rPr>
      </w:pPr>
      <w:r w:rsidRPr="00593C7D">
        <w:rPr>
          <w:rFonts w:ascii="Georgia" w:hAnsi="Georgia"/>
          <w:sz w:val="24"/>
          <w:szCs w:val="24"/>
        </w:rPr>
        <w:t xml:space="preserve">Explain </w:t>
      </w:r>
      <w:r w:rsidR="00B020C3" w:rsidRPr="00593C7D">
        <w:rPr>
          <w:rFonts w:ascii="Georgia" w:hAnsi="Georgia"/>
          <w:sz w:val="24"/>
          <w:szCs w:val="24"/>
        </w:rPr>
        <w:t>profit maximization and loss</w:t>
      </w:r>
      <w:r w:rsidRPr="00593C7D">
        <w:rPr>
          <w:rFonts w:ascii="Georgia" w:hAnsi="Georgia"/>
          <w:sz w:val="24"/>
          <w:szCs w:val="24"/>
        </w:rPr>
        <w:t xml:space="preserve"> </w:t>
      </w:r>
      <w:r w:rsidR="00B020C3" w:rsidRPr="00593C7D">
        <w:rPr>
          <w:rFonts w:ascii="Georgia" w:hAnsi="Georgia"/>
          <w:sz w:val="24"/>
          <w:szCs w:val="24"/>
        </w:rPr>
        <w:t>minimization under</w:t>
      </w:r>
      <w:r w:rsidRPr="00593C7D">
        <w:rPr>
          <w:rFonts w:ascii="Georgia" w:hAnsi="Georgia"/>
          <w:sz w:val="24"/>
          <w:szCs w:val="24"/>
        </w:rPr>
        <w:t xml:space="preserve"> monopoly market.</w:t>
      </w:r>
    </w:p>
    <w:p w14:paraId="5CED5A65" w14:textId="2EE189BD" w:rsidR="00E51A90" w:rsidRPr="00593C7D" w:rsidRDefault="000B764B" w:rsidP="00593C7D">
      <w:pPr>
        <w:pStyle w:val="BodyText"/>
        <w:spacing w:line="360" w:lineRule="auto"/>
        <w:rPr>
          <w:rFonts w:ascii="Georgia" w:hAnsi="Georgia"/>
          <w:b/>
          <w:bCs/>
          <w:sz w:val="24"/>
          <w:szCs w:val="24"/>
        </w:rPr>
      </w:pPr>
      <w:r w:rsidRPr="00593C7D">
        <w:rPr>
          <w:rFonts w:ascii="Georgia" w:hAnsi="Georgia"/>
          <w:b/>
          <w:bCs/>
          <w:sz w:val="24"/>
          <w:szCs w:val="24"/>
        </w:rPr>
        <w:t>2.0 INTRODUCTION</w:t>
      </w:r>
      <w:r w:rsidR="005009F5" w:rsidRPr="00593C7D">
        <w:rPr>
          <w:rFonts w:ascii="Georgia" w:hAnsi="Georgia"/>
          <w:b/>
          <w:color w:val="FF0000"/>
          <w:sz w:val="24"/>
          <w:szCs w:val="24"/>
          <w:u w:val="single"/>
        </w:rPr>
        <w:t xml:space="preserve">                                                                                                                                                                                                                  </w:t>
      </w:r>
    </w:p>
    <w:p w14:paraId="18B1C204" w14:textId="6A8237A2" w:rsidR="00E51A90" w:rsidRPr="00593C7D" w:rsidRDefault="00B020C3" w:rsidP="00593C7D">
      <w:pPr>
        <w:pStyle w:val="Outline2"/>
        <w:spacing w:line="360" w:lineRule="auto"/>
        <w:ind w:left="720" w:firstLine="0"/>
        <w:rPr>
          <w:rFonts w:ascii="Georgia" w:hAnsi="Georgia"/>
          <w:sz w:val="24"/>
          <w:szCs w:val="24"/>
        </w:rPr>
      </w:pPr>
      <w:r w:rsidRPr="00593C7D">
        <w:rPr>
          <w:rFonts w:ascii="Georgia" w:hAnsi="Georgia"/>
          <w:sz w:val="24"/>
          <w:szCs w:val="24"/>
        </w:rPr>
        <w:t xml:space="preserve">A </w:t>
      </w:r>
      <w:r w:rsidR="00E51A90" w:rsidRPr="00593C7D">
        <w:rPr>
          <w:rFonts w:ascii="Georgia" w:hAnsi="Georgia"/>
          <w:sz w:val="24"/>
          <w:szCs w:val="24"/>
        </w:rPr>
        <w:t>Pure monopoly exists when a single firm is the sole producer of a product for which there are no close substitutes.</w:t>
      </w:r>
    </w:p>
    <w:p w14:paraId="766CC773" w14:textId="192C9E8B" w:rsidR="00E51A90" w:rsidRPr="00593C7D" w:rsidRDefault="00E51A90" w:rsidP="00593C7D">
      <w:pPr>
        <w:pStyle w:val="Outline2"/>
        <w:spacing w:line="360" w:lineRule="auto"/>
        <w:ind w:left="720" w:firstLine="0"/>
        <w:rPr>
          <w:rFonts w:ascii="Georgia" w:hAnsi="Georgia"/>
          <w:sz w:val="24"/>
          <w:szCs w:val="24"/>
        </w:rPr>
      </w:pPr>
      <w:r w:rsidRPr="00593C7D">
        <w:rPr>
          <w:rFonts w:ascii="Georgia" w:hAnsi="Georgia"/>
          <w:sz w:val="24"/>
          <w:szCs w:val="24"/>
        </w:rPr>
        <w:t xml:space="preserve">There are </w:t>
      </w:r>
      <w:r w:rsidR="00B020C3" w:rsidRPr="00593C7D">
        <w:rPr>
          <w:rFonts w:ascii="Georgia" w:hAnsi="Georgia"/>
          <w:sz w:val="24"/>
          <w:szCs w:val="24"/>
        </w:rPr>
        <w:t>several</w:t>
      </w:r>
      <w:r w:rsidRPr="00593C7D">
        <w:rPr>
          <w:rFonts w:ascii="Georgia" w:hAnsi="Georgia"/>
          <w:sz w:val="24"/>
          <w:szCs w:val="24"/>
        </w:rPr>
        <w:t xml:space="preserve"> products where the producers have a substantial amount of monopoly power and are called “near” monopolies.  </w:t>
      </w:r>
    </w:p>
    <w:p w14:paraId="04F0C60F" w14:textId="2FCEC122" w:rsidR="00183A6C" w:rsidRPr="00593C7D" w:rsidRDefault="00E41B44" w:rsidP="00593C7D">
      <w:pPr>
        <w:pStyle w:val="Outline2"/>
        <w:spacing w:line="360" w:lineRule="auto"/>
        <w:rPr>
          <w:rFonts w:ascii="Georgia" w:hAnsi="Georgia"/>
          <w:sz w:val="24"/>
          <w:szCs w:val="24"/>
        </w:rPr>
      </w:pPr>
      <w:r w:rsidRPr="00593C7D">
        <w:rPr>
          <w:rFonts w:ascii="Georgia" w:hAnsi="Georgia"/>
          <w:sz w:val="24"/>
          <w:szCs w:val="24"/>
        </w:rPr>
        <w:t xml:space="preserve">A monopoly is a single seller market structure, which sells a unique product on the market. The seller is not confronted with competition in a monopoly market because he is the only seller without an immediate replacement. In economics, monopoly and competition imply some complex relations between companies in an </w:t>
      </w:r>
      <w:r w:rsidR="008105AB" w:rsidRPr="00593C7D">
        <w:rPr>
          <w:rFonts w:ascii="Georgia" w:hAnsi="Georgia"/>
          <w:sz w:val="24"/>
          <w:szCs w:val="24"/>
        </w:rPr>
        <w:t>industry. Monopolistic</w:t>
      </w:r>
      <w:r w:rsidRPr="00593C7D">
        <w:rPr>
          <w:rFonts w:ascii="Georgia" w:hAnsi="Georgia"/>
          <w:sz w:val="24"/>
          <w:szCs w:val="24"/>
        </w:rPr>
        <w:t xml:space="preserve"> competitive company is competing against </w:t>
      </w:r>
      <w:proofErr w:type="gramStart"/>
      <w:r w:rsidRPr="00593C7D">
        <w:rPr>
          <w:rFonts w:ascii="Georgia" w:hAnsi="Georgia"/>
          <w:sz w:val="24"/>
          <w:szCs w:val="24"/>
        </w:rPr>
        <w:t>a large number of</w:t>
      </w:r>
      <w:proofErr w:type="gramEnd"/>
      <w:r w:rsidRPr="00593C7D">
        <w:rPr>
          <w:rFonts w:ascii="Georgia" w:hAnsi="Georgia"/>
          <w:sz w:val="24"/>
          <w:szCs w:val="24"/>
        </w:rPr>
        <w:t xml:space="preserve"> companies that sell slightly different products. A monopolistic competitor arguably selects its profit-maximizing production quantity by generating a level of production where marginal income is equal to marginal costs. In the long term, monopoly competitive companies do not produce the lowest possible median wage cost that technology enables but achieves their production efficiency. Contrary to this, In the short term, a monopolistic competitive</w:t>
      </w:r>
      <w:r w:rsidR="00B020C3" w:rsidRPr="00593C7D">
        <w:rPr>
          <w:rFonts w:ascii="Georgia" w:hAnsi="Georgia"/>
          <w:sz w:val="24"/>
          <w:szCs w:val="24"/>
        </w:rPr>
        <w:t xml:space="preserve"> </w:t>
      </w:r>
      <w:r w:rsidRPr="00593C7D">
        <w:rPr>
          <w:rFonts w:ascii="Georgia" w:hAnsi="Georgia"/>
          <w:sz w:val="24"/>
          <w:szCs w:val="24"/>
        </w:rPr>
        <w:t>company maximizes profit or reduces losses by generating a marginal income = marginal cost. As far as revenue is concerned, rival monopolistic firms can make short-term economic profit or loss, but long-term entry and exit lead these companies to a zero-profit</w:t>
      </w:r>
      <w:r w:rsidR="00496442" w:rsidRPr="00593C7D">
        <w:rPr>
          <w:rFonts w:ascii="Georgia" w:hAnsi="Georgia"/>
          <w:sz w:val="24"/>
          <w:szCs w:val="24"/>
        </w:rPr>
        <w:t>.</w:t>
      </w:r>
    </w:p>
    <w:p w14:paraId="165B0C07" w14:textId="77777777" w:rsidR="00496442" w:rsidRPr="00593C7D" w:rsidRDefault="00496442" w:rsidP="00593C7D">
      <w:pPr>
        <w:pStyle w:val="Outline2"/>
        <w:spacing w:line="360" w:lineRule="auto"/>
        <w:rPr>
          <w:rFonts w:ascii="Georgia" w:hAnsi="Georgia"/>
          <w:sz w:val="24"/>
          <w:szCs w:val="24"/>
        </w:rPr>
      </w:pPr>
    </w:p>
    <w:p w14:paraId="72C2C55A" w14:textId="5081B500" w:rsidR="00E41B44" w:rsidRPr="00593C7D" w:rsidRDefault="00496442" w:rsidP="00593C7D">
      <w:pPr>
        <w:pStyle w:val="Outline2"/>
        <w:spacing w:line="360" w:lineRule="auto"/>
        <w:ind w:left="720" w:firstLine="0"/>
        <w:rPr>
          <w:rFonts w:ascii="Georgia" w:hAnsi="Georgia"/>
          <w:sz w:val="24"/>
          <w:szCs w:val="24"/>
        </w:rPr>
      </w:pPr>
      <w:r w:rsidRPr="00593C7D">
        <w:rPr>
          <w:rFonts w:ascii="Georgia" w:hAnsi="Georgia"/>
          <w:sz w:val="24"/>
          <w:szCs w:val="24"/>
        </w:rPr>
        <w:t xml:space="preserve">A monopoly is a single producer of a product, which does not have </w:t>
      </w:r>
      <w:r w:rsidR="00B020C3" w:rsidRPr="00593C7D">
        <w:rPr>
          <w:rFonts w:ascii="Georgia" w:hAnsi="Georgia"/>
          <w:sz w:val="24"/>
          <w:szCs w:val="24"/>
        </w:rPr>
        <w:t>a close</w:t>
      </w:r>
      <w:r w:rsidRPr="00593C7D">
        <w:rPr>
          <w:rFonts w:ascii="Georgia" w:hAnsi="Georgia"/>
          <w:sz w:val="24"/>
          <w:szCs w:val="24"/>
        </w:rPr>
        <w:t xml:space="preserve"> substitute. A monopoly has market power, which is the </w:t>
      </w:r>
      <w:r w:rsidR="00B020C3" w:rsidRPr="00593C7D">
        <w:rPr>
          <w:rFonts w:ascii="Georgia" w:hAnsi="Georgia"/>
          <w:sz w:val="24"/>
          <w:szCs w:val="24"/>
        </w:rPr>
        <w:t>ability to</w:t>
      </w:r>
      <w:r w:rsidRPr="00593C7D">
        <w:rPr>
          <w:rFonts w:ascii="Georgia" w:hAnsi="Georgia"/>
          <w:sz w:val="24"/>
          <w:szCs w:val="24"/>
        </w:rPr>
        <w:t xml:space="preserve"> increase the product's price above marginal cost without losing all </w:t>
      </w:r>
      <w:r w:rsidR="00B020C3" w:rsidRPr="00593C7D">
        <w:rPr>
          <w:rFonts w:ascii="Georgia" w:hAnsi="Georgia"/>
          <w:sz w:val="24"/>
          <w:szCs w:val="24"/>
        </w:rPr>
        <w:t>customers, it</w:t>
      </w:r>
      <w:r w:rsidRPr="00593C7D">
        <w:rPr>
          <w:rFonts w:ascii="Georgia" w:hAnsi="Georgia"/>
          <w:sz w:val="24"/>
          <w:szCs w:val="24"/>
        </w:rPr>
        <w:t xml:space="preserve"> </w:t>
      </w:r>
      <w:r w:rsidR="00B020C3" w:rsidRPr="00593C7D">
        <w:rPr>
          <w:rFonts w:ascii="Georgia" w:hAnsi="Georgia"/>
          <w:sz w:val="24"/>
          <w:szCs w:val="24"/>
        </w:rPr>
        <w:t xml:space="preserve">provides firms the ability </w:t>
      </w:r>
      <w:r w:rsidR="000D06D7" w:rsidRPr="00593C7D">
        <w:rPr>
          <w:rFonts w:ascii="Georgia" w:hAnsi="Georgia"/>
          <w:sz w:val="24"/>
          <w:szCs w:val="24"/>
        </w:rPr>
        <w:t xml:space="preserve">to </w:t>
      </w:r>
      <w:r w:rsidR="008105AB" w:rsidRPr="00593C7D">
        <w:rPr>
          <w:rFonts w:ascii="Georgia" w:hAnsi="Georgia"/>
          <w:sz w:val="24"/>
          <w:szCs w:val="24"/>
        </w:rPr>
        <w:t xml:space="preserve">increase the </w:t>
      </w:r>
      <w:proofErr w:type="gramStart"/>
      <w:r w:rsidR="008105AB" w:rsidRPr="00593C7D">
        <w:rPr>
          <w:rFonts w:ascii="Georgia" w:hAnsi="Georgia"/>
          <w:sz w:val="24"/>
          <w:szCs w:val="24"/>
        </w:rPr>
        <w:t>price</w:t>
      </w:r>
      <w:r w:rsidRPr="00593C7D">
        <w:rPr>
          <w:rFonts w:ascii="Georgia" w:hAnsi="Georgia"/>
          <w:sz w:val="24"/>
          <w:szCs w:val="24"/>
        </w:rPr>
        <w:t xml:space="preserve">  by</w:t>
      </w:r>
      <w:proofErr w:type="gramEnd"/>
      <w:r w:rsidRPr="00593C7D">
        <w:rPr>
          <w:rFonts w:ascii="Georgia" w:hAnsi="Georgia"/>
          <w:sz w:val="24"/>
          <w:szCs w:val="24"/>
        </w:rPr>
        <w:t xml:space="preserve"> restricting  supply,  such  that  MR  &gt;  MC.  </w:t>
      </w:r>
      <w:r w:rsidR="00B020C3" w:rsidRPr="00593C7D">
        <w:rPr>
          <w:rFonts w:ascii="Georgia" w:hAnsi="Georgia"/>
          <w:sz w:val="24"/>
          <w:szCs w:val="24"/>
        </w:rPr>
        <w:t>In other words, the ability to</w:t>
      </w:r>
      <w:r w:rsidRPr="00593C7D">
        <w:rPr>
          <w:rFonts w:ascii="Georgia" w:hAnsi="Georgia"/>
          <w:sz w:val="24"/>
          <w:szCs w:val="24"/>
        </w:rPr>
        <w:t xml:space="preserve"> influence the market, and in particular the market price, by influencing the total quantity offered for sale.</w:t>
      </w:r>
    </w:p>
    <w:p w14:paraId="40B70334" w14:textId="77777777" w:rsidR="00E41B44" w:rsidRPr="00593C7D" w:rsidRDefault="00E41B44" w:rsidP="00593C7D">
      <w:pPr>
        <w:pStyle w:val="Outline2"/>
        <w:spacing w:line="360" w:lineRule="auto"/>
        <w:rPr>
          <w:rFonts w:ascii="Georgia" w:hAnsi="Georgia"/>
          <w:b/>
          <w:bCs/>
          <w:sz w:val="24"/>
          <w:szCs w:val="24"/>
        </w:rPr>
      </w:pPr>
    </w:p>
    <w:p w14:paraId="10C24543" w14:textId="64B78EAA" w:rsidR="00183A6C" w:rsidRPr="00593C7D" w:rsidRDefault="00183A6C" w:rsidP="00593C7D">
      <w:pPr>
        <w:pStyle w:val="Outline2"/>
        <w:spacing w:line="360" w:lineRule="auto"/>
        <w:rPr>
          <w:rFonts w:ascii="Georgia" w:hAnsi="Georgia"/>
          <w:b/>
          <w:bCs/>
          <w:color w:val="FF0000"/>
          <w:sz w:val="24"/>
          <w:szCs w:val="24"/>
          <w:u w:val="single"/>
        </w:rPr>
      </w:pPr>
      <w:r w:rsidRPr="00593C7D">
        <w:rPr>
          <w:rFonts w:ascii="Georgia" w:hAnsi="Georgia"/>
          <w:b/>
          <w:bCs/>
          <w:sz w:val="24"/>
          <w:szCs w:val="24"/>
          <w:u w:val="single"/>
        </w:rPr>
        <w:t>2.1 Definition of monopoly</w:t>
      </w:r>
    </w:p>
    <w:p w14:paraId="7CCF498F" w14:textId="356A8C6A" w:rsidR="009C26E7" w:rsidRPr="00593C7D" w:rsidRDefault="009C26E7" w:rsidP="00593C7D">
      <w:pPr>
        <w:pStyle w:val="Outline2"/>
        <w:spacing w:line="360" w:lineRule="auto"/>
        <w:jc w:val="both"/>
        <w:rPr>
          <w:rFonts w:ascii="Georgia" w:hAnsi="Georgia"/>
          <w:sz w:val="24"/>
          <w:szCs w:val="24"/>
          <w:lang w:val="en-KE"/>
        </w:rPr>
      </w:pPr>
      <w:r w:rsidRPr="00593C7D">
        <w:rPr>
          <w:rFonts w:ascii="Georgia" w:hAnsi="Georgia"/>
          <w:sz w:val="24"/>
          <w:szCs w:val="24"/>
          <w:lang w:val="en-KE"/>
        </w:rPr>
        <w:t xml:space="preserve">“Monopoly is made of two words—’Mono’ and ‘Poly’. ‘Mono’ means </w:t>
      </w:r>
      <w:proofErr w:type="gramStart"/>
      <w:r w:rsidRPr="00593C7D">
        <w:rPr>
          <w:rFonts w:ascii="Georgia" w:hAnsi="Georgia"/>
          <w:sz w:val="24"/>
          <w:szCs w:val="24"/>
          <w:lang w:val="en-KE"/>
        </w:rPr>
        <w:t>single</w:t>
      </w:r>
      <w:proofErr w:type="gramEnd"/>
      <w:r w:rsidRPr="00593C7D">
        <w:rPr>
          <w:rFonts w:ascii="Georgia" w:hAnsi="Georgia"/>
          <w:sz w:val="24"/>
          <w:szCs w:val="24"/>
          <w:lang w:val="en-KE"/>
        </w:rPr>
        <w:t xml:space="preserve"> and ‘Poly’ means seller. Thus, ‘Monopoly refers to a market situation where one firm or a group of firms which are combined to have a control over the supply of the product</w:t>
      </w:r>
      <w:proofErr w:type="gramStart"/>
      <w:r w:rsidRPr="00593C7D">
        <w:rPr>
          <w:rFonts w:ascii="Georgia" w:hAnsi="Georgia"/>
          <w:sz w:val="24"/>
          <w:szCs w:val="24"/>
          <w:lang w:val="en-KE"/>
        </w:rPr>
        <w:t>. ”</w:t>
      </w:r>
      <w:proofErr w:type="gramEnd"/>
      <w:r w:rsidRPr="00593C7D">
        <w:rPr>
          <w:rFonts w:ascii="Georgia" w:hAnsi="Georgia"/>
          <w:sz w:val="24"/>
          <w:szCs w:val="24"/>
          <w:lang w:val="en-KE"/>
        </w:rPr>
        <w:t xml:space="preserve"> </w:t>
      </w:r>
    </w:p>
    <w:p w14:paraId="10771D8A" w14:textId="539991D4" w:rsidR="009C26E7" w:rsidRPr="00593C7D" w:rsidRDefault="009C26E7" w:rsidP="00593C7D">
      <w:pPr>
        <w:pStyle w:val="Outline2"/>
        <w:spacing w:line="360" w:lineRule="auto"/>
        <w:jc w:val="both"/>
        <w:rPr>
          <w:rFonts w:ascii="Georgia" w:hAnsi="Georgia"/>
          <w:sz w:val="24"/>
          <w:szCs w:val="24"/>
          <w:lang w:val="en-KE"/>
        </w:rPr>
      </w:pPr>
      <w:r w:rsidRPr="00593C7D">
        <w:rPr>
          <w:rFonts w:ascii="Georgia" w:hAnsi="Georgia"/>
          <w:sz w:val="24"/>
          <w:szCs w:val="24"/>
          <w:lang w:val="en-KE"/>
        </w:rPr>
        <w:t xml:space="preserve">In other words, Monopoly is a market situation in which there is only one seller of a product with barriers to entry of others. </w:t>
      </w:r>
    </w:p>
    <w:p w14:paraId="6A48E379" w14:textId="3D406B89" w:rsidR="009C26E7" w:rsidRPr="00593C7D" w:rsidRDefault="009C26E7" w:rsidP="00593C7D">
      <w:pPr>
        <w:pStyle w:val="Outline2"/>
        <w:spacing w:line="360" w:lineRule="auto"/>
        <w:jc w:val="both"/>
        <w:rPr>
          <w:rFonts w:ascii="Georgia" w:hAnsi="Georgia"/>
          <w:sz w:val="24"/>
          <w:szCs w:val="24"/>
          <w:lang w:val="en-KE"/>
        </w:rPr>
      </w:pPr>
      <w:r w:rsidRPr="00593C7D">
        <w:rPr>
          <w:rFonts w:ascii="Georgia" w:hAnsi="Georgia"/>
          <w:sz w:val="24"/>
          <w:szCs w:val="24"/>
          <w:lang w:val="en-KE"/>
        </w:rPr>
        <w:t>Monopoly may be defined as that – “Market form in which a single producer</w:t>
      </w:r>
      <w:r w:rsidR="00B020C3" w:rsidRPr="00593C7D">
        <w:rPr>
          <w:rFonts w:ascii="Georgia" w:hAnsi="Georgia"/>
          <w:sz w:val="24"/>
          <w:szCs w:val="24"/>
        </w:rPr>
        <w:t xml:space="preserve"> </w:t>
      </w:r>
      <w:r w:rsidRPr="00593C7D">
        <w:rPr>
          <w:rFonts w:ascii="Georgia" w:hAnsi="Georgia"/>
          <w:sz w:val="24"/>
          <w:szCs w:val="24"/>
          <w:lang w:val="en-KE"/>
        </w:rPr>
        <w:t xml:space="preserve">controls the whole supply of a single commodity which has no close substitutes.”  </w:t>
      </w:r>
    </w:p>
    <w:p w14:paraId="094B8827" w14:textId="77777777" w:rsidR="009C26E7" w:rsidRPr="00593C7D" w:rsidRDefault="009C26E7" w:rsidP="00593C7D">
      <w:pPr>
        <w:pStyle w:val="Outline2"/>
        <w:spacing w:line="360" w:lineRule="auto"/>
        <w:jc w:val="both"/>
        <w:rPr>
          <w:rFonts w:ascii="Georgia" w:hAnsi="Georgia"/>
          <w:sz w:val="24"/>
          <w:szCs w:val="24"/>
          <w:lang w:val="en-KE"/>
        </w:rPr>
      </w:pPr>
      <w:r w:rsidRPr="00593C7D">
        <w:rPr>
          <w:rFonts w:ascii="Georgia" w:hAnsi="Georgia"/>
          <w:sz w:val="24"/>
          <w:szCs w:val="24"/>
          <w:lang w:val="en-KE"/>
        </w:rPr>
        <w:t xml:space="preserve">Thus, there are the following three essential conditions to constitute as Monopoly:  </w:t>
      </w:r>
    </w:p>
    <w:p w14:paraId="31B308ED" w14:textId="77777777" w:rsidR="009C26E7" w:rsidRPr="00593C7D" w:rsidRDefault="009C26E7" w:rsidP="00593C7D">
      <w:pPr>
        <w:pStyle w:val="Outline2"/>
        <w:spacing w:line="360" w:lineRule="auto"/>
        <w:rPr>
          <w:rFonts w:ascii="Georgia" w:hAnsi="Georgia"/>
          <w:sz w:val="24"/>
          <w:szCs w:val="24"/>
          <w:lang w:val="en-KE"/>
        </w:rPr>
      </w:pPr>
      <w:r w:rsidRPr="00593C7D">
        <w:rPr>
          <w:rFonts w:ascii="Georgia" w:hAnsi="Georgia"/>
          <w:sz w:val="24"/>
          <w:szCs w:val="24"/>
          <w:lang w:val="en-KE"/>
        </w:rPr>
        <w:t xml:space="preserve">1. Single Producer or Seller: </w:t>
      </w:r>
    </w:p>
    <w:p w14:paraId="3C6A2DE3" w14:textId="77777777" w:rsidR="009C26E7" w:rsidRPr="00593C7D" w:rsidRDefault="009C26E7" w:rsidP="00593C7D">
      <w:pPr>
        <w:pStyle w:val="Outline2"/>
        <w:spacing w:line="360" w:lineRule="auto"/>
        <w:rPr>
          <w:rFonts w:ascii="Georgia" w:hAnsi="Georgia"/>
          <w:sz w:val="24"/>
          <w:szCs w:val="24"/>
          <w:lang w:val="en-KE"/>
        </w:rPr>
      </w:pPr>
      <w:r w:rsidRPr="00593C7D">
        <w:rPr>
          <w:rFonts w:ascii="Georgia" w:hAnsi="Georgia"/>
          <w:sz w:val="24"/>
          <w:szCs w:val="24"/>
          <w:lang w:val="en-KE"/>
        </w:rPr>
        <w:t xml:space="preserve">There must be a single producer or seller. He may be an individual or a firm of partners or a joint </w:t>
      </w:r>
    </w:p>
    <w:p w14:paraId="506F235F" w14:textId="77777777" w:rsidR="009C26E7" w:rsidRPr="00593C7D" w:rsidRDefault="009C26E7" w:rsidP="00593C7D">
      <w:pPr>
        <w:pStyle w:val="Outline2"/>
        <w:spacing w:line="360" w:lineRule="auto"/>
        <w:rPr>
          <w:rFonts w:ascii="Georgia" w:hAnsi="Georgia"/>
          <w:sz w:val="24"/>
          <w:szCs w:val="24"/>
          <w:lang w:val="en-KE"/>
        </w:rPr>
      </w:pPr>
      <w:r w:rsidRPr="00593C7D">
        <w:rPr>
          <w:rFonts w:ascii="Georgia" w:hAnsi="Georgia"/>
          <w:sz w:val="24"/>
          <w:szCs w:val="24"/>
          <w:lang w:val="en-KE"/>
        </w:rPr>
        <w:t xml:space="preserve">stock company. This condition is essential to eliminate competition. </w:t>
      </w:r>
    </w:p>
    <w:p w14:paraId="52ACDF68" w14:textId="77777777" w:rsidR="009C26E7" w:rsidRPr="00593C7D" w:rsidRDefault="009C26E7" w:rsidP="00593C7D">
      <w:pPr>
        <w:pStyle w:val="Outline2"/>
        <w:spacing w:line="360" w:lineRule="auto"/>
        <w:rPr>
          <w:rFonts w:ascii="Georgia" w:hAnsi="Georgia"/>
          <w:sz w:val="24"/>
          <w:szCs w:val="24"/>
          <w:lang w:val="en-KE"/>
        </w:rPr>
      </w:pPr>
      <w:r w:rsidRPr="00593C7D">
        <w:rPr>
          <w:rFonts w:ascii="Georgia" w:hAnsi="Georgia"/>
          <w:sz w:val="24"/>
          <w:szCs w:val="24"/>
          <w:lang w:val="en-KE"/>
        </w:rPr>
        <w:t xml:space="preserve">2. Absence of Close Substitutes: </w:t>
      </w:r>
    </w:p>
    <w:p w14:paraId="1B8CEA31" w14:textId="457C4B41" w:rsidR="009C26E7" w:rsidRPr="00593C7D" w:rsidRDefault="009C26E7" w:rsidP="00593C7D">
      <w:pPr>
        <w:pStyle w:val="Outline2"/>
        <w:spacing w:line="360" w:lineRule="auto"/>
        <w:rPr>
          <w:rFonts w:ascii="Georgia" w:hAnsi="Georgia"/>
          <w:sz w:val="24"/>
          <w:szCs w:val="24"/>
          <w:lang w:val="en-KE"/>
        </w:rPr>
      </w:pPr>
      <w:r w:rsidRPr="00593C7D">
        <w:rPr>
          <w:rFonts w:ascii="Georgia" w:hAnsi="Georgia"/>
          <w:sz w:val="24"/>
          <w:szCs w:val="24"/>
          <w:lang w:val="en-KE"/>
        </w:rPr>
        <w:t xml:space="preserve">The commodity dealt in should have </w:t>
      </w:r>
      <w:proofErr w:type="gramStart"/>
      <w:r w:rsidRPr="00593C7D">
        <w:rPr>
          <w:rFonts w:ascii="Georgia" w:hAnsi="Georgia"/>
          <w:sz w:val="24"/>
          <w:szCs w:val="24"/>
          <w:lang w:val="en-KE"/>
        </w:rPr>
        <w:t>no</w:t>
      </w:r>
      <w:proofErr w:type="gramEnd"/>
      <w:r w:rsidRPr="00593C7D">
        <w:rPr>
          <w:rFonts w:ascii="Georgia" w:hAnsi="Georgia"/>
          <w:sz w:val="24"/>
          <w:szCs w:val="24"/>
          <w:lang w:val="en-KE"/>
        </w:rPr>
        <w:t xml:space="preserve"> closely competition substitutes. That is, there should be no other firm or firms producing similar products, otherwise there will be competition. </w:t>
      </w:r>
    </w:p>
    <w:p w14:paraId="08010F3A" w14:textId="77777777" w:rsidR="009C26E7" w:rsidRPr="00593C7D" w:rsidRDefault="009C26E7" w:rsidP="00593C7D">
      <w:pPr>
        <w:pStyle w:val="Outline2"/>
        <w:spacing w:line="360" w:lineRule="auto"/>
        <w:jc w:val="both"/>
        <w:rPr>
          <w:rFonts w:ascii="Georgia" w:hAnsi="Georgia"/>
          <w:sz w:val="24"/>
          <w:szCs w:val="24"/>
          <w:lang w:val="en-KE"/>
        </w:rPr>
      </w:pPr>
      <w:r w:rsidRPr="00593C7D">
        <w:rPr>
          <w:rFonts w:ascii="Georgia" w:hAnsi="Georgia"/>
          <w:sz w:val="24"/>
          <w:szCs w:val="24"/>
          <w:lang w:val="en-KE"/>
        </w:rPr>
        <w:t xml:space="preserve">3. Barriers to the Entry of New Firm: </w:t>
      </w:r>
    </w:p>
    <w:p w14:paraId="2BB1EB1B" w14:textId="6706A94A" w:rsidR="009C26E7" w:rsidRPr="00593C7D" w:rsidRDefault="009C26E7" w:rsidP="00593C7D">
      <w:pPr>
        <w:pStyle w:val="Outline2"/>
        <w:spacing w:line="360" w:lineRule="auto"/>
        <w:ind w:left="720" w:firstLine="0"/>
        <w:rPr>
          <w:rFonts w:ascii="Georgia" w:hAnsi="Georgia"/>
          <w:sz w:val="24"/>
          <w:szCs w:val="24"/>
          <w:lang w:val="en-KE"/>
        </w:rPr>
      </w:pPr>
      <w:r w:rsidRPr="00593C7D">
        <w:rPr>
          <w:rFonts w:ascii="Georgia" w:hAnsi="Georgia"/>
          <w:sz w:val="24"/>
          <w:szCs w:val="24"/>
          <w:lang w:val="en-KE"/>
        </w:rPr>
        <w:t>There must be strict barriers to the entry of new firms either in the market or</w:t>
      </w:r>
      <w:r w:rsidR="00B020C3" w:rsidRPr="00593C7D">
        <w:rPr>
          <w:rFonts w:ascii="Georgia" w:hAnsi="Georgia"/>
          <w:sz w:val="24"/>
          <w:szCs w:val="24"/>
        </w:rPr>
        <w:t xml:space="preserve"> </w:t>
      </w:r>
      <w:r w:rsidRPr="00593C7D">
        <w:rPr>
          <w:rFonts w:ascii="Georgia" w:hAnsi="Georgia"/>
          <w:sz w:val="24"/>
          <w:szCs w:val="24"/>
          <w:lang w:val="en-KE"/>
        </w:rPr>
        <w:t xml:space="preserve">to do production. </w:t>
      </w:r>
    </w:p>
    <w:p w14:paraId="6BD71B42" w14:textId="638CB5E3" w:rsidR="009C26E7" w:rsidRPr="00593C7D" w:rsidRDefault="009C26E7" w:rsidP="00593C7D">
      <w:pPr>
        <w:pStyle w:val="Outline2"/>
        <w:spacing w:line="360" w:lineRule="auto"/>
        <w:jc w:val="both"/>
        <w:rPr>
          <w:rFonts w:ascii="Georgia" w:hAnsi="Georgia"/>
          <w:sz w:val="24"/>
          <w:szCs w:val="24"/>
          <w:lang w:val="en-KE"/>
        </w:rPr>
      </w:pPr>
      <w:r w:rsidRPr="00593C7D">
        <w:rPr>
          <w:rFonts w:ascii="Georgia" w:hAnsi="Georgia"/>
          <w:sz w:val="24"/>
          <w:szCs w:val="24"/>
          <w:lang w:val="en-KE"/>
        </w:rPr>
        <w:t>Those three conditions ensure that the monopolist can set the price of his</w:t>
      </w:r>
      <w:r w:rsidR="00B020C3" w:rsidRPr="00593C7D">
        <w:rPr>
          <w:rFonts w:ascii="Georgia" w:hAnsi="Georgia"/>
          <w:sz w:val="24"/>
          <w:szCs w:val="24"/>
        </w:rPr>
        <w:t xml:space="preserve"> </w:t>
      </w:r>
      <w:r w:rsidRPr="00593C7D">
        <w:rPr>
          <w:rFonts w:ascii="Georgia" w:hAnsi="Georgia"/>
          <w:sz w:val="24"/>
          <w:szCs w:val="24"/>
          <w:lang w:val="en-KE"/>
        </w:rPr>
        <w:t xml:space="preserve">commodity i.e., he can pursue an independent price output policy. </w:t>
      </w:r>
    </w:p>
    <w:p w14:paraId="331A5E90" w14:textId="0C1478DD" w:rsidR="009C26E7" w:rsidRPr="00593C7D" w:rsidRDefault="00183A6C" w:rsidP="00593C7D">
      <w:pPr>
        <w:pStyle w:val="Outline2"/>
        <w:spacing w:line="360" w:lineRule="auto"/>
        <w:jc w:val="both"/>
        <w:rPr>
          <w:rFonts w:ascii="Georgia" w:hAnsi="Georgia"/>
          <w:b/>
          <w:bCs/>
          <w:sz w:val="24"/>
          <w:szCs w:val="24"/>
        </w:rPr>
      </w:pPr>
      <w:r w:rsidRPr="00593C7D">
        <w:rPr>
          <w:rFonts w:ascii="Georgia" w:hAnsi="Georgia"/>
          <w:b/>
          <w:bCs/>
          <w:sz w:val="24"/>
          <w:szCs w:val="24"/>
        </w:rPr>
        <w:t>2.2 Characteristics of Monopoly</w:t>
      </w:r>
    </w:p>
    <w:p w14:paraId="462C893A" w14:textId="755365D1" w:rsidR="00E51A90" w:rsidRPr="00593C7D" w:rsidRDefault="00E51A90" w:rsidP="00593C7D">
      <w:pPr>
        <w:pStyle w:val="Outline3"/>
        <w:spacing w:line="360" w:lineRule="auto"/>
        <w:rPr>
          <w:rFonts w:ascii="Georgia" w:hAnsi="Georgia"/>
          <w:sz w:val="24"/>
          <w:szCs w:val="24"/>
        </w:rPr>
      </w:pPr>
      <w:r w:rsidRPr="00593C7D">
        <w:rPr>
          <w:rFonts w:ascii="Georgia" w:hAnsi="Georgia"/>
          <w:sz w:val="24"/>
          <w:szCs w:val="24"/>
        </w:rPr>
        <w:t>There are several characteristics that distinguish pure monopoly.</w:t>
      </w:r>
    </w:p>
    <w:p w14:paraId="3599590D" w14:textId="4E0467F1" w:rsidR="00E51A90" w:rsidRPr="00593C7D" w:rsidRDefault="00E51A90" w:rsidP="00593C7D">
      <w:pPr>
        <w:pStyle w:val="Outline3"/>
        <w:spacing w:line="360" w:lineRule="auto"/>
        <w:rPr>
          <w:rFonts w:ascii="Georgia" w:hAnsi="Georgia"/>
          <w:sz w:val="24"/>
          <w:szCs w:val="24"/>
        </w:rPr>
      </w:pPr>
      <w:r w:rsidRPr="00593C7D">
        <w:rPr>
          <w:rFonts w:ascii="Georgia" w:hAnsi="Georgia"/>
          <w:sz w:val="24"/>
          <w:szCs w:val="24"/>
        </w:rPr>
        <w:t xml:space="preserve">1.There is a single </w:t>
      </w:r>
      <w:r w:rsidR="00313742" w:rsidRPr="00593C7D">
        <w:rPr>
          <w:rFonts w:ascii="Georgia" w:hAnsi="Georgia"/>
          <w:sz w:val="24"/>
          <w:szCs w:val="24"/>
        </w:rPr>
        <w:t>seller,</w:t>
      </w:r>
      <w:r w:rsidRPr="00593C7D">
        <w:rPr>
          <w:rFonts w:ascii="Georgia" w:hAnsi="Georgia"/>
          <w:sz w:val="24"/>
          <w:szCs w:val="24"/>
        </w:rPr>
        <w:t xml:space="preserve"> so the firm and industry are synonymous.</w:t>
      </w:r>
    </w:p>
    <w:p w14:paraId="56FA1F8A" w14:textId="18602661" w:rsidR="00E51A90" w:rsidRPr="00593C7D" w:rsidRDefault="00E51A90" w:rsidP="00593C7D">
      <w:pPr>
        <w:pStyle w:val="Outline3"/>
        <w:spacing w:line="360" w:lineRule="auto"/>
        <w:rPr>
          <w:rFonts w:ascii="Georgia" w:hAnsi="Georgia"/>
          <w:sz w:val="24"/>
          <w:szCs w:val="24"/>
        </w:rPr>
      </w:pPr>
      <w:r w:rsidRPr="00593C7D">
        <w:rPr>
          <w:rFonts w:ascii="Georgia" w:hAnsi="Georgia"/>
          <w:sz w:val="24"/>
          <w:szCs w:val="24"/>
        </w:rPr>
        <w:t>2.There are no close substitutes for the firm’s product.</w:t>
      </w:r>
    </w:p>
    <w:p w14:paraId="5498C67A" w14:textId="17AC08DC" w:rsidR="00E51A90" w:rsidRPr="00593C7D" w:rsidRDefault="00313742" w:rsidP="00593C7D">
      <w:pPr>
        <w:pStyle w:val="Outline3"/>
        <w:spacing w:line="360" w:lineRule="auto"/>
        <w:rPr>
          <w:rFonts w:ascii="Georgia" w:hAnsi="Georgia"/>
          <w:sz w:val="24"/>
          <w:szCs w:val="24"/>
        </w:rPr>
      </w:pPr>
      <w:r w:rsidRPr="00593C7D">
        <w:rPr>
          <w:rFonts w:ascii="Georgia" w:hAnsi="Georgia"/>
          <w:sz w:val="24"/>
          <w:szCs w:val="24"/>
        </w:rPr>
        <w:lastRenderedPageBreak/>
        <w:t>3.</w:t>
      </w:r>
      <w:r w:rsidR="00E51A90" w:rsidRPr="00593C7D">
        <w:rPr>
          <w:rFonts w:ascii="Georgia" w:hAnsi="Georgia"/>
          <w:sz w:val="24"/>
          <w:szCs w:val="24"/>
        </w:rPr>
        <w:t>The firm is a “price maker,” that is, the firm has considerable control over the price because it can control the quantity supplied.</w:t>
      </w:r>
    </w:p>
    <w:p w14:paraId="04030BE4" w14:textId="77777777" w:rsidR="00E51A90" w:rsidRPr="00593C7D" w:rsidRDefault="00E51A90" w:rsidP="00593C7D">
      <w:pPr>
        <w:pStyle w:val="Outline3"/>
        <w:spacing w:line="360" w:lineRule="auto"/>
        <w:rPr>
          <w:rFonts w:ascii="Georgia" w:hAnsi="Georgia"/>
          <w:sz w:val="24"/>
          <w:szCs w:val="24"/>
        </w:rPr>
      </w:pPr>
      <w:r w:rsidRPr="00593C7D">
        <w:rPr>
          <w:rFonts w:ascii="Georgia" w:hAnsi="Georgia"/>
          <w:sz w:val="24"/>
          <w:szCs w:val="24"/>
        </w:rPr>
        <w:t>4.</w:t>
      </w:r>
      <w:r w:rsidRPr="00593C7D">
        <w:rPr>
          <w:rFonts w:ascii="Georgia" w:hAnsi="Georgia"/>
          <w:sz w:val="24"/>
          <w:szCs w:val="24"/>
        </w:rPr>
        <w:tab/>
        <w:t>Entry into the industry by other firms is blocked.</w:t>
      </w:r>
    </w:p>
    <w:p w14:paraId="03EBEDF1" w14:textId="77777777" w:rsidR="00E51A90" w:rsidRPr="00593C7D" w:rsidRDefault="00E51A90" w:rsidP="00593C7D">
      <w:pPr>
        <w:pStyle w:val="Outline3"/>
        <w:spacing w:line="360" w:lineRule="auto"/>
        <w:rPr>
          <w:rFonts w:ascii="Georgia" w:hAnsi="Georgia"/>
          <w:sz w:val="24"/>
          <w:szCs w:val="24"/>
        </w:rPr>
      </w:pPr>
      <w:r w:rsidRPr="00593C7D">
        <w:rPr>
          <w:rFonts w:ascii="Georgia" w:hAnsi="Georgia"/>
          <w:sz w:val="24"/>
          <w:szCs w:val="24"/>
        </w:rPr>
        <w:t>5.</w:t>
      </w:r>
      <w:r w:rsidRPr="00593C7D">
        <w:rPr>
          <w:rFonts w:ascii="Georgia" w:hAnsi="Georgia"/>
          <w:sz w:val="24"/>
          <w:szCs w:val="24"/>
        </w:rPr>
        <w:tab/>
        <w:t>A monopolist may or may not engage in nonprice competition.  Depending on the nature of its product, a monopolist may advertise to increase demand.</w:t>
      </w:r>
    </w:p>
    <w:p w14:paraId="6FA705D1" w14:textId="77777777" w:rsidR="00496442" w:rsidRPr="00593C7D" w:rsidRDefault="00496442" w:rsidP="00593C7D">
      <w:pPr>
        <w:shd w:val="clear" w:color="auto" w:fill="FFFFFF"/>
        <w:spacing w:after="0" w:line="360" w:lineRule="auto"/>
        <w:jc w:val="both"/>
        <w:rPr>
          <w:rFonts w:ascii="Georgia" w:eastAsia="Times New Roman" w:hAnsi="Georgia" w:cs="Times New Roman"/>
          <w:i/>
          <w:iCs/>
          <w:sz w:val="24"/>
          <w:szCs w:val="24"/>
          <w:lang w:val="en-KE" w:eastAsia="en-KE"/>
        </w:rPr>
      </w:pPr>
      <w:r w:rsidRPr="00593C7D">
        <w:rPr>
          <w:rFonts w:ascii="Georgia" w:eastAsia="Times New Roman" w:hAnsi="Georgia" w:cs="Times New Roman"/>
          <w:i/>
          <w:iCs/>
          <w:sz w:val="24"/>
          <w:szCs w:val="24"/>
          <w:lang w:val="en-KE" w:eastAsia="en-KE"/>
        </w:rPr>
        <w:t xml:space="preserve">Salient Features of Monopoly </w:t>
      </w:r>
    </w:p>
    <w:p w14:paraId="75971A35" w14:textId="77777777" w:rsidR="00496442" w:rsidRPr="00593C7D" w:rsidRDefault="00496442" w:rsidP="00593C7D">
      <w:pPr>
        <w:shd w:val="clear" w:color="auto" w:fill="FFFFFF"/>
        <w:spacing w:after="0" w:line="360" w:lineRule="auto"/>
        <w:jc w:val="both"/>
        <w:rPr>
          <w:rFonts w:ascii="Georgia" w:eastAsia="Times New Roman" w:hAnsi="Georgia" w:cs="Times New Roman"/>
          <w:sz w:val="24"/>
          <w:szCs w:val="24"/>
          <w:lang w:val="en-KE" w:eastAsia="en-KE"/>
        </w:rPr>
      </w:pPr>
      <w:r w:rsidRPr="00593C7D">
        <w:rPr>
          <w:rFonts w:ascii="Georgia" w:eastAsia="Times New Roman" w:hAnsi="Georgia" w:cs="Times New Roman"/>
          <w:sz w:val="24"/>
          <w:szCs w:val="24"/>
          <w:lang w:val="en-KE" w:eastAsia="en-KE"/>
        </w:rPr>
        <w:t xml:space="preserve"> </w:t>
      </w:r>
    </w:p>
    <w:p w14:paraId="2D4F4AFD" w14:textId="4F5CD0AE" w:rsidR="00496442" w:rsidRPr="00593C7D" w:rsidRDefault="00496442" w:rsidP="00593C7D">
      <w:pPr>
        <w:shd w:val="clear" w:color="auto" w:fill="FFFFFF"/>
        <w:spacing w:after="0" w:line="360" w:lineRule="auto"/>
        <w:jc w:val="both"/>
        <w:rPr>
          <w:rFonts w:ascii="Georgia" w:eastAsia="Times New Roman" w:hAnsi="Georgia" w:cs="Times New Roman"/>
          <w:sz w:val="24"/>
          <w:szCs w:val="24"/>
          <w:lang w:val="en-KE" w:eastAsia="en-KE"/>
        </w:rPr>
      </w:pPr>
      <w:r w:rsidRPr="00593C7D">
        <w:rPr>
          <w:rFonts w:ascii="Georgia" w:eastAsia="Times New Roman" w:hAnsi="Georgia" w:cs="Times New Roman"/>
          <w:sz w:val="24"/>
          <w:szCs w:val="24"/>
          <w:lang w:val="en-KE" w:eastAsia="en-KE"/>
        </w:rPr>
        <w:t xml:space="preserve">1.Monopolist maximizes profits. </w:t>
      </w:r>
    </w:p>
    <w:p w14:paraId="451AA264" w14:textId="2819E8C5" w:rsidR="00496442" w:rsidRPr="00593C7D" w:rsidRDefault="00496442" w:rsidP="00593C7D">
      <w:pPr>
        <w:shd w:val="clear" w:color="auto" w:fill="FFFFFF"/>
        <w:spacing w:after="0" w:line="360" w:lineRule="auto"/>
        <w:jc w:val="both"/>
        <w:rPr>
          <w:rFonts w:ascii="Georgia" w:eastAsia="Times New Roman" w:hAnsi="Georgia" w:cs="Times New Roman"/>
          <w:sz w:val="24"/>
          <w:szCs w:val="24"/>
          <w:lang w:val="en-KE" w:eastAsia="en-KE"/>
        </w:rPr>
      </w:pPr>
      <w:r w:rsidRPr="00593C7D">
        <w:rPr>
          <w:rFonts w:ascii="Georgia" w:eastAsia="Times New Roman" w:hAnsi="Georgia" w:cs="Times New Roman"/>
          <w:sz w:val="24"/>
          <w:szCs w:val="24"/>
          <w:lang w:val="en-KE" w:eastAsia="en-KE"/>
        </w:rPr>
        <w:t>2.</w:t>
      </w:r>
      <w:r w:rsidR="00593C7D">
        <w:rPr>
          <w:rFonts w:ascii="Georgia" w:eastAsia="Times New Roman" w:hAnsi="Georgia" w:cs="Times New Roman"/>
          <w:sz w:val="24"/>
          <w:szCs w:val="24"/>
          <w:lang w:eastAsia="en-KE"/>
        </w:rPr>
        <w:t xml:space="preserve"> </w:t>
      </w:r>
      <w:r w:rsidRPr="00593C7D">
        <w:rPr>
          <w:rFonts w:ascii="Georgia" w:eastAsia="Times New Roman" w:hAnsi="Georgia" w:cs="Times New Roman"/>
          <w:sz w:val="24"/>
          <w:szCs w:val="24"/>
          <w:lang w:val="en-KE" w:eastAsia="en-KE"/>
        </w:rPr>
        <w:t xml:space="preserve">Monopolist decides the price of the good or product to be </w:t>
      </w:r>
      <w:r w:rsidR="00593C7D" w:rsidRPr="00593C7D">
        <w:rPr>
          <w:rFonts w:ascii="Georgia" w:eastAsia="Times New Roman" w:hAnsi="Georgia" w:cs="Times New Roman"/>
          <w:sz w:val="24"/>
          <w:szCs w:val="24"/>
          <w:lang w:val="en-KE" w:eastAsia="en-KE"/>
        </w:rPr>
        <w:t>sold but</w:t>
      </w:r>
      <w:r w:rsidRPr="00593C7D">
        <w:rPr>
          <w:rFonts w:ascii="Georgia" w:eastAsia="Times New Roman" w:hAnsi="Georgia" w:cs="Times New Roman"/>
          <w:sz w:val="24"/>
          <w:szCs w:val="24"/>
          <w:lang w:val="en-KE" w:eastAsia="en-KE"/>
        </w:rPr>
        <w:t xml:space="preserve"> does so by        determining the quantity </w:t>
      </w:r>
      <w:r w:rsidR="00593C7D" w:rsidRPr="00593C7D">
        <w:rPr>
          <w:rFonts w:ascii="Georgia" w:eastAsia="Times New Roman" w:hAnsi="Georgia" w:cs="Times New Roman"/>
          <w:sz w:val="24"/>
          <w:szCs w:val="24"/>
          <w:lang w:val="en-KE" w:eastAsia="en-KE"/>
        </w:rPr>
        <w:t>to</w:t>
      </w:r>
      <w:r w:rsidRPr="00593C7D">
        <w:rPr>
          <w:rFonts w:ascii="Georgia" w:eastAsia="Times New Roman" w:hAnsi="Georgia" w:cs="Times New Roman"/>
          <w:sz w:val="24"/>
          <w:szCs w:val="24"/>
          <w:lang w:val="en-KE" w:eastAsia="en-KE"/>
        </w:rPr>
        <w:t xml:space="preserve"> demand the price desired by the firm. </w:t>
      </w:r>
    </w:p>
    <w:p w14:paraId="3733DF30" w14:textId="40B8F2A9" w:rsidR="00496442" w:rsidRPr="00593C7D" w:rsidRDefault="00496442" w:rsidP="00593C7D">
      <w:pPr>
        <w:shd w:val="clear" w:color="auto" w:fill="FFFFFF"/>
        <w:spacing w:after="0" w:line="360" w:lineRule="auto"/>
        <w:jc w:val="both"/>
        <w:rPr>
          <w:rFonts w:ascii="Georgia" w:eastAsia="Times New Roman" w:hAnsi="Georgia" w:cs="Times New Roman"/>
          <w:sz w:val="24"/>
          <w:szCs w:val="24"/>
          <w:lang w:val="en-KE" w:eastAsia="en-KE"/>
        </w:rPr>
      </w:pPr>
      <w:r w:rsidRPr="00593C7D">
        <w:rPr>
          <w:rFonts w:ascii="Georgia" w:eastAsia="Times New Roman" w:hAnsi="Georgia" w:cs="Times New Roman"/>
          <w:sz w:val="24"/>
          <w:szCs w:val="24"/>
          <w:lang w:val="en-KE" w:eastAsia="en-KE"/>
        </w:rPr>
        <w:t>3.</w:t>
      </w:r>
      <w:r w:rsidR="00593C7D">
        <w:rPr>
          <w:rFonts w:ascii="Georgia" w:eastAsia="Times New Roman" w:hAnsi="Georgia" w:cs="Times New Roman"/>
          <w:sz w:val="24"/>
          <w:szCs w:val="24"/>
          <w:lang w:eastAsia="en-KE"/>
        </w:rPr>
        <w:t xml:space="preserve"> </w:t>
      </w:r>
      <w:r w:rsidR="00593C7D" w:rsidRPr="00593C7D">
        <w:rPr>
          <w:rFonts w:ascii="Georgia" w:eastAsia="Times New Roman" w:hAnsi="Georgia" w:cs="Times New Roman"/>
          <w:sz w:val="24"/>
          <w:szCs w:val="24"/>
          <w:lang w:val="en-KE" w:eastAsia="en-KE"/>
        </w:rPr>
        <w:t>Monopolist creates high barriers to entry, i.e.</w:t>
      </w:r>
      <w:r w:rsidRPr="00593C7D">
        <w:rPr>
          <w:rFonts w:ascii="Georgia" w:eastAsia="Times New Roman" w:hAnsi="Georgia" w:cs="Times New Roman"/>
          <w:sz w:val="24"/>
          <w:szCs w:val="24"/>
          <w:lang w:val="en-KE" w:eastAsia="en-KE"/>
        </w:rPr>
        <w:t xml:space="preserve">  </w:t>
      </w:r>
      <w:r w:rsidR="00593C7D" w:rsidRPr="00593C7D">
        <w:rPr>
          <w:rFonts w:ascii="Georgia" w:eastAsia="Times New Roman" w:hAnsi="Georgia" w:cs="Times New Roman"/>
          <w:sz w:val="24"/>
          <w:szCs w:val="24"/>
          <w:lang w:val="en-KE" w:eastAsia="en-KE"/>
        </w:rPr>
        <w:t>other sellers are</w:t>
      </w:r>
      <w:r w:rsidRPr="00593C7D">
        <w:rPr>
          <w:rFonts w:ascii="Georgia" w:eastAsia="Times New Roman" w:hAnsi="Georgia" w:cs="Times New Roman"/>
          <w:sz w:val="24"/>
          <w:szCs w:val="24"/>
          <w:lang w:val="en-KE" w:eastAsia="en-KE"/>
        </w:rPr>
        <w:t xml:space="preserve"> unable to enter the market of the monopoly. </w:t>
      </w:r>
    </w:p>
    <w:p w14:paraId="30A62A7F" w14:textId="4B294514" w:rsidR="00496442" w:rsidRPr="00593C7D" w:rsidRDefault="00496442" w:rsidP="00593C7D">
      <w:pPr>
        <w:shd w:val="clear" w:color="auto" w:fill="FFFFFF"/>
        <w:spacing w:after="0" w:line="360" w:lineRule="auto"/>
        <w:jc w:val="both"/>
        <w:rPr>
          <w:rFonts w:ascii="Georgia" w:eastAsia="Times New Roman" w:hAnsi="Georgia" w:cs="Times New Roman"/>
          <w:sz w:val="24"/>
          <w:szCs w:val="24"/>
          <w:lang w:val="en-KE" w:eastAsia="en-KE"/>
        </w:rPr>
      </w:pPr>
      <w:r w:rsidRPr="00593C7D">
        <w:rPr>
          <w:rFonts w:ascii="Georgia" w:eastAsia="Times New Roman" w:hAnsi="Georgia" w:cs="Times New Roman"/>
          <w:sz w:val="24"/>
          <w:szCs w:val="24"/>
          <w:lang w:val="en-KE" w:eastAsia="en-KE"/>
        </w:rPr>
        <w:t xml:space="preserve">4.In a monopoly, there is one seller </w:t>
      </w:r>
      <w:r w:rsidR="00593C7D" w:rsidRPr="00593C7D">
        <w:rPr>
          <w:rFonts w:ascii="Georgia" w:eastAsia="Times New Roman" w:hAnsi="Georgia" w:cs="Times New Roman"/>
          <w:sz w:val="24"/>
          <w:szCs w:val="24"/>
          <w:lang w:val="en-KE" w:eastAsia="en-KE"/>
        </w:rPr>
        <w:t>of the</w:t>
      </w:r>
      <w:r w:rsidRPr="00593C7D">
        <w:rPr>
          <w:rFonts w:ascii="Georgia" w:eastAsia="Times New Roman" w:hAnsi="Georgia" w:cs="Times New Roman"/>
          <w:sz w:val="24"/>
          <w:szCs w:val="24"/>
          <w:lang w:val="en-KE" w:eastAsia="en-KE"/>
        </w:rPr>
        <w:t xml:space="preserve"> good that produces all the output.  </w:t>
      </w:r>
      <w:r w:rsidR="00593C7D" w:rsidRPr="00593C7D">
        <w:rPr>
          <w:rFonts w:ascii="Georgia" w:eastAsia="Times New Roman" w:hAnsi="Georgia" w:cs="Times New Roman"/>
          <w:sz w:val="24"/>
          <w:szCs w:val="24"/>
          <w:lang w:val="en-KE" w:eastAsia="en-KE"/>
        </w:rPr>
        <w:t xml:space="preserve">Thus, the whole market </w:t>
      </w:r>
      <w:proofErr w:type="gramStart"/>
      <w:r w:rsidR="00593C7D" w:rsidRPr="00593C7D">
        <w:rPr>
          <w:rFonts w:ascii="Georgia" w:eastAsia="Times New Roman" w:hAnsi="Georgia" w:cs="Times New Roman"/>
          <w:sz w:val="24"/>
          <w:szCs w:val="24"/>
          <w:lang w:val="en-KE" w:eastAsia="en-KE"/>
        </w:rPr>
        <w:t>is</w:t>
      </w:r>
      <w:r w:rsidRPr="00593C7D">
        <w:rPr>
          <w:rFonts w:ascii="Georgia" w:eastAsia="Times New Roman" w:hAnsi="Georgia" w:cs="Times New Roman"/>
          <w:sz w:val="24"/>
          <w:szCs w:val="24"/>
          <w:lang w:val="en-KE" w:eastAsia="en-KE"/>
        </w:rPr>
        <w:t xml:space="preserve">  being</w:t>
      </w:r>
      <w:proofErr w:type="gramEnd"/>
      <w:r w:rsidRPr="00593C7D">
        <w:rPr>
          <w:rFonts w:ascii="Georgia" w:eastAsia="Times New Roman" w:hAnsi="Georgia" w:cs="Times New Roman"/>
          <w:sz w:val="24"/>
          <w:szCs w:val="24"/>
          <w:lang w:val="en-KE" w:eastAsia="en-KE"/>
        </w:rPr>
        <w:t xml:space="preserve">  served  by  a  single company; in other words, the company is similar to the industry. </w:t>
      </w:r>
    </w:p>
    <w:p w14:paraId="0A7AAB4C" w14:textId="06B0A33E" w:rsidR="00496442" w:rsidRPr="00593C7D" w:rsidRDefault="00496442" w:rsidP="00593C7D">
      <w:pPr>
        <w:shd w:val="clear" w:color="auto" w:fill="FFFFFF"/>
        <w:spacing w:after="0" w:line="360" w:lineRule="auto"/>
        <w:jc w:val="both"/>
        <w:rPr>
          <w:rFonts w:ascii="Georgia" w:eastAsia="Times New Roman" w:hAnsi="Georgia" w:cs="Times New Roman"/>
          <w:sz w:val="24"/>
          <w:szCs w:val="24"/>
          <w:lang w:val="en-KE" w:eastAsia="en-KE"/>
        </w:rPr>
      </w:pPr>
      <w:r w:rsidRPr="00593C7D">
        <w:rPr>
          <w:rFonts w:ascii="Georgia" w:eastAsia="Times New Roman" w:hAnsi="Georgia" w:cs="Times New Roman"/>
          <w:sz w:val="24"/>
          <w:szCs w:val="24"/>
          <w:lang w:val="en-KE" w:eastAsia="en-KE"/>
        </w:rPr>
        <w:t>5.A monopolist can change the price and quality of the product. He sells more quantities charging fewer prices for the product in a very elastic market and sells less quantities charging high price in a less elastic market.</w:t>
      </w:r>
    </w:p>
    <w:p w14:paraId="0CCF615D" w14:textId="77777777" w:rsidR="00183A6C" w:rsidRPr="00593C7D" w:rsidRDefault="00183A6C" w:rsidP="00593C7D">
      <w:pPr>
        <w:pStyle w:val="Outline1"/>
        <w:spacing w:line="360" w:lineRule="auto"/>
        <w:jc w:val="both"/>
        <w:rPr>
          <w:rFonts w:ascii="Georgia" w:hAnsi="Georgia"/>
          <w:b/>
          <w:sz w:val="24"/>
          <w:szCs w:val="24"/>
        </w:rPr>
      </w:pPr>
    </w:p>
    <w:p w14:paraId="731DDCB6" w14:textId="77777777" w:rsidR="00183A6C" w:rsidRPr="00593C7D" w:rsidRDefault="00183A6C" w:rsidP="00593C7D">
      <w:pPr>
        <w:pStyle w:val="Outline1"/>
        <w:spacing w:line="360" w:lineRule="auto"/>
        <w:jc w:val="both"/>
        <w:rPr>
          <w:rFonts w:ascii="Georgia" w:hAnsi="Georgia"/>
          <w:b/>
          <w:sz w:val="24"/>
          <w:szCs w:val="24"/>
        </w:rPr>
      </w:pPr>
    </w:p>
    <w:p w14:paraId="6AC80998" w14:textId="59E035DC" w:rsidR="00E51A90" w:rsidRPr="00593C7D" w:rsidRDefault="00E51A90" w:rsidP="00593C7D">
      <w:pPr>
        <w:pStyle w:val="Outline1"/>
        <w:numPr>
          <w:ilvl w:val="1"/>
          <w:numId w:val="9"/>
        </w:numPr>
        <w:spacing w:line="360" w:lineRule="auto"/>
        <w:jc w:val="both"/>
        <w:rPr>
          <w:rFonts w:ascii="Georgia" w:hAnsi="Georgia"/>
          <w:b/>
          <w:sz w:val="24"/>
          <w:szCs w:val="24"/>
        </w:rPr>
      </w:pPr>
      <w:r w:rsidRPr="00593C7D">
        <w:rPr>
          <w:rFonts w:ascii="Georgia" w:hAnsi="Georgia"/>
          <w:b/>
          <w:sz w:val="24"/>
          <w:szCs w:val="24"/>
        </w:rPr>
        <w:t>Barriers to Entry Limiting Competition</w:t>
      </w:r>
    </w:p>
    <w:p w14:paraId="6A09DFC0" w14:textId="109EB2D7" w:rsidR="009226EB" w:rsidRPr="00593C7D" w:rsidRDefault="00313742" w:rsidP="00593C7D">
      <w:pPr>
        <w:pStyle w:val="Outline2"/>
        <w:spacing w:line="360" w:lineRule="auto"/>
        <w:ind w:left="720" w:firstLine="0"/>
        <w:jc w:val="both"/>
        <w:rPr>
          <w:rFonts w:ascii="Georgia" w:hAnsi="Georgia"/>
          <w:sz w:val="24"/>
          <w:szCs w:val="24"/>
        </w:rPr>
      </w:pPr>
      <w:r w:rsidRPr="00593C7D">
        <w:rPr>
          <w:rFonts w:ascii="Georgia" w:hAnsi="Georgia"/>
          <w:b/>
          <w:bCs/>
          <w:sz w:val="24"/>
          <w:szCs w:val="24"/>
        </w:rPr>
        <w:t>1.</w:t>
      </w:r>
      <w:r w:rsidR="00E51A90" w:rsidRPr="00593C7D">
        <w:rPr>
          <w:rFonts w:ascii="Georgia" w:hAnsi="Georgia"/>
          <w:b/>
          <w:bCs/>
          <w:sz w:val="24"/>
          <w:szCs w:val="24"/>
        </w:rPr>
        <w:t>Economies of scale</w:t>
      </w:r>
      <w:r w:rsidR="00E51A90" w:rsidRPr="00593C7D">
        <w:rPr>
          <w:rFonts w:ascii="Georgia" w:hAnsi="Georgia"/>
          <w:sz w:val="24"/>
          <w:szCs w:val="24"/>
        </w:rPr>
        <w:t xml:space="preserve"> constitute one major barrier.</w:t>
      </w:r>
      <w:r w:rsidR="000D06D7" w:rsidRPr="00593C7D">
        <w:rPr>
          <w:rFonts w:ascii="Georgia" w:hAnsi="Georgia"/>
          <w:sz w:val="24"/>
          <w:szCs w:val="24"/>
        </w:rPr>
        <w:t xml:space="preserve"> </w:t>
      </w:r>
      <w:r w:rsidR="00E51A90" w:rsidRPr="00593C7D">
        <w:rPr>
          <w:rFonts w:ascii="Georgia" w:hAnsi="Georgia"/>
          <w:sz w:val="24"/>
          <w:szCs w:val="24"/>
        </w:rPr>
        <w:t>This occurs where the lowest unit costs and, therefore, lowest unit prices for consumers depend on the existence of a small number of large firms or, in the case of a pure monopoly, only one firm.  Because a very large firm with a large market share is most efficient, new firms cannot afford to start up in industries with economies of scale</w:t>
      </w:r>
      <w:r w:rsidR="009226EB" w:rsidRPr="00593C7D">
        <w:rPr>
          <w:rFonts w:ascii="Georgia" w:hAnsi="Georgia"/>
          <w:sz w:val="24"/>
          <w:szCs w:val="24"/>
        </w:rPr>
        <w:t>.</w:t>
      </w:r>
    </w:p>
    <w:p w14:paraId="5B6311D1" w14:textId="371BFE09" w:rsidR="00E51A90" w:rsidRPr="00593C7D" w:rsidRDefault="00313742" w:rsidP="00593C7D">
      <w:pPr>
        <w:pStyle w:val="Outline2"/>
        <w:spacing w:line="360" w:lineRule="auto"/>
        <w:jc w:val="both"/>
        <w:rPr>
          <w:rFonts w:ascii="Georgia" w:hAnsi="Georgia"/>
          <w:sz w:val="24"/>
          <w:szCs w:val="24"/>
        </w:rPr>
      </w:pPr>
      <w:r w:rsidRPr="00593C7D">
        <w:rPr>
          <w:rFonts w:ascii="Georgia" w:hAnsi="Georgia"/>
          <w:b/>
          <w:bCs/>
          <w:sz w:val="24"/>
          <w:szCs w:val="24"/>
        </w:rPr>
        <w:t>2.</w:t>
      </w:r>
      <w:r w:rsidR="00E51A90" w:rsidRPr="00593C7D">
        <w:rPr>
          <w:rFonts w:ascii="Georgia" w:hAnsi="Georgia"/>
          <w:b/>
          <w:bCs/>
          <w:sz w:val="24"/>
          <w:szCs w:val="24"/>
        </w:rPr>
        <w:t>Legal barriers</w:t>
      </w:r>
      <w:r w:rsidR="00E51A90" w:rsidRPr="00593C7D">
        <w:rPr>
          <w:rFonts w:ascii="Georgia" w:hAnsi="Georgia"/>
          <w:sz w:val="24"/>
          <w:szCs w:val="24"/>
        </w:rPr>
        <w:t xml:space="preserve"> to entry into a monopolistic industry also exist in the form of patents and licenses.</w:t>
      </w:r>
    </w:p>
    <w:p w14:paraId="02AF692E" w14:textId="41A659E7" w:rsidR="00E51A90" w:rsidRPr="00593C7D" w:rsidRDefault="00E51A90" w:rsidP="00593C7D">
      <w:pPr>
        <w:pStyle w:val="Outline3"/>
        <w:spacing w:line="360" w:lineRule="auto"/>
        <w:ind w:left="1080" w:firstLine="0"/>
        <w:jc w:val="both"/>
        <w:rPr>
          <w:rFonts w:ascii="Georgia" w:hAnsi="Georgia"/>
          <w:sz w:val="24"/>
          <w:szCs w:val="24"/>
        </w:rPr>
      </w:pPr>
      <w:r w:rsidRPr="00593C7D">
        <w:rPr>
          <w:rFonts w:ascii="Georgia" w:hAnsi="Georgia"/>
          <w:i/>
          <w:iCs/>
          <w:sz w:val="24"/>
          <w:szCs w:val="24"/>
        </w:rPr>
        <w:lastRenderedPageBreak/>
        <w:t>Patents</w:t>
      </w:r>
      <w:r w:rsidRPr="00593C7D">
        <w:rPr>
          <w:rFonts w:ascii="Georgia" w:hAnsi="Georgia"/>
          <w:sz w:val="24"/>
          <w:szCs w:val="24"/>
        </w:rPr>
        <w:t xml:space="preserve"> grant the inventor the exclusive right to produce or license a product for seventeen years; this exclusive right can earn profits for future research, which results in more patents and monopoly profits.</w:t>
      </w:r>
    </w:p>
    <w:p w14:paraId="1E62AC8E" w14:textId="7150A300" w:rsidR="00E51A90" w:rsidRPr="00593C7D" w:rsidRDefault="00E51A90" w:rsidP="00593C7D">
      <w:pPr>
        <w:pStyle w:val="Outline3"/>
        <w:spacing w:line="360" w:lineRule="auto"/>
        <w:ind w:left="1080" w:firstLine="0"/>
        <w:jc w:val="both"/>
        <w:rPr>
          <w:rFonts w:ascii="Georgia" w:hAnsi="Georgia"/>
          <w:sz w:val="24"/>
          <w:szCs w:val="24"/>
        </w:rPr>
      </w:pPr>
      <w:r w:rsidRPr="00593C7D">
        <w:rPr>
          <w:rFonts w:ascii="Georgia" w:hAnsi="Georgia"/>
          <w:i/>
          <w:iCs/>
          <w:sz w:val="24"/>
          <w:szCs w:val="24"/>
        </w:rPr>
        <w:t>Licenses</w:t>
      </w:r>
      <w:r w:rsidRPr="00593C7D">
        <w:rPr>
          <w:rFonts w:ascii="Georgia" w:hAnsi="Georgia"/>
          <w:sz w:val="24"/>
          <w:szCs w:val="24"/>
        </w:rPr>
        <w:t xml:space="preserve"> are another form of entry barrier.  Radio and TV stations, taxi companies are examples of government granting licenses where only one or a few firms are allowed to offer the service.</w:t>
      </w:r>
    </w:p>
    <w:p w14:paraId="4A8288D2" w14:textId="35DA6585" w:rsidR="00E51A90" w:rsidRPr="00593C7D" w:rsidRDefault="00313742" w:rsidP="00593C7D">
      <w:pPr>
        <w:pStyle w:val="Outline2"/>
        <w:spacing w:line="360" w:lineRule="auto"/>
        <w:jc w:val="both"/>
        <w:rPr>
          <w:rFonts w:ascii="Georgia" w:hAnsi="Georgia"/>
          <w:sz w:val="24"/>
          <w:szCs w:val="24"/>
        </w:rPr>
      </w:pPr>
      <w:r w:rsidRPr="00593C7D">
        <w:rPr>
          <w:rFonts w:ascii="Georgia" w:hAnsi="Georgia"/>
          <w:b/>
          <w:bCs/>
          <w:sz w:val="24"/>
          <w:szCs w:val="24"/>
        </w:rPr>
        <w:t>3</w:t>
      </w:r>
      <w:r w:rsidR="00E51A90" w:rsidRPr="00593C7D">
        <w:rPr>
          <w:rFonts w:ascii="Georgia" w:hAnsi="Georgia"/>
          <w:b/>
          <w:bCs/>
          <w:sz w:val="24"/>
          <w:szCs w:val="24"/>
        </w:rPr>
        <w:t>.</w:t>
      </w:r>
      <w:r w:rsidR="00E51A90" w:rsidRPr="00593C7D">
        <w:rPr>
          <w:rFonts w:ascii="Georgia" w:hAnsi="Georgia"/>
          <w:b/>
          <w:bCs/>
          <w:sz w:val="24"/>
          <w:szCs w:val="24"/>
        </w:rPr>
        <w:tab/>
        <w:t>Ownership or control of essential resources</w:t>
      </w:r>
      <w:r w:rsidR="00E51A90" w:rsidRPr="00593C7D">
        <w:rPr>
          <w:rFonts w:ascii="Georgia" w:hAnsi="Georgia"/>
          <w:sz w:val="24"/>
          <w:szCs w:val="24"/>
        </w:rPr>
        <w:t xml:space="preserve"> is another barrier to entry.</w:t>
      </w:r>
    </w:p>
    <w:p w14:paraId="0CC7CAD7" w14:textId="32D64337" w:rsidR="00E51A90" w:rsidRPr="00593C7D" w:rsidRDefault="00E51A90" w:rsidP="00593C7D">
      <w:pPr>
        <w:pStyle w:val="Outline3"/>
        <w:numPr>
          <w:ilvl w:val="0"/>
          <w:numId w:val="10"/>
        </w:numPr>
        <w:spacing w:line="360" w:lineRule="auto"/>
        <w:jc w:val="both"/>
        <w:rPr>
          <w:rFonts w:ascii="Georgia" w:hAnsi="Georgia"/>
          <w:sz w:val="24"/>
          <w:szCs w:val="24"/>
        </w:rPr>
      </w:pPr>
      <w:r w:rsidRPr="00593C7D">
        <w:rPr>
          <w:rFonts w:ascii="Georgia" w:hAnsi="Georgia"/>
          <w:sz w:val="24"/>
          <w:szCs w:val="24"/>
        </w:rPr>
        <w:t>International Nickel Co. of Canada controlled about 90 percent of the world’s nickel reserves, and DeBeers of South Africa controls most of world’s diamond supplies.</w:t>
      </w:r>
    </w:p>
    <w:p w14:paraId="67BD58D1" w14:textId="2D3E089A" w:rsidR="00E51A90" w:rsidRPr="00593C7D" w:rsidRDefault="00E51A90" w:rsidP="00593C7D">
      <w:pPr>
        <w:pStyle w:val="Outline3"/>
        <w:numPr>
          <w:ilvl w:val="0"/>
          <w:numId w:val="10"/>
        </w:numPr>
        <w:spacing w:line="360" w:lineRule="auto"/>
        <w:jc w:val="both"/>
        <w:rPr>
          <w:rFonts w:ascii="Georgia" w:hAnsi="Georgia"/>
          <w:sz w:val="24"/>
          <w:szCs w:val="24"/>
        </w:rPr>
      </w:pPr>
      <w:r w:rsidRPr="00593C7D">
        <w:rPr>
          <w:rFonts w:ascii="Georgia" w:hAnsi="Georgia"/>
          <w:sz w:val="24"/>
          <w:szCs w:val="24"/>
        </w:rPr>
        <w:t>Aluminum Co. of America (Alcoa) once controlled all basic sources of bauxite, the ore used in aluminum fabrication.</w:t>
      </w:r>
    </w:p>
    <w:p w14:paraId="66054B66" w14:textId="3FDCD64F" w:rsidR="00E51A90" w:rsidRPr="00593C7D" w:rsidRDefault="00E51A90" w:rsidP="00593C7D">
      <w:pPr>
        <w:pStyle w:val="Outline3"/>
        <w:numPr>
          <w:ilvl w:val="0"/>
          <w:numId w:val="10"/>
        </w:numPr>
        <w:spacing w:line="360" w:lineRule="auto"/>
        <w:jc w:val="both"/>
        <w:rPr>
          <w:rFonts w:ascii="Georgia" w:hAnsi="Georgia"/>
          <w:sz w:val="24"/>
          <w:szCs w:val="24"/>
        </w:rPr>
      </w:pPr>
      <w:r w:rsidRPr="00593C7D">
        <w:rPr>
          <w:rFonts w:ascii="Georgia" w:hAnsi="Georgia"/>
          <w:sz w:val="24"/>
          <w:szCs w:val="24"/>
        </w:rPr>
        <w:t>Professional sports leagues control player contracts and leases on major city stadiums.</w:t>
      </w:r>
    </w:p>
    <w:p w14:paraId="534AA5AE" w14:textId="35D564D2" w:rsidR="00433641" w:rsidRPr="00593C7D" w:rsidRDefault="00313742" w:rsidP="00593C7D">
      <w:pPr>
        <w:pStyle w:val="Outline2"/>
        <w:spacing w:line="360" w:lineRule="auto"/>
        <w:jc w:val="both"/>
        <w:rPr>
          <w:rFonts w:ascii="Georgia" w:hAnsi="Georgia"/>
          <w:sz w:val="24"/>
          <w:szCs w:val="24"/>
        </w:rPr>
      </w:pPr>
      <w:r w:rsidRPr="00593C7D">
        <w:rPr>
          <w:rFonts w:ascii="Georgia" w:hAnsi="Georgia"/>
          <w:sz w:val="24"/>
          <w:szCs w:val="24"/>
        </w:rPr>
        <w:t>4</w:t>
      </w:r>
      <w:r w:rsidR="00E51A90" w:rsidRPr="00593C7D">
        <w:rPr>
          <w:rFonts w:ascii="Georgia" w:hAnsi="Georgia"/>
          <w:sz w:val="24"/>
          <w:szCs w:val="24"/>
        </w:rPr>
        <w:t>.</w:t>
      </w:r>
      <w:r w:rsidR="00E51A90" w:rsidRPr="00593C7D">
        <w:rPr>
          <w:rFonts w:ascii="Georgia" w:hAnsi="Georgia"/>
          <w:sz w:val="24"/>
          <w:szCs w:val="24"/>
        </w:rPr>
        <w:tab/>
        <w:t xml:space="preserve">Monopolists may use </w:t>
      </w:r>
      <w:r w:rsidR="00E51A90" w:rsidRPr="00593C7D">
        <w:rPr>
          <w:rFonts w:ascii="Georgia" w:hAnsi="Georgia"/>
          <w:b/>
          <w:bCs/>
          <w:sz w:val="24"/>
          <w:szCs w:val="24"/>
        </w:rPr>
        <w:t>pricing or other strategic barriers</w:t>
      </w:r>
      <w:r w:rsidR="00E51A90" w:rsidRPr="00593C7D">
        <w:rPr>
          <w:rFonts w:ascii="Georgia" w:hAnsi="Georgia"/>
          <w:sz w:val="24"/>
          <w:szCs w:val="24"/>
        </w:rPr>
        <w:t xml:space="preserve"> such as </w:t>
      </w:r>
      <w:r w:rsidR="00E51A90" w:rsidRPr="00593C7D">
        <w:rPr>
          <w:rFonts w:ascii="Georgia" w:hAnsi="Georgia"/>
          <w:i/>
          <w:iCs/>
          <w:sz w:val="24"/>
          <w:szCs w:val="24"/>
        </w:rPr>
        <w:t>selective price-cutting</w:t>
      </w:r>
      <w:r w:rsidR="00E51A90" w:rsidRPr="00593C7D">
        <w:rPr>
          <w:rFonts w:ascii="Georgia" w:hAnsi="Georgia"/>
          <w:sz w:val="24"/>
          <w:szCs w:val="24"/>
        </w:rPr>
        <w:t xml:space="preserve"> and </w:t>
      </w:r>
      <w:r w:rsidR="00E51A90" w:rsidRPr="00593C7D">
        <w:rPr>
          <w:rFonts w:ascii="Georgia" w:hAnsi="Georgia"/>
          <w:i/>
          <w:iCs/>
          <w:sz w:val="24"/>
          <w:szCs w:val="24"/>
        </w:rPr>
        <w:t>advertising</w:t>
      </w:r>
      <w:r w:rsidR="00593C7D">
        <w:rPr>
          <w:rFonts w:ascii="Georgia" w:hAnsi="Georgia"/>
          <w:i/>
          <w:iCs/>
          <w:sz w:val="24"/>
          <w:szCs w:val="24"/>
        </w:rPr>
        <w:t>.</w:t>
      </w:r>
      <w:r w:rsidR="00496442" w:rsidRPr="00593C7D">
        <w:rPr>
          <w:rFonts w:ascii="Georgia" w:hAnsi="Georgia"/>
          <w:sz w:val="24"/>
          <w:szCs w:val="24"/>
        </w:rPr>
        <w:t xml:space="preserve"> </w:t>
      </w:r>
    </w:p>
    <w:p w14:paraId="5F8D7F33" w14:textId="6687E40E" w:rsidR="00433641" w:rsidRPr="00593C7D" w:rsidRDefault="00496442" w:rsidP="00593C7D">
      <w:pPr>
        <w:pStyle w:val="Outline2"/>
        <w:spacing w:line="360" w:lineRule="auto"/>
        <w:jc w:val="both"/>
        <w:rPr>
          <w:rFonts w:ascii="Georgia" w:hAnsi="Georgia"/>
          <w:sz w:val="24"/>
          <w:szCs w:val="24"/>
        </w:rPr>
      </w:pPr>
      <w:r w:rsidRPr="00593C7D">
        <w:rPr>
          <w:rFonts w:ascii="Georgia" w:hAnsi="Georgia"/>
          <w:b/>
          <w:bCs/>
          <w:sz w:val="24"/>
          <w:szCs w:val="24"/>
        </w:rPr>
        <w:t xml:space="preserve"> </w:t>
      </w:r>
      <w:r w:rsidR="00313742" w:rsidRPr="00593C7D">
        <w:rPr>
          <w:rFonts w:ascii="Georgia" w:hAnsi="Georgia"/>
          <w:b/>
          <w:bCs/>
          <w:sz w:val="24"/>
          <w:szCs w:val="24"/>
        </w:rPr>
        <w:t>5</w:t>
      </w:r>
      <w:r w:rsidRPr="00593C7D">
        <w:rPr>
          <w:rFonts w:ascii="Georgia" w:hAnsi="Georgia"/>
          <w:b/>
          <w:bCs/>
          <w:sz w:val="24"/>
          <w:szCs w:val="24"/>
        </w:rPr>
        <w:t xml:space="preserve">. </w:t>
      </w:r>
      <w:r w:rsidR="00313742" w:rsidRPr="00593C7D">
        <w:rPr>
          <w:rFonts w:ascii="Georgia" w:hAnsi="Georgia"/>
          <w:b/>
          <w:bCs/>
          <w:sz w:val="24"/>
          <w:szCs w:val="24"/>
        </w:rPr>
        <w:t>Technological superiority</w:t>
      </w:r>
      <w:r w:rsidRPr="00593C7D">
        <w:rPr>
          <w:rFonts w:ascii="Georgia" w:hAnsi="Georgia"/>
          <w:sz w:val="24"/>
          <w:szCs w:val="24"/>
        </w:rPr>
        <w:t xml:space="preserve">:  </w:t>
      </w:r>
      <w:r w:rsidR="00313742" w:rsidRPr="00593C7D">
        <w:rPr>
          <w:rFonts w:ascii="Georgia" w:hAnsi="Georgia"/>
          <w:sz w:val="24"/>
          <w:szCs w:val="24"/>
        </w:rPr>
        <w:t>A monopoly may be better able to</w:t>
      </w:r>
      <w:r w:rsidRPr="00593C7D">
        <w:rPr>
          <w:rFonts w:ascii="Georgia" w:hAnsi="Georgia"/>
          <w:sz w:val="24"/>
          <w:szCs w:val="24"/>
        </w:rPr>
        <w:t xml:space="preserve"> </w:t>
      </w:r>
      <w:r w:rsidR="00313742" w:rsidRPr="00593C7D">
        <w:rPr>
          <w:rFonts w:ascii="Georgia" w:hAnsi="Georgia"/>
          <w:sz w:val="24"/>
          <w:szCs w:val="24"/>
        </w:rPr>
        <w:t xml:space="preserve">acquire, </w:t>
      </w:r>
      <w:r w:rsidR="000D06D7" w:rsidRPr="00593C7D">
        <w:rPr>
          <w:rFonts w:ascii="Georgia" w:hAnsi="Georgia"/>
          <w:sz w:val="24"/>
          <w:szCs w:val="24"/>
        </w:rPr>
        <w:t xml:space="preserve">integrate and </w:t>
      </w:r>
      <w:r w:rsidR="008105AB" w:rsidRPr="00593C7D">
        <w:rPr>
          <w:rFonts w:ascii="Georgia" w:hAnsi="Georgia"/>
          <w:sz w:val="24"/>
          <w:szCs w:val="24"/>
        </w:rPr>
        <w:t xml:space="preserve">use the best </w:t>
      </w:r>
      <w:r w:rsidR="00593C7D" w:rsidRPr="00593C7D">
        <w:rPr>
          <w:rFonts w:ascii="Georgia" w:hAnsi="Georgia"/>
          <w:sz w:val="24"/>
          <w:szCs w:val="24"/>
        </w:rPr>
        <w:t>possible technology in</w:t>
      </w:r>
      <w:r w:rsidRPr="00593C7D">
        <w:rPr>
          <w:rFonts w:ascii="Georgia" w:hAnsi="Georgia"/>
          <w:sz w:val="24"/>
          <w:szCs w:val="24"/>
        </w:rPr>
        <w:t xml:space="preserve"> producing its goods while entrants do not have the </w:t>
      </w:r>
      <w:proofErr w:type="gramStart"/>
      <w:r w:rsidRPr="00593C7D">
        <w:rPr>
          <w:rFonts w:ascii="Georgia" w:hAnsi="Georgia"/>
          <w:sz w:val="24"/>
          <w:szCs w:val="24"/>
        </w:rPr>
        <w:t>size  or</w:t>
      </w:r>
      <w:proofErr w:type="gramEnd"/>
      <w:r w:rsidRPr="00593C7D">
        <w:rPr>
          <w:rFonts w:ascii="Georgia" w:hAnsi="Georgia"/>
          <w:sz w:val="24"/>
          <w:szCs w:val="24"/>
        </w:rPr>
        <w:t xml:space="preserve"> finances to  use  the  best  available  technology.  </w:t>
      </w:r>
      <w:r w:rsidR="00313742" w:rsidRPr="00593C7D">
        <w:rPr>
          <w:rFonts w:ascii="Georgia" w:hAnsi="Georgia"/>
          <w:sz w:val="24"/>
          <w:szCs w:val="24"/>
        </w:rPr>
        <w:t>One large company can</w:t>
      </w:r>
      <w:r w:rsidRPr="00593C7D">
        <w:rPr>
          <w:rFonts w:ascii="Georgia" w:hAnsi="Georgia"/>
          <w:sz w:val="24"/>
          <w:szCs w:val="24"/>
        </w:rPr>
        <w:t xml:space="preserve"> sometimes produce goods cheaper than several small companies. </w:t>
      </w:r>
    </w:p>
    <w:p w14:paraId="3ABD5D94" w14:textId="4408A571" w:rsidR="00433641" w:rsidRPr="00593C7D" w:rsidRDefault="00496442" w:rsidP="00593C7D">
      <w:pPr>
        <w:pStyle w:val="Outline2"/>
        <w:spacing w:line="360" w:lineRule="auto"/>
        <w:jc w:val="both"/>
        <w:rPr>
          <w:rFonts w:ascii="Georgia" w:hAnsi="Georgia"/>
          <w:sz w:val="24"/>
          <w:szCs w:val="24"/>
        </w:rPr>
      </w:pPr>
      <w:r w:rsidRPr="00593C7D">
        <w:rPr>
          <w:rFonts w:ascii="Georgia" w:hAnsi="Georgia"/>
          <w:b/>
          <w:bCs/>
          <w:sz w:val="24"/>
          <w:szCs w:val="24"/>
        </w:rPr>
        <w:t xml:space="preserve"> </w:t>
      </w:r>
      <w:r w:rsidR="00313742" w:rsidRPr="00593C7D">
        <w:rPr>
          <w:rFonts w:ascii="Georgia" w:hAnsi="Georgia"/>
          <w:b/>
          <w:bCs/>
          <w:sz w:val="24"/>
          <w:szCs w:val="24"/>
        </w:rPr>
        <w:t>6</w:t>
      </w:r>
      <w:r w:rsidRPr="00593C7D">
        <w:rPr>
          <w:rFonts w:ascii="Georgia" w:hAnsi="Georgia"/>
          <w:b/>
          <w:bCs/>
          <w:sz w:val="24"/>
          <w:szCs w:val="24"/>
        </w:rPr>
        <w:t>. No substitute goods:</w:t>
      </w:r>
      <w:r w:rsidRPr="00593C7D">
        <w:rPr>
          <w:rFonts w:ascii="Georgia" w:hAnsi="Georgia"/>
          <w:sz w:val="24"/>
          <w:szCs w:val="24"/>
        </w:rPr>
        <w:t xml:space="preserve"> A monopoly </w:t>
      </w:r>
      <w:r w:rsidR="00593C7D" w:rsidRPr="00593C7D">
        <w:rPr>
          <w:rFonts w:ascii="Georgia" w:hAnsi="Georgia"/>
          <w:sz w:val="24"/>
          <w:szCs w:val="24"/>
        </w:rPr>
        <w:t>sells goods</w:t>
      </w:r>
      <w:r w:rsidRPr="00593C7D">
        <w:rPr>
          <w:rFonts w:ascii="Georgia" w:hAnsi="Georgia"/>
          <w:sz w:val="24"/>
          <w:szCs w:val="24"/>
        </w:rPr>
        <w:t xml:space="preserve"> for which there is no close substitute. The absence of substitutes makes the demand </w:t>
      </w:r>
      <w:r w:rsidR="00313742" w:rsidRPr="00593C7D">
        <w:rPr>
          <w:rFonts w:ascii="Georgia" w:hAnsi="Georgia"/>
          <w:sz w:val="24"/>
          <w:szCs w:val="24"/>
        </w:rPr>
        <w:t xml:space="preserve">for </w:t>
      </w:r>
      <w:r w:rsidR="008105AB" w:rsidRPr="00593C7D">
        <w:rPr>
          <w:rFonts w:ascii="Georgia" w:hAnsi="Georgia"/>
          <w:sz w:val="24"/>
          <w:szCs w:val="24"/>
        </w:rPr>
        <w:t>the good relatively</w:t>
      </w:r>
      <w:r w:rsidRPr="00593C7D">
        <w:rPr>
          <w:rFonts w:ascii="Georgia" w:hAnsi="Georgia"/>
          <w:sz w:val="24"/>
          <w:szCs w:val="24"/>
        </w:rPr>
        <w:t xml:space="preserve"> </w:t>
      </w:r>
      <w:r w:rsidR="008105AB" w:rsidRPr="00593C7D">
        <w:rPr>
          <w:rFonts w:ascii="Georgia" w:hAnsi="Georgia"/>
          <w:sz w:val="24"/>
          <w:szCs w:val="24"/>
        </w:rPr>
        <w:t>inelastic, enabling monopolies to extract</w:t>
      </w:r>
      <w:r w:rsidRPr="00593C7D">
        <w:rPr>
          <w:rFonts w:ascii="Georgia" w:hAnsi="Georgia"/>
          <w:sz w:val="24"/>
          <w:szCs w:val="24"/>
        </w:rPr>
        <w:t xml:space="preserve"> positive profits. </w:t>
      </w:r>
    </w:p>
    <w:p w14:paraId="79165DCA" w14:textId="75C67F4E" w:rsidR="00433641" w:rsidRPr="00593C7D" w:rsidRDefault="00496442" w:rsidP="00593C7D">
      <w:pPr>
        <w:pStyle w:val="Outline2"/>
        <w:spacing w:line="360" w:lineRule="auto"/>
        <w:jc w:val="both"/>
        <w:rPr>
          <w:rFonts w:ascii="Georgia" w:hAnsi="Georgia"/>
          <w:sz w:val="24"/>
          <w:szCs w:val="24"/>
        </w:rPr>
      </w:pPr>
      <w:r w:rsidRPr="00593C7D">
        <w:rPr>
          <w:rFonts w:ascii="Georgia" w:hAnsi="Georgia"/>
          <w:b/>
          <w:bCs/>
          <w:sz w:val="24"/>
          <w:szCs w:val="24"/>
        </w:rPr>
        <w:t xml:space="preserve"> </w:t>
      </w:r>
      <w:r w:rsidR="00313742" w:rsidRPr="00593C7D">
        <w:rPr>
          <w:rFonts w:ascii="Georgia" w:hAnsi="Georgia"/>
          <w:b/>
          <w:bCs/>
          <w:sz w:val="24"/>
          <w:szCs w:val="24"/>
        </w:rPr>
        <w:t>7</w:t>
      </w:r>
      <w:r w:rsidRPr="00593C7D">
        <w:rPr>
          <w:rFonts w:ascii="Georgia" w:hAnsi="Georgia"/>
          <w:b/>
          <w:bCs/>
          <w:sz w:val="24"/>
          <w:szCs w:val="24"/>
        </w:rPr>
        <w:t>. Ownership/</w:t>
      </w:r>
      <w:r w:rsidR="00313742" w:rsidRPr="00593C7D">
        <w:rPr>
          <w:rFonts w:ascii="Georgia" w:hAnsi="Georgia"/>
          <w:b/>
          <w:bCs/>
          <w:sz w:val="24"/>
          <w:szCs w:val="24"/>
        </w:rPr>
        <w:t xml:space="preserve">control </w:t>
      </w:r>
      <w:r w:rsidR="000D06D7" w:rsidRPr="00593C7D">
        <w:rPr>
          <w:rFonts w:ascii="Georgia" w:hAnsi="Georgia"/>
          <w:b/>
          <w:bCs/>
          <w:sz w:val="24"/>
          <w:szCs w:val="24"/>
        </w:rPr>
        <w:t xml:space="preserve">of </w:t>
      </w:r>
      <w:r w:rsidR="008105AB" w:rsidRPr="00593C7D">
        <w:rPr>
          <w:rFonts w:ascii="Georgia" w:hAnsi="Georgia"/>
          <w:b/>
          <w:bCs/>
          <w:sz w:val="24"/>
          <w:szCs w:val="24"/>
        </w:rPr>
        <w:t>a key resource</w:t>
      </w:r>
      <w:r w:rsidRPr="00593C7D">
        <w:rPr>
          <w:rFonts w:ascii="Georgia" w:hAnsi="Georgia"/>
          <w:b/>
          <w:bCs/>
          <w:sz w:val="24"/>
          <w:szCs w:val="24"/>
        </w:rPr>
        <w:t>:</w:t>
      </w:r>
      <w:r w:rsidRPr="00593C7D">
        <w:rPr>
          <w:rFonts w:ascii="Georgia" w:hAnsi="Georgia"/>
          <w:sz w:val="24"/>
          <w:szCs w:val="24"/>
        </w:rPr>
        <w:t xml:space="preserve">  A </w:t>
      </w:r>
      <w:r w:rsidR="008105AB" w:rsidRPr="00593C7D">
        <w:rPr>
          <w:rFonts w:ascii="Georgia" w:hAnsi="Georgia"/>
          <w:sz w:val="24"/>
          <w:szCs w:val="24"/>
        </w:rPr>
        <w:t>prime source of</w:t>
      </w:r>
      <w:r w:rsidRPr="00593C7D">
        <w:rPr>
          <w:rFonts w:ascii="Georgia" w:hAnsi="Georgia"/>
          <w:sz w:val="24"/>
          <w:szCs w:val="24"/>
        </w:rPr>
        <w:t xml:space="preserve"> monopoly power is the control of resources that are critical to the production of final goods. A monopoly can hardly be established within a country without overt and covert government assistance in the form of a tariff or some other device. It is close to impossible to do so.  </w:t>
      </w:r>
    </w:p>
    <w:p w14:paraId="5B6603DD" w14:textId="600CF440" w:rsidR="00433641" w:rsidRPr="00593C7D" w:rsidRDefault="00313742" w:rsidP="00593C7D">
      <w:pPr>
        <w:pStyle w:val="Outline2"/>
        <w:spacing w:line="360" w:lineRule="auto"/>
        <w:jc w:val="both"/>
        <w:rPr>
          <w:rFonts w:ascii="Georgia" w:hAnsi="Georgia"/>
          <w:sz w:val="24"/>
          <w:szCs w:val="24"/>
        </w:rPr>
      </w:pPr>
      <w:r w:rsidRPr="00593C7D">
        <w:rPr>
          <w:rFonts w:ascii="Georgia" w:hAnsi="Georgia"/>
          <w:b/>
          <w:bCs/>
          <w:sz w:val="24"/>
          <w:szCs w:val="24"/>
        </w:rPr>
        <w:lastRenderedPageBreak/>
        <w:t>8</w:t>
      </w:r>
      <w:r w:rsidR="00496442" w:rsidRPr="00593C7D">
        <w:rPr>
          <w:rFonts w:ascii="Georgia" w:hAnsi="Georgia"/>
          <w:b/>
          <w:bCs/>
          <w:sz w:val="24"/>
          <w:szCs w:val="24"/>
        </w:rPr>
        <w:t>. Network effects:</w:t>
      </w:r>
      <w:r w:rsidR="00496442" w:rsidRPr="00593C7D">
        <w:rPr>
          <w:rFonts w:ascii="Georgia" w:hAnsi="Georgia"/>
          <w:sz w:val="24"/>
          <w:szCs w:val="24"/>
        </w:rPr>
        <w:t xml:space="preserve"> The use of a product by a person can affect the value of that product </w:t>
      </w:r>
      <w:r w:rsidRPr="00593C7D">
        <w:rPr>
          <w:rFonts w:ascii="Georgia" w:hAnsi="Georgia"/>
          <w:sz w:val="24"/>
          <w:szCs w:val="24"/>
        </w:rPr>
        <w:t>to other</w:t>
      </w:r>
      <w:r w:rsidR="00496442" w:rsidRPr="00593C7D">
        <w:rPr>
          <w:rFonts w:ascii="Georgia" w:hAnsi="Georgia"/>
          <w:sz w:val="24"/>
          <w:szCs w:val="24"/>
        </w:rPr>
        <w:t xml:space="preserve"> people. This is the </w:t>
      </w:r>
      <w:r w:rsidRPr="00593C7D">
        <w:rPr>
          <w:rFonts w:ascii="Georgia" w:hAnsi="Georgia"/>
          <w:sz w:val="24"/>
          <w:szCs w:val="24"/>
        </w:rPr>
        <w:t>network effect</w:t>
      </w:r>
      <w:r w:rsidR="00496442" w:rsidRPr="00593C7D">
        <w:rPr>
          <w:rFonts w:ascii="Georgia" w:hAnsi="Georgia"/>
          <w:sz w:val="24"/>
          <w:szCs w:val="24"/>
        </w:rPr>
        <w:t xml:space="preserve">. There is </w:t>
      </w:r>
      <w:r w:rsidR="000D06D7" w:rsidRPr="00593C7D">
        <w:rPr>
          <w:rFonts w:ascii="Georgia" w:hAnsi="Georgia"/>
          <w:sz w:val="24"/>
          <w:szCs w:val="24"/>
        </w:rPr>
        <w:t>a direct relationship between the proportion of people</w:t>
      </w:r>
      <w:r w:rsidR="00496442" w:rsidRPr="00593C7D">
        <w:rPr>
          <w:rFonts w:ascii="Georgia" w:hAnsi="Georgia"/>
          <w:sz w:val="24"/>
          <w:szCs w:val="24"/>
        </w:rPr>
        <w:t xml:space="preserve"> using a product and the demand for that product. Thus, the more </w:t>
      </w:r>
      <w:r w:rsidR="000D06D7" w:rsidRPr="00593C7D">
        <w:rPr>
          <w:rFonts w:ascii="Georgia" w:hAnsi="Georgia"/>
          <w:sz w:val="24"/>
          <w:szCs w:val="24"/>
        </w:rPr>
        <w:t>people</w:t>
      </w:r>
      <w:r w:rsidR="00496442" w:rsidRPr="00593C7D">
        <w:rPr>
          <w:rFonts w:ascii="Georgia" w:hAnsi="Georgia"/>
          <w:sz w:val="24"/>
          <w:szCs w:val="24"/>
        </w:rPr>
        <w:t xml:space="preserve"> using a particular good, the greater the chances of any </w:t>
      </w:r>
      <w:r w:rsidR="000D06D7" w:rsidRPr="00593C7D">
        <w:rPr>
          <w:rFonts w:ascii="Georgia" w:hAnsi="Georgia"/>
          <w:sz w:val="24"/>
          <w:szCs w:val="24"/>
        </w:rPr>
        <w:t xml:space="preserve">individual starting to use </w:t>
      </w:r>
      <w:r w:rsidR="008105AB" w:rsidRPr="00593C7D">
        <w:rPr>
          <w:rFonts w:ascii="Georgia" w:hAnsi="Georgia"/>
          <w:sz w:val="24"/>
          <w:szCs w:val="24"/>
        </w:rPr>
        <w:t>that good</w:t>
      </w:r>
      <w:r w:rsidR="00496442" w:rsidRPr="00593C7D">
        <w:rPr>
          <w:rFonts w:ascii="Georgia" w:hAnsi="Georgia"/>
          <w:sz w:val="24"/>
          <w:szCs w:val="24"/>
        </w:rPr>
        <w:t xml:space="preserve">.  </w:t>
      </w:r>
      <w:r w:rsidR="000D06D7" w:rsidRPr="00593C7D">
        <w:rPr>
          <w:rFonts w:ascii="Georgia" w:hAnsi="Georgia"/>
          <w:sz w:val="24"/>
          <w:szCs w:val="24"/>
        </w:rPr>
        <w:t>This effect can be seen in</w:t>
      </w:r>
      <w:r w:rsidR="00496442" w:rsidRPr="00593C7D">
        <w:rPr>
          <w:rFonts w:ascii="Georgia" w:hAnsi="Georgia"/>
          <w:sz w:val="24"/>
          <w:szCs w:val="24"/>
        </w:rPr>
        <w:t xml:space="preserve"> </w:t>
      </w:r>
      <w:r w:rsidR="000D06D7" w:rsidRPr="00593C7D">
        <w:rPr>
          <w:rFonts w:ascii="Georgia" w:hAnsi="Georgia"/>
          <w:sz w:val="24"/>
          <w:szCs w:val="24"/>
        </w:rPr>
        <w:t xml:space="preserve">fads </w:t>
      </w:r>
      <w:r w:rsidR="008105AB" w:rsidRPr="00593C7D">
        <w:rPr>
          <w:rFonts w:ascii="Georgia" w:hAnsi="Georgia"/>
          <w:sz w:val="24"/>
          <w:szCs w:val="24"/>
        </w:rPr>
        <w:t>and fashion trends</w:t>
      </w:r>
      <w:r w:rsidR="00496442" w:rsidRPr="00593C7D">
        <w:rPr>
          <w:rFonts w:ascii="Georgia" w:hAnsi="Georgia"/>
          <w:sz w:val="24"/>
          <w:szCs w:val="24"/>
        </w:rPr>
        <w:t xml:space="preserve">.  </w:t>
      </w:r>
      <w:r w:rsidR="000D06D7" w:rsidRPr="00593C7D">
        <w:rPr>
          <w:rFonts w:ascii="Georgia" w:hAnsi="Georgia"/>
          <w:sz w:val="24"/>
          <w:szCs w:val="24"/>
        </w:rPr>
        <w:t xml:space="preserve">It also can play </w:t>
      </w:r>
      <w:r w:rsidR="008105AB" w:rsidRPr="00593C7D">
        <w:rPr>
          <w:rFonts w:ascii="Georgia" w:hAnsi="Georgia"/>
          <w:sz w:val="24"/>
          <w:szCs w:val="24"/>
        </w:rPr>
        <w:t>a crucial role in the</w:t>
      </w:r>
      <w:r w:rsidR="00496442" w:rsidRPr="00593C7D">
        <w:rPr>
          <w:rFonts w:ascii="Georgia" w:hAnsi="Georgia"/>
          <w:sz w:val="24"/>
          <w:szCs w:val="24"/>
        </w:rPr>
        <w:t xml:space="preserve"> </w:t>
      </w:r>
      <w:r w:rsidR="008105AB" w:rsidRPr="00593C7D">
        <w:rPr>
          <w:rFonts w:ascii="Georgia" w:hAnsi="Georgia"/>
          <w:sz w:val="24"/>
          <w:szCs w:val="24"/>
        </w:rPr>
        <w:t>development or acquisition of market power</w:t>
      </w:r>
      <w:r w:rsidR="00496442" w:rsidRPr="00593C7D">
        <w:rPr>
          <w:rFonts w:ascii="Georgia" w:hAnsi="Georgia"/>
          <w:sz w:val="24"/>
          <w:szCs w:val="24"/>
        </w:rPr>
        <w:t xml:space="preserve">.  </w:t>
      </w:r>
      <w:r w:rsidR="008105AB" w:rsidRPr="00593C7D">
        <w:rPr>
          <w:rFonts w:ascii="Georgia" w:hAnsi="Georgia"/>
          <w:sz w:val="24"/>
          <w:szCs w:val="24"/>
        </w:rPr>
        <w:t>The most famous</w:t>
      </w:r>
      <w:r w:rsidR="00496442" w:rsidRPr="00593C7D">
        <w:rPr>
          <w:rFonts w:ascii="Georgia" w:hAnsi="Georgia"/>
          <w:sz w:val="24"/>
          <w:szCs w:val="24"/>
        </w:rPr>
        <w:t xml:space="preserve"> </w:t>
      </w:r>
      <w:r w:rsidR="008105AB" w:rsidRPr="00593C7D">
        <w:rPr>
          <w:rFonts w:ascii="Georgia" w:hAnsi="Georgia"/>
          <w:sz w:val="24"/>
          <w:szCs w:val="24"/>
        </w:rPr>
        <w:t>current example is the market dominance of the Microsoft</w:t>
      </w:r>
      <w:r w:rsidR="00496442" w:rsidRPr="00593C7D">
        <w:rPr>
          <w:rFonts w:ascii="Georgia" w:hAnsi="Georgia"/>
          <w:sz w:val="24"/>
          <w:szCs w:val="24"/>
        </w:rPr>
        <w:t xml:space="preserve"> operating system in personal computers. </w:t>
      </w:r>
    </w:p>
    <w:p w14:paraId="1E76A9B4" w14:textId="15656F57" w:rsidR="00433641" w:rsidRPr="00593C7D" w:rsidRDefault="00496442" w:rsidP="00593C7D">
      <w:pPr>
        <w:pStyle w:val="Outline2"/>
        <w:spacing w:line="360" w:lineRule="auto"/>
        <w:jc w:val="both"/>
        <w:rPr>
          <w:rFonts w:ascii="Georgia" w:hAnsi="Georgia"/>
          <w:sz w:val="24"/>
          <w:szCs w:val="24"/>
        </w:rPr>
      </w:pPr>
      <w:r w:rsidRPr="00593C7D">
        <w:rPr>
          <w:rFonts w:ascii="Georgia" w:hAnsi="Georgia"/>
          <w:b/>
          <w:bCs/>
          <w:sz w:val="24"/>
          <w:szCs w:val="24"/>
        </w:rPr>
        <w:t xml:space="preserve"> </w:t>
      </w:r>
      <w:r w:rsidR="00313742" w:rsidRPr="00593C7D">
        <w:rPr>
          <w:rFonts w:ascii="Georgia" w:hAnsi="Georgia"/>
          <w:b/>
          <w:bCs/>
          <w:sz w:val="24"/>
          <w:szCs w:val="24"/>
        </w:rPr>
        <w:t>9</w:t>
      </w:r>
      <w:r w:rsidRPr="00593C7D">
        <w:rPr>
          <w:rFonts w:ascii="Georgia" w:hAnsi="Georgia"/>
          <w:b/>
          <w:bCs/>
          <w:sz w:val="24"/>
          <w:szCs w:val="24"/>
        </w:rPr>
        <w:t xml:space="preserve">. </w:t>
      </w:r>
      <w:r w:rsidR="000D06D7" w:rsidRPr="00593C7D">
        <w:rPr>
          <w:rFonts w:ascii="Georgia" w:hAnsi="Georgia"/>
          <w:b/>
          <w:bCs/>
          <w:sz w:val="24"/>
          <w:szCs w:val="24"/>
        </w:rPr>
        <w:t>Special right</w:t>
      </w:r>
      <w:r w:rsidR="000D06D7" w:rsidRPr="00593C7D">
        <w:rPr>
          <w:rFonts w:ascii="Georgia" w:hAnsi="Georgia"/>
          <w:sz w:val="24"/>
          <w:szCs w:val="24"/>
        </w:rPr>
        <w:t xml:space="preserve"> </w:t>
      </w:r>
      <w:r w:rsidR="008105AB" w:rsidRPr="00593C7D">
        <w:rPr>
          <w:rFonts w:ascii="Georgia" w:hAnsi="Georgia"/>
          <w:sz w:val="24"/>
          <w:szCs w:val="24"/>
        </w:rPr>
        <w:t>given by government</w:t>
      </w:r>
      <w:r w:rsidRPr="00593C7D">
        <w:rPr>
          <w:rFonts w:ascii="Georgia" w:hAnsi="Georgia"/>
          <w:sz w:val="24"/>
          <w:szCs w:val="24"/>
        </w:rPr>
        <w:t xml:space="preserve">:  </w:t>
      </w:r>
      <w:r w:rsidR="008105AB" w:rsidRPr="00593C7D">
        <w:rPr>
          <w:rFonts w:ascii="Georgia" w:hAnsi="Georgia"/>
          <w:sz w:val="24"/>
          <w:szCs w:val="24"/>
        </w:rPr>
        <w:t>Legal rights can provide</w:t>
      </w:r>
      <w:r w:rsidRPr="00593C7D">
        <w:rPr>
          <w:rFonts w:ascii="Georgia" w:hAnsi="Georgia"/>
          <w:sz w:val="24"/>
          <w:szCs w:val="24"/>
        </w:rPr>
        <w:t xml:space="preserve"> </w:t>
      </w:r>
      <w:r w:rsidR="008105AB" w:rsidRPr="00593C7D">
        <w:rPr>
          <w:rFonts w:ascii="Georgia" w:hAnsi="Georgia"/>
          <w:sz w:val="24"/>
          <w:szCs w:val="24"/>
        </w:rPr>
        <w:t>opportunity to monopolize the market of a good</w:t>
      </w:r>
      <w:r w:rsidRPr="00593C7D">
        <w:rPr>
          <w:rFonts w:ascii="Georgia" w:hAnsi="Georgia"/>
          <w:sz w:val="24"/>
          <w:szCs w:val="24"/>
        </w:rPr>
        <w:t xml:space="preserve">.  Intellectual </w:t>
      </w:r>
      <w:r w:rsidR="000D06D7" w:rsidRPr="00593C7D">
        <w:rPr>
          <w:rFonts w:ascii="Georgia" w:hAnsi="Georgia"/>
          <w:sz w:val="24"/>
          <w:szCs w:val="24"/>
        </w:rPr>
        <w:t xml:space="preserve">property rights, </w:t>
      </w:r>
      <w:r w:rsidR="008105AB" w:rsidRPr="00593C7D">
        <w:rPr>
          <w:rFonts w:ascii="Georgia" w:hAnsi="Georgia"/>
          <w:sz w:val="24"/>
          <w:szCs w:val="24"/>
        </w:rPr>
        <w:t>including patents and copyrights, give monopolist</w:t>
      </w:r>
      <w:r w:rsidRPr="00593C7D">
        <w:rPr>
          <w:rFonts w:ascii="Georgia" w:hAnsi="Georgia"/>
          <w:sz w:val="24"/>
          <w:szCs w:val="24"/>
        </w:rPr>
        <w:t xml:space="preserve"> special control of the production </w:t>
      </w:r>
      <w:r w:rsidR="008105AB" w:rsidRPr="00593C7D">
        <w:rPr>
          <w:rFonts w:ascii="Georgia" w:hAnsi="Georgia"/>
          <w:sz w:val="24"/>
          <w:szCs w:val="24"/>
        </w:rPr>
        <w:t>and selling of</w:t>
      </w:r>
      <w:r w:rsidRPr="00593C7D">
        <w:rPr>
          <w:rFonts w:ascii="Georgia" w:hAnsi="Georgia"/>
          <w:sz w:val="24"/>
          <w:szCs w:val="24"/>
        </w:rPr>
        <w:t xml:space="preserve"> certain goods.  </w:t>
      </w:r>
      <w:r w:rsidR="000D06D7" w:rsidRPr="00593C7D">
        <w:rPr>
          <w:rFonts w:ascii="Georgia" w:hAnsi="Georgia"/>
          <w:sz w:val="24"/>
          <w:szCs w:val="24"/>
        </w:rPr>
        <w:t xml:space="preserve">Property rights </w:t>
      </w:r>
      <w:r w:rsidR="008105AB" w:rsidRPr="00593C7D">
        <w:rPr>
          <w:rFonts w:ascii="Georgia" w:hAnsi="Georgia"/>
          <w:sz w:val="24"/>
          <w:szCs w:val="24"/>
        </w:rPr>
        <w:t>may give a firm special control of the</w:t>
      </w:r>
      <w:r w:rsidRPr="00593C7D">
        <w:rPr>
          <w:rFonts w:ascii="Georgia" w:hAnsi="Georgia"/>
          <w:sz w:val="24"/>
          <w:szCs w:val="24"/>
        </w:rPr>
        <w:t xml:space="preserve"> materials necessary to produce a good.  </w:t>
      </w:r>
    </w:p>
    <w:p w14:paraId="7F4BB6A1" w14:textId="439F74C6" w:rsidR="00496442" w:rsidRPr="00593C7D" w:rsidRDefault="00313742" w:rsidP="00593C7D">
      <w:pPr>
        <w:pStyle w:val="Outline2"/>
        <w:spacing w:line="360" w:lineRule="auto"/>
        <w:jc w:val="both"/>
        <w:rPr>
          <w:rFonts w:ascii="Georgia" w:hAnsi="Georgia"/>
          <w:sz w:val="24"/>
          <w:szCs w:val="24"/>
        </w:rPr>
      </w:pPr>
      <w:r w:rsidRPr="00593C7D">
        <w:rPr>
          <w:rFonts w:ascii="Georgia" w:hAnsi="Georgia"/>
          <w:b/>
          <w:bCs/>
          <w:sz w:val="24"/>
          <w:szCs w:val="24"/>
        </w:rPr>
        <w:t>10</w:t>
      </w:r>
      <w:r w:rsidR="00496442" w:rsidRPr="00593C7D">
        <w:rPr>
          <w:rFonts w:ascii="Georgia" w:hAnsi="Georgia"/>
          <w:b/>
          <w:bCs/>
          <w:sz w:val="24"/>
          <w:szCs w:val="24"/>
        </w:rPr>
        <w:t xml:space="preserve">. </w:t>
      </w:r>
      <w:r w:rsidR="000D06D7" w:rsidRPr="00593C7D">
        <w:rPr>
          <w:rFonts w:ascii="Georgia" w:hAnsi="Georgia"/>
          <w:b/>
          <w:bCs/>
          <w:sz w:val="24"/>
          <w:szCs w:val="24"/>
        </w:rPr>
        <w:t>Elimination strategies/ actions</w:t>
      </w:r>
      <w:r w:rsidR="00496442" w:rsidRPr="00593C7D">
        <w:rPr>
          <w:rFonts w:ascii="Georgia" w:hAnsi="Georgia"/>
          <w:b/>
          <w:bCs/>
          <w:sz w:val="24"/>
          <w:szCs w:val="24"/>
        </w:rPr>
        <w:t>:</w:t>
      </w:r>
      <w:r w:rsidR="00496442" w:rsidRPr="00593C7D">
        <w:rPr>
          <w:rFonts w:ascii="Georgia" w:hAnsi="Georgia"/>
          <w:sz w:val="24"/>
          <w:szCs w:val="24"/>
        </w:rPr>
        <w:t xml:space="preserve">  </w:t>
      </w:r>
      <w:r w:rsidR="000D06D7" w:rsidRPr="00593C7D">
        <w:rPr>
          <w:rFonts w:ascii="Georgia" w:hAnsi="Georgia"/>
          <w:sz w:val="24"/>
          <w:szCs w:val="24"/>
        </w:rPr>
        <w:t>A company wanting to</w:t>
      </w:r>
      <w:r w:rsidR="00496442" w:rsidRPr="00593C7D">
        <w:rPr>
          <w:rFonts w:ascii="Georgia" w:hAnsi="Georgia"/>
          <w:sz w:val="24"/>
          <w:szCs w:val="24"/>
        </w:rPr>
        <w:t xml:space="preserve"> </w:t>
      </w:r>
      <w:r w:rsidR="008105AB" w:rsidRPr="00593C7D">
        <w:rPr>
          <w:rFonts w:ascii="Georgia" w:hAnsi="Georgia"/>
          <w:sz w:val="24"/>
          <w:szCs w:val="24"/>
        </w:rPr>
        <w:t xml:space="preserve">monopolize a </w:t>
      </w:r>
      <w:r w:rsidR="00593C7D" w:rsidRPr="00593C7D">
        <w:rPr>
          <w:rFonts w:ascii="Georgia" w:hAnsi="Georgia"/>
          <w:sz w:val="24"/>
          <w:szCs w:val="24"/>
        </w:rPr>
        <w:t xml:space="preserve">market </w:t>
      </w:r>
      <w:proofErr w:type="gramStart"/>
      <w:r w:rsidR="00593C7D" w:rsidRPr="00593C7D">
        <w:rPr>
          <w:rFonts w:ascii="Georgia" w:hAnsi="Georgia"/>
          <w:sz w:val="24"/>
          <w:szCs w:val="24"/>
        </w:rPr>
        <w:t>may</w:t>
      </w:r>
      <w:r w:rsidR="00496442" w:rsidRPr="00593C7D">
        <w:rPr>
          <w:rFonts w:ascii="Georgia" w:hAnsi="Georgia"/>
          <w:sz w:val="24"/>
          <w:szCs w:val="24"/>
        </w:rPr>
        <w:t xml:space="preserve">  engage</w:t>
      </w:r>
      <w:proofErr w:type="gramEnd"/>
      <w:r w:rsidR="00496442" w:rsidRPr="00593C7D">
        <w:rPr>
          <w:rFonts w:ascii="Georgia" w:hAnsi="Georgia"/>
          <w:sz w:val="24"/>
          <w:szCs w:val="24"/>
        </w:rPr>
        <w:t xml:space="preserve">  in  various  types  of  deliberate action  to  exclude  competitors  or  eliminate  competition.  Such actions include collusion, lobbying governmental authorities, and force.</w:t>
      </w:r>
    </w:p>
    <w:p w14:paraId="5CF41A22" w14:textId="77777777" w:rsidR="00433641" w:rsidRPr="00593C7D" w:rsidRDefault="00433641" w:rsidP="00593C7D">
      <w:pPr>
        <w:pStyle w:val="Outline2"/>
        <w:spacing w:line="360" w:lineRule="auto"/>
        <w:jc w:val="both"/>
        <w:rPr>
          <w:rFonts w:ascii="Georgia" w:hAnsi="Georgia"/>
          <w:sz w:val="24"/>
          <w:szCs w:val="24"/>
        </w:rPr>
      </w:pPr>
    </w:p>
    <w:p w14:paraId="2DCA6592" w14:textId="50C21E8E" w:rsidR="000D06D7" w:rsidRPr="00593C7D" w:rsidRDefault="00433641" w:rsidP="00593C7D">
      <w:pPr>
        <w:pStyle w:val="Outline2"/>
        <w:spacing w:line="360" w:lineRule="auto"/>
        <w:jc w:val="both"/>
        <w:rPr>
          <w:rFonts w:ascii="Georgia" w:hAnsi="Georgia"/>
          <w:sz w:val="24"/>
          <w:szCs w:val="24"/>
        </w:rPr>
      </w:pPr>
      <w:r w:rsidRPr="00593C7D">
        <w:rPr>
          <w:rFonts w:ascii="Georgia" w:hAnsi="Georgia"/>
          <w:b/>
          <w:bCs/>
          <w:sz w:val="24"/>
          <w:szCs w:val="24"/>
        </w:rPr>
        <w:t>1</w:t>
      </w:r>
      <w:r w:rsidR="00313742" w:rsidRPr="00593C7D">
        <w:rPr>
          <w:rFonts w:ascii="Georgia" w:hAnsi="Georgia"/>
          <w:b/>
          <w:bCs/>
          <w:sz w:val="24"/>
          <w:szCs w:val="24"/>
        </w:rPr>
        <w:t>1</w:t>
      </w:r>
      <w:r w:rsidRPr="00593C7D">
        <w:rPr>
          <w:rFonts w:ascii="Georgia" w:hAnsi="Georgia"/>
          <w:b/>
          <w:bCs/>
          <w:sz w:val="24"/>
          <w:szCs w:val="24"/>
        </w:rPr>
        <w:t>. Difficulty to exit may be a source of market power:</w:t>
      </w:r>
      <w:r w:rsidRPr="00593C7D">
        <w:rPr>
          <w:rFonts w:ascii="Georgia" w:hAnsi="Georgia"/>
          <w:sz w:val="24"/>
          <w:szCs w:val="24"/>
        </w:rPr>
        <w:t xml:space="preserve"> Barriers to exit include market conditions that make it difficult or expensive </w:t>
      </w:r>
      <w:r w:rsidR="000D06D7" w:rsidRPr="00593C7D">
        <w:rPr>
          <w:rFonts w:ascii="Georgia" w:hAnsi="Georgia"/>
          <w:sz w:val="24"/>
          <w:szCs w:val="24"/>
        </w:rPr>
        <w:t>for a company to end its involvement with a market</w:t>
      </w:r>
      <w:r w:rsidRPr="00593C7D">
        <w:rPr>
          <w:rFonts w:ascii="Georgia" w:hAnsi="Georgia"/>
          <w:sz w:val="24"/>
          <w:szCs w:val="24"/>
        </w:rPr>
        <w:t xml:space="preserve">.  Great </w:t>
      </w:r>
      <w:r w:rsidR="000D06D7" w:rsidRPr="00593C7D">
        <w:rPr>
          <w:rFonts w:ascii="Georgia" w:hAnsi="Georgia"/>
          <w:sz w:val="24"/>
          <w:szCs w:val="24"/>
        </w:rPr>
        <w:t>liquidation costs are a primary barrier to exit</w:t>
      </w:r>
      <w:r w:rsidRPr="00593C7D">
        <w:rPr>
          <w:rFonts w:ascii="Georgia" w:hAnsi="Georgia"/>
          <w:sz w:val="24"/>
          <w:szCs w:val="24"/>
        </w:rPr>
        <w:t xml:space="preserve">.  </w:t>
      </w:r>
      <w:r w:rsidR="000D06D7" w:rsidRPr="00593C7D">
        <w:rPr>
          <w:rFonts w:ascii="Georgia" w:hAnsi="Georgia"/>
          <w:sz w:val="24"/>
          <w:szCs w:val="24"/>
        </w:rPr>
        <w:t>Market exit and</w:t>
      </w:r>
      <w:r w:rsidRPr="00593C7D">
        <w:rPr>
          <w:rFonts w:ascii="Georgia" w:hAnsi="Georgia"/>
          <w:sz w:val="24"/>
          <w:szCs w:val="24"/>
        </w:rPr>
        <w:t xml:space="preserve"> shutdown are separate events. The decision whether to shut down </w:t>
      </w:r>
      <w:r w:rsidR="000D06D7" w:rsidRPr="00593C7D">
        <w:rPr>
          <w:rFonts w:ascii="Georgia" w:hAnsi="Georgia"/>
          <w:sz w:val="24"/>
          <w:szCs w:val="24"/>
        </w:rPr>
        <w:t>or operate is not affected by</w:t>
      </w:r>
      <w:r w:rsidRPr="00593C7D">
        <w:rPr>
          <w:rFonts w:ascii="Georgia" w:hAnsi="Georgia"/>
          <w:sz w:val="24"/>
          <w:szCs w:val="24"/>
        </w:rPr>
        <w:t xml:space="preserve"> </w:t>
      </w:r>
      <w:r w:rsidR="008105AB" w:rsidRPr="00593C7D">
        <w:rPr>
          <w:rFonts w:ascii="Georgia" w:hAnsi="Georgia"/>
          <w:sz w:val="24"/>
          <w:szCs w:val="24"/>
        </w:rPr>
        <w:t>exit barriers</w:t>
      </w:r>
      <w:r w:rsidRPr="00593C7D">
        <w:rPr>
          <w:rFonts w:ascii="Georgia" w:hAnsi="Georgia"/>
          <w:sz w:val="24"/>
          <w:szCs w:val="24"/>
        </w:rPr>
        <w:t xml:space="preserve">. </w:t>
      </w:r>
      <w:r w:rsidR="000D06D7" w:rsidRPr="00593C7D">
        <w:rPr>
          <w:rFonts w:ascii="Georgia" w:hAnsi="Georgia"/>
          <w:sz w:val="24"/>
          <w:szCs w:val="24"/>
        </w:rPr>
        <w:t>A company will shut</w:t>
      </w:r>
      <w:r w:rsidRPr="00593C7D">
        <w:rPr>
          <w:rFonts w:ascii="Georgia" w:hAnsi="Georgia"/>
          <w:sz w:val="24"/>
          <w:szCs w:val="24"/>
        </w:rPr>
        <w:t xml:space="preserve"> down if price falls below minimum average variable costs</w:t>
      </w:r>
      <w:r w:rsidR="000D06D7" w:rsidRPr="00593C7D">
        <w:rPr>
          <w:rFonts w:ascii="Georgia" w:hAnsi="Georgia"/>
          <w:sz w:val="24"/>
          <w:szCs w:val="24"/>
        </w:rPr>
        <w:t>.</w:t>
      </w:r>
    </w:p>
    <w:p w14:paraId="56561147" w14:textId="77777777" w:rsidR="000D06D7" w:rsidRPr="00593C7D" w:rsidRDefault="000D06D7" w:rsidP="00593C7D">
      <w:pPr>
        <w:pStyle w:val="Outline2"/>
        <w:spacing w:line="360" w:lineRule="auto"/>
        <w:jc w:val="both"/>
        <w:rPr>
          <w:rFonts w:ascii="Georgia" w:hAnsi="Georgia"/>
          <w:sz w:val="24"/>
          <w:szCs w:val="24"/>
        </w:rPr>
      </w:pPr>
    </w:p>
    <w:p w14:paraId="469B19A9" w14:textId="1335B355" w:rsidR="000B764B" w:rsidRPr="00593C7D" w:rsidRDefault="000B764B" w:rsidP="00593C7D">
      <w:pPr>
        <w:pStyle w:val="BodyText"/>
        <w:spacing w:line="360" w:lineRule="auto"/>
        <w:rPr>
          <w:rFonts w:ascii="Georgia" w:hAnsi="Georgia"/>
          <w:b/>
          <w:bCs/>
          <w:sz w:val="24"/>
          <w:szCs w:val="24"/>
        </w:rPr>
      </w:pPr>
      <w:r w:rsidRPr="00593C7D">
        <w:rPr>
          <w:rFonts w:ascii="Georgia" w:hAnsi="Georgia"/>
          <w:b/>
          <w:bCs/>
          <w:sz w:val="24"/>
          <w:szCs w:val="24"/>
        </w:rPr>
        <w:t xml:space="preserve">3.0 TYPES OF MONOPOLY: </w:t>
      </w:r>
    </w:p>
    <w:p w14:paraId="47344920" w14:textId="77777777" w:rsidR="000B764B" w:rsidRPr="00593C7D" w:rsidRDefault="000B764B" w:rsidP="00593C7D">
      <w:pPr>
        <w:pStyle w:val="BodyText"/>
        <w:spacing w:line="360" w:lineRule="auto"/>
        <w:rPr>
          <w:rFonts w:ascii="Georgia" w:hAnsi="Georgia"/>
          <w:sz w:val="24"/>
          <w:szCs w:val="24"/>
        </w:rPr>
      </w:pPr>
      <w:r w:rsidRPr="00593C7D">
        <w:rPr>
          <w:rFonts w:ascii="Georgia" w:hAnsi="Georgia"/>
          <w:sz w:val="24"/>
          <w:szCs w:val="24"/>
        </w:rPr>
        <w:t xml:space="preserve">Monopoly is of following kinds: </w:t>
      </w:r>
    </w:p>
    <w:p w14:paraId="3BE63D92" w14:textId="77777777" w:rsidR="000B764B" w:rsidRPr="00593C7D" w:rsidRDefault="000B764B" w:rsidP="00593C7D">
      <w:pPr>
        <w:pStyle w:val="BodyText"/>
        <w:numPr>
          <w:ilvl w:val="0"/>
          <w:numId w:val="4"/>
        </w:numPr>
        <w:spacing w:line="360" w:lineRule="auto"/>
        <w:rPr>
          <w:rFonts w:ascii="Georgia" w:hAnsi="Georgia"/>
          <w:b/>
          <w:bCs/>
          <w:sz w:val="24"/>
          <w:szCs w:val="24"/>
        </w:rPr>
      </w:pPr>
      <w:r w:rsidRPr="00593C7D">
        <w:rPr>
          <w:rFonts w:ascii="Georgia" w:hAnsi="Georgia"/>
          <w:b/>
          <w:bCs/>
          <w:sz w:val="24"/>
          <w:szCs w:val="24"/>
        </w:rPr>
        <w:t xml:space="preserve">Simple Monopoly and Discriminating Monopoly: </w:t>
      </w:r>
    </w:p>
    <w:p w14:paraId="6335DE61" w14:textId="41043E7E" w:rsidR="00206DC9" w:rsidRPr="00593C7D" w:rsidRDefault="000B764B" w:rsidP="00593C7D">
      <w:pPr>
        <w:pStyle w:val="BodyText"/>
        <w:spacing w:line="360" w:lineRule="auto"/>
        <w:ind w:left="50"/>
        <w:jc w:val="both"/>
        <w:rPr>
          <w:rFonts w:ascii="Georgia" w:hAnsi="Georgia"/>
          <w:sz w:val="24"/>
          <w:szCs w:val="24"/>
        </w:rPr>
      </w:pPr>
      <w:r w:rsidRPr="00593C7D">
        <w:rPr>
          <w:rFonts w:ascii="Georgia" w:hAnsi="Georgia"/>
          <w:sz w:val="24"/>
          <w:szCs w:val="24"/>
        </w:rPr>
        <w:t xml:space="preserve">A simple monopoly firm charges a uniform price for its output sold to all the buyers. While a discriminating monopoly firm charges different prices for the same product to </w:t>
      </w:r>
      <w:r w:rsidRPr="00593C7D">
        <w:rPr>
          <w:rFonts w:ascii="Georgia" w:hAnsi="Georgia"/>
          <w:sz w:val="24"/>
          <w:szCs w:val="24"/>
        </w:rPr>
        <w:lastRenderedPageBreak/>
        <w:t xml:space="preserve">different buyers. A simple monopoly operates in a single </w:t>
      </w:r>
      <w:r w:rsidR="00593C7D" w:rsidRPr="00593C7D">
        <w:rPr>
          <w:rFonts w:ascii="Georgia" w:hAnsi="Georgia"/>
          <w:sz w:val="24"/>
          <w:szCs w:val="24"/>
        </w:rPr>
        <w:t>market,</w:t>
      </w:r>
      <w:r w:rsidRPr="00593C7D">
        <w:rPr>
          <w:rFonts w:ascii="Georgia" w:hAnsi="Georgia"/>
          <w:sz w:val="24"/>
          <w:szCs w:val="24"/>
        </w:rPr>
        <w:t xml:space="preserve"> a discriminating monopoly operates in more than one market. </w:t>
      </w:r>
    </w:p>
    <w:p w14:paraId="2FF1EBA2" w14:textId="77777777" w:rsidR="000B764B" w:rsidRPr="00593C7D" w:rsidRDefault="000B764B" w:rsidP="00593C7D">
      <w:pPr>
        <w:pStyle w:val="BodyText"/>
        <w:numPr>
          <w:ilvl w:val="0"/>
          <w:numId w:val="4"/>
        </w:numPr>
        <w:spacing w:line="360" w:lineRule="auto"/>
        <w:rPr>
          <w:rFonts w:ascii="Georgia" w:hAnsi="Georgia"/>
          <w:b/>
          <w:bCs/>
          <w:sz w:val="24"/>
          <w:szCs w:val="24"/>
        </w:rPr>
      </w:pPr>
      <w:r w:rsidRPr="00593C7D">
        <w:rPr>
          <w:rFonts w:ascii="Georgia" w:hAnsi="Georgia"/>
          <w:b/>
          <w:bCs/>
          <w:sz w:val="24"/>
          <w:szCs w:val="24"/>
        </w:rPr>
        <w:t xml:space="preserve">Pure Monopoly and Imperfect Monopoly: </w:t>
      </w:r>
    </w:p>
    <w:p w14:paraId="0A5F4E52" w14:textId="17E30B33" w:rsidR="000B764B" w:rsidRPr="00593C7D" w:rsidRDefault="000B764B" w:rsidP="00593C7D">
      <w:pPr>
        <w:pStyle w:val="BodyText"/>
        <w:spacing w:line="360" w:lineRule="auto"/>
        <w:ind w:left="50"/>
        <w:jc w:val="both"/>
        <w:rPr>
          <w:rFonts w:ascii="Georgia" w:hAnsi="Georgia"/>
          <w:sz w:val="24"/>
          <w:szCs w:val="24"/>
        </w:rPr>
      </w:pPr>
      <w:r w:rsidRPr="00593C7D">
        <w:rPr>
          <w:rFonts w:ascii="Georgia" w:hAnsi="Georgia"/>
          <w:sz w:val="24"/>
          <w:szCs w:val="24"/>
        </w:rPr>
        <w:t xml:space="preserve">Pure monopoly is that type of monopoly in which a single </w:t>
      </w:r>
      <w:r w:rsidR="00593C7D" w:rsidRPr="00593C7D">
        <w:rPr>
          <w:rFonts w:ascii="Georgia" w:hAnsi="Georgia"/>
          <w:sz w:val="24"/>
          <w:szCs w:val="24"/>
        </w:rPr>
        <w:t>firm</w:t>
      </w:r>
      <w:r w:rsidRPr="00593C7D">
        <w:rPr>
          <w:rFonts w:ascii="Georgia" w:hAnsi="Georgia"/>
          <w:sz w:val="24"/>
          <w:szCs w:val="24"/>
        </w:rPr>
        <w:t xml:space="preserve"> controls the supply of a commodity which has no </w:t>
      </w:r>
      <w:proofErr w:type="gramStart"/>
      <w:r w:rsidRPr="00593C7D">
        <w:rPr>
          <w:rFonts w:ascii="Georgia" w:hAnsi="Georgia"/>
          <w:sz w:val="24"/>
          <w:szCs w:val="24"/>
        </w:rPr>
        <w:t>substitutes</w:t>
      </w:r>
      <w:proofErr w:type="gramEnd"/>
      <w:r w:rsidRPr="00593C7D">
        <w:rPr>
          <w:rFonts w:ascii="Georgia" w:hAnsi="Georgia"/>
          <w:sz w:val="24"/>
          <w:szCs w:val="24"/>
        </w:rPr>
        <w:t xml:space="preserve"> not even a remote one. It possesses an absolute Monopoly power. Such a Monopoly is very rare. While imperfect monopoly means a limited degree of Monopoly. It refers to a single firm which produces a commodity having no close substitutes. The degree of Monopoly is less than perfect in this </w:t>
      </w:r>
      <w:r w:rsidR="00593C7D" w:rsidRPr="00593C7D">
        <w:rPr>
          <w:rFonts w:ascii="Georgia" w:hAnsi="Georgia"/>
          <w:sz w:val="24"/>
          <w:szCs w:val="24"/>
        </w:rPr>
        <w:t>case,</w:t>
      </w:r>
      <w:r w:rsidRPr="00593C7D">
        <w:rPr>
          <w:rFonts w:ascii="Georgia" w:hAnsi="Georgia"/>
          <w:sz w:val="24"/>
          <w:szCs w:val="24"/>
        </w:rPr>
        <w:t xml:space="preserve"> and it relates to the availability of the closeness of a substitute. In practice, there are many cases of such imperfect monopoly.</w:t>
      </w:r>
    </w:p>
    <w:p w14:paraId="054C4555" w14:textId="77777777" w:rsidR="000B764B" w:rsidRPr="00593C7D" w:rsidRDefault="000B764B" w:rsidP="00593C7D">
      <w:pPr>
        <w:pStyle w:val="BodyText"/>
        <w:spacing w:line="360" w:lineRule="auto"/>
        <w:rPr>
          <w:rFonts w:ascii="Georgia" w:hAnsi="Georgia"/>
          <w:sz w:val="24"/>
          <w:szCs w:val="24"/>
        </w:rPr>
      </w:pPr>
      <w:r w:rsidRPr="00593C7D">
        <w:rPr>
          <w:rFonts w:ascii="Georgia" w:hAnsi="Georgia"/>
          <w:b/>
          <w:bCs/>
          <w:sz w:val="24"/>
          <w:szCs w:val="24"/>
        </w:rPr>
        <w:t>3. Natural Monopoly:</w:t>
      </w:r>
      <w:r w:rsidRPr="00593C7D">
        <w:rPr>
          <w:rFonts w:ascii="Georgia" w:hAnsi="Georgia"/>
          <w:sz w:val="24"/>
          <w:szCs w:val="24"/>
        </w:rPr>
        <w:t xml:space="preserve"> When a Monopoly is established due to natural causes then it is called natural monopoly. To-day India has got Monopoly in mica production and Canada has got Monopoly in nickel production. These Monopoly natures has provided to these countries. </w:t>
      </w:r>
    </w:p>
    <w:p w14:paraId="5A0C816E" w14:textId="77777777" w:rsidR="000B764B" w:rsidRPr="00593C7D" w:rsidRDefault="000B764B" w:rsidP="00593C7D">
      <w:pPr>
        <w:pStyle w:val="BodyText"/>
        <w:spacing w:line="360" w:lineRule="auto"/>
        <w:rPr>
          <w:rFonts w:ascii="Georgia" w:hAnsi="Georgia"/>
          <w:sz w:val="24"/>
          <w:szCs w:val="24"/>
        </w:rPr>
      </w:pPr>
      <w:r w:rsidRPr="00593C7D">
        <w:rPr>
          <w:rFonts w:ascii="Georgia" w:hAnsi="Georgia"/>
          <w:b/>
          <w:bCs/>
          <w:sz w:val="24"/>
          <w:szCs w:val="24"/>
        </w:rPr>
        <w:t>4. Legal Monopoly:</w:t>
      </w:r>
      <w:r w:rsidRPr="00593C7D">
        <w:rPr>
          <w:rFonts w:ascii="Georgia" w:hAnsi="Georgia"/>
          <w:sz w:val="24"/>
          <w:szCs w:val="24"/>
        </w:rPr>
        <w:t xml:space="preserve"> When anybody receives or acquires Monopoly due to legal provisions in the country.</w:t>
      </w:r>
    </w:p>
    <w:p w14:paraId="348C97A5" w14:textId="2CCE319A" w:rsidR="000B764B" w:rsidRPr="00593C7D" w:rsidRDefault="000B764B" w:rsidP="00593C7D">
      <w:pPr>
        <w:pStyle w:val="Outline2"/>
        <w:spacing w:line="360" w:lineRule="auto"/>
        <w:jc w:val="both"/>
        <w:rPr>
          <w:rFonts w:ascii="Georgia" w:hAnsi="Georgia"/>
          <w:sz w:val="24"/>
          <w:szCs w:val="24"/>
          <w:u w:val="single"/>
        </w:rPr>
      </w:pPr>
      <w:r w:rsidRPr="00593C7D">
        <w:rPr>
          <w:rFonts w:ascii="Georgia" w:hAnsi="Georgia"/>
          <w:sz w:val="24"/>
          <w:szCs w:val="24"/>
        </w:rPr>
        <w:t xml:space="preserve">                                                                                                           </w:t>
      </w:r>
    </w:p>
    <w:p w14:paraId="26C2C5BC" w14:textId="44B39EC0" w:rsidR="00973CFB" w:rsidRPr="00593C7D" w:rsidRDefault="00973CFB" w:rsidP="00593C7D">
      <w:pPr>
        <w:pStyle w:val="Outline1"/>
        <w:spacing w:line="360" w:lineRule="auto"/>
        <w:jc w:val="both"/>
        <w:rPr>
          <w:rFonts w:ascii="Georgia" w:hAnsi="Georgia"/>
          <w:b/>
          <w:bCs/>
          <w:sz w:val="24"/>
          <w:szCs w:val="24"/>
        </w:rPr>
      </w:pPr>
      <w:r w:rsidRPr="00593C7D">
        <w:rPr>
          <w:rFonts w:ascii="Georgia" w:hAnsi="Georgia"/>
          <w:b/>
          <w:bCs/>
          <w:sz w:val="24"/>
          <w:szCs w:val="24"/>
        </w:rPr>
        <w:t xml:space="preserve"> </w:t>
      </w:r>
    </w:p>
    <w:p w14:paraId="0FC1C8D4" w14:textId="4ECC37D6" w:rsidR="00974303" w:rsidRPr="00593C7D" w:rsidRDefault="00974303" w:rsidP="00593C7D">
      <w:pPr>
        <w:spacing w:line="360" w:lineRule="auto"/>
        <w:rPr>
          <w:rFonts w:ascii="Georgia" w:hAnsi="Georgia"/>
          <w:b/>
          <w:bCs/>
          <w:sz w:val="24"/>
          <w:szCs w:val="24"/>
        </w:rPr>
      </w:pPr>
      <w:bookmarkStart w:id="0" w:name="_Hlk148815853"/>
      <w:r w:rsidRPr="00593C7D">
        <w:rPr>
          <w:rFonts w:ascii="Georgia" w:hAnsi="Georgia"/>
          <w:b/>
          <w:bCs/>
          <w:sz w:val="24"/>
          <w:szCs w:val="24"/>
        </w:rPr>
        <w:t>4.0 MONOPOLY PRICING AND SHORT RUN EQUILIBRIUM</w:t>
      </w:r>
    </w:p>
    <w:bookmarkEnd w:id="0"/>
    <w:p w14:paraId="19288EAC" w14:textId="77777777" w:rsidR="00973CFB" w:rsidRPr="00593C7D" w:rsidRDefault="00973CFB" w:rsidP="00593C7D">
      <w:pPr>
        <w:spacing w:line="360" w:lineRule="auto"/>
        <w:rPr>
          <w:rFonts w:ascii="Georgia" w:hAnsi="Georgia"/>
          <w:b/>
          <w:bCs/>
          <w:sz w:val="24"/>
          <w:szCs w:val="24"/>
        </w:rPr>
      </w:pPr>
      <w:r w:rsidRPr="00593C7D">
        <w:rPr>
          <w:rFonts w:ascii="Georgia" w:hAnsi="Georgia"/>
          <w:b/>
          <w:bCs/>
          <w:sz w:val="24"/>
          <w:szCs w:val="24"/>
        </w:rPr>
        <w:t xml:space="preserve">What is firm demand/market demand in a monopoly market?   </w:t>
      </w:r>
    </w:p>
    <w:p w14:paraId="6C1AFFDA" w14:textId="77777777" w:rsidR="008105AB" w:rsidRPr="00593C7D" w:rsidRDefault="00973CFB" w:rsidP="00593C7D">
      <w:pPr>
        <w:spacing w:line="360" w:lineRule="auto"/>
        <w:rPr>
          <w:rFonts w:ascii="Georgia" w:hAnsi="Georgia"/>
          <w:sz w:val="24"/>
          <w:szCs w:val="24"/>
        </w:rPr>
      </w:pPr>
      <w:r w:rsidRPr="00593C7D">
        <w:rPr>
          <w:rFonts w:ascii="Georgia" w:hAnsi="Georgia"/>
          <w:sz w:val="24"/>
          <w:szCs w:val="24"/>
        </w:rPr>
        <w:t xml:space="preserve">Recall that when we asked the same questions for perfectly competitive markets that we found that firm and market demand were quite different.  In monopoly, however, firm and market demand are the same because only one firm exists in the market. </w:t>
      </w:r>
    </w:p>
    <w:p w14:paraId="309C6936" w14:textId="5F29572B" w:rsidR="00973CFB" w:rsidRPr="00593C7D" w:rsidRDefault="00973CFB" w:rsidP="00593C7D">
      <w:pPr>
        <w:spacing w:line="360" w:lineRule="auto"/>
        <w:rPr>
          <w:rFonts w:ascii="Georgia" w:hAnsi="Georgia"/>
          <w:i/>
          <w:iCs/>
          <w:sz w:val="24"/>
          <w:szCs w:val="24"/>
        </w:rPr>
      </w:pPr>
      <w:r w:rsidRPr="00593C7D">
        <w:rPr>
          <w:rFonts w:ascii="Georgia" w:hAnsi="Georgia"/>
          <w:sz w:val="24"/>
          <w:szCs w:val="24"/>
        </w:rPr>
        <w:t xml:space="preserve"> </w:t>
      </w:r>
      <w:r w:rsidRPr="00593C7D">
        <w:rPr>
          <w:rFonts w:ascii="Georgia" w:hAnsi="Georgia"/>
          <w:i/>
          <w:iCs/>
          <w:sz w:val="24"/>
          <w:szCs w:val="24"/>
        </w:rPr>
        <w:t xml:space="preserve">A monopoly can charge any price it </w:t>
      </w:r>
      <w:r w:rsidR="008105AB" w:rsidRPr="00593C7D">
        <w:rPr>
          <w:rFonts w:ascii="Georgia" w:hAnsi="Georgia"/>
          <w:i/>
          <w:iCs/>
          <w:sz w:val="24"/>
          <w:szCs w:val="24"/>
        </w:rPr>
        <w:t>wants,</w:t>
      </w:r>
      <w:r w:rsidRPr="00593C7D">
        <w:rPr>
          <w:rFonts w:ascii="Georgia" w:hAnsi="Georgia"/>
          <w:i/>
          <w:iCs/>
          <w:sz w:val="24"/>
          <w:szCs w:val="24"/>
        </w:rPr>
        <w:t xml:space="preserve"> and the consumer must pay that price. </w:t>
      </w:r>
    </w:p>
    <w:p w14:paraId="6068A731" w14:textId="786B1B10" w:rsidR="00973CFB" w:rsidRPr="00593C7D" w:rsidRDefault="00973CFB" w:rsidP="00593C7D">
      <w:pPr>
        <w:spacing w:line="360" w:lineRule="auto"/>
        <w:rPr>
          <w:rFonts w:ascii="Georgia" w:hAnsi="Georgia"/>
          <w:sz w:val="24"/>
          <w:szCs w:val="24"/>
        </w:rPr>
      </w:pPr>
      <w:r w:rsidRPr="00593C7D">
        <w:rPr>
          <w:rFonts w:ascii="Georgia" w:hAnsi="Georgia"/>
          <w:sz w:val="24"/>
          <w:szCs w:val="24"/>
        </w:rPr>
        <w:t xml:space="preserve">This statement is false even though the first part is correct.  In fact, any firm can charge any price it wants </w:t>
      </w:r>
      <w:r w:rsidR="008105AB" w:rsidRPr="00593C7D">
        <w:rPr>
          <w:rFonts w:ascii="Georgia" w:hAnsi="Georgia"/>
          <w:sz w:val="24"/>
          <w:szCs w:val="24"/>
        </w:rPr>
        <w:t>generally</w:t>
      </w:r>
      <w:r w:rsidRPr="00593C7D">
        <w:rPr>
          <w:rFonts w:ascii="Georgia" w:hAnsi="Georgia"/>
          <w:sz w:val="24"/>
          <w:szCs w:val="24"/>
        </w:rPr>
        <w:t xml:space="preserve">.   </w:t>
      </w:r>
    </w:p>
    <w:p w14:paraId="0333C358" w14:textId="15E55D5C" w:rsidR="00973CFB" w:rsidRPr="00593C7D" w:rsidRDefault="00973CFB" w:rsidP="00593C7D">
      <w:pPr>
        <w:spacing w:line="360" w:lineRule="auto"/>
        <w:rPr>
          <w:rFonts w:ascii="Georgia" w:hAnsi="Georgia"/>
          <w:sz w:val="24"/>
          <w:szCs w:val="24"/>
        </w:rPr>
      </w:pPr>
      <w:r w:rsidRPr="00593C7D">
        <w:rPr>
          <w:rFonts w:ascii="Georgia" w:hAnsi="Georgia"/>
          <w:sz w:val="24"/>
          <w:szCs w:val="24"/>
        </w:rPr>
        <w:t xml:space="preserve">Monopolies do have less </w:t>
      </w:r>
      <w:r w:rsidR="008105AB" w:rsidRPr="00593C7D">
        <w:rPr>
          <w:rFonts w:ascii="Georgia" w:hAnsi="Georgia"/>
          <w:sz w:val="24"/>
          <w:szCs w:val="24"/>
        </w:rPr>
        <w:t>competition,</w:t>
      </w:r>
      <w:r w:rsidRPr="00593C7D">
        <w:rPr>
          <w:rFonts w:ascii="Georgia" w:hAnsi="Georgia"/>
          <w:sz w:val="24"/>
          <w:szCs w:val="24"/>
        </w:rPr>
        <w:t xml:space="preserve"> but consumers do not have to buy their product.  </w:t>
      </w:r>
    </w:p>
    <w:p w14:paraId="4323E8EB" w14:textId="42594AAF" w:rsidR="00973CFB" w:rsidRPr="00593C7D" w:rsidRDefault="00973CFB" w:rsidP="00593C7D">
      <w:pPr>
        <w:spacing w:line="360" w:lineRule="auto"/>
        <w:rPr>
          <w:rFonts w:ascii="Georgia" w:hAnsi="Georgia"/>
          <w:sz w:val="24"/>
          <w:szCs w:val="24"/>
        </w:rPr>
      </w:pPr>
      <w:r w:rsidRPr="00593C7D">
        <w:rPr>
          <w:rFonts w:ascii="Georgia" w:hAnsi="Georgia"/>
          <w:sz w:val="24"/>
          <w:szCs w:val="24"/>
        </w:rPr>
        <w:lastRenderedPageBreak/>
        <w:t xml:space="preserve">Hence, as the monopoly charges a higher price, we expect that </w:t>
      </w:r>
      <w:r w:rsidR="00593C7D" w:rsidRPr="00593C7D">
        <w:rPr>
          <w:rFonts w:ascii="Georgia" w:hAnsi="Georgia"/>
          <w:sz w:val="24"/>
          <w:szCs w:val="24"/>
        </w:rPr>
        <w:t>the quantity</w:t>
      </w:r>
      <w:r w:rsidRPr="00593C7D">
        <w:rPr>
          <w:rFonts w:ascii="Georgia" w:hAnsi="Georgia"/>
          <w:sz w:val="24"/>
          <w:szCs w:val="24"/>
        </w:rPr>
        <w:t xml:space="preserve"> demanded will fall (law of demand).  Figure 1 shows the downward sloping demand curve of a</w:t>
      </w:r>
      <w:r w:rsidR="00764DDC" w:rsidRPr="00593C7D">
        <w:rPr>
          <w:rFonts w:ascii="Georgia" w:hAnsi="Georgia"/>
          <w:sz w:val="24"/>
          <w:szCs w:val="24"/>
        </w:rPr>
        <w:t xml:space="preserve"> </w:t>
      </w:r>
      <w:r w:rsidR="00764DDC" w:rsidRPr="00593C7D">
        <w:rPr>
          <w:rFonts w:ascii="Georgia" w:hAnsi="Georgia"/>
          <w:sz w:val="24"/>
          <w:szCs w:val="24"/>
        </w:rPr>
        <w:t xml:space="preserve">monopolist market.  </w:t>
      </w:r>
    </w:p>
    <w:p w14:paraId="6B596924" w14:textId="77777777" w:rsidR="00764DDC" w:rsidRPr="00593C7D" w:rsidRDefault="00764DDC" w:rsidP="00593C7D">
      <w:pPr>
        <w:spacing w:line="360" w:lineRule="auto"/>
        <w:rPr>
          <w:rFonts w:ascii="Georgia" w:hAnsi="Georgia"/>
          <w:sz w:val="24"/>
          <w:szCs w:val="24"/>
        </w:rPr>
      </w:pPr>
    </w:p>
    <w:p w14:paraId="04702F2B" w14:textId="1B546A63" w:rsidR="00973CFB" w:rsidRPr="00593C7D" w:rsidRDefault="00973CFB" w:rsidP="00593C7D">
      <w:pPr>
        <w:spacing w:line="360" w:lineRule="auto"/>
        <w:rPr>
          <w:rFonts w:ascii="Georgia" w:hAnsi="Georgia"/>
          <w:sz w:val="24"/>
          <w:szCs w:val="24"/>
        </w:rPr>
      </w:pPr>
      <w:r w:rsidRPr="00593C7D">
        <w:rPr>
          <w:rFonts w:ascii="Georgia" w:hAnsi="Georgia"/>
          <w:noProof/>
          <w:sz w:val="24"/>
          <w:szCs w:val="24"/>
        </w:rPr>
        <w:drawing>
          <wp:inline distT="0" distB="0" distL="0" distR="0" wp14:anchorId="10821542" wp14:editId="69764EC7">
            <wp:extent cx="2000250" cy="1762125"/>
            <wp:effectExtent l="0" t="0" r="0" b="9525"/>
            <wp:docPr id="690161087" name="Picture 1" descr="A line drawing of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161087" name="Picture 1" descr="A line drawing of a line&#10;&#10;Description automatically generated"/>
                    <pic:cNvPicPr/>
                  </pic:nvPicPr>
                  <pic:blipFill>
                    <a:blip r:embed="rId8"/>
                    <a:stretch>
                      <a:fillRect/>
                    </a:stretch>
                  </pic:blipFill>
                  <pic:spPr>
                    <a:xfrm>
                      <a:off x="0" y="0"/>
                      <a:ext cx="2000250" cy="1762125"/>
                    </a:xfrm>
                    <a:prstGeom prst="rect">
                      <a:avLst/>
                    </a:prstGeom>
                  </pic:spPr>
                </pic:pic>
              </a:graphicData>
            </a:graphic>
          </wp:inline>
        </w:drawing>
      </w:r>
    </w:p>
    <w:p w14:paraId="59FF0C14" w14:textId="63B05E4E" w:rsidR="008105AB" w:rsidRPr="00593C7D" w:rsidRDefault="00EE51E3" w:rsidP="00593C7D">
      <w:pPr>
        <w:spacing w:line="360" w:lineRule="auto"/>
        <w:jc w:val="both"/>
        <w:rPr>
          <w:rFonts w:ascii="Georgia" w:hAnsi="Georgia"/>
          <w:sz w:val="24"/>
          <w:szCs w:val="24"/>
        </w:rPr>
      </w:pPr>
      <w:r w:rsidRPr="00593C7D">
        <w:rPr>
          <w:rFonts w:ascii="Georgia" w:hAnsi="Georgia"/>
          <w:sz w:val="24"/>
          <w:szCs w:val="24"/>
        </w:rPr>
        <w:t xml:space="preserve">Demand is determined by consumers not by the monopoly firm and depends upon all the normal types of factors that affect consumer choice.  </w:t>
      </w:r>
    </w:p>
    <w:p w14:paraId="0085F9C3" w14:textId="1374C413" w:rsidR="00EE51E3" w:rsidRPr="00593C7D" w:rsidRDefault="008105AB" w:rsidP="00593C7D">
      <w:pPr>
        <w:spacing w:line="360" w:lineRule="auto"/>
        <w:jc w:val="both"/>
        <w:rPr>
          <w:rFonts w:ascii="Georgia" w:hAnsi="Georgia"/>
          <w:sz w:val="24"/>
          <w:szCs w:val="24"/>
          <w:u w:val="single"/>
        </w:rPr>
      </w:pPr>
      <w:r w:rsidRPr="00593C7D">
        <w:rPr>
          <w:rFonts w:ascii="Georgia" w:hAnsi="Georgia"/>
          <w:sz w:val="24"/>
          <w:szCs w:val="24"/>
          <w:u w:val="single"/>
        </w:rPr>
        <w:t xml:space="preserve">It is important to </w:t>
      </w:r>
      <w:r w:rsidR="00EE51E3" w:rsidRPr="00593C7D">
        <w:rPr>
          <w:rFonts w:ascii="Georgia" w:hAnsi="Georgia"/>
          <w:sz w:val="24"/>
          <w:szCs w:val="24"/>
          <w:u w:val="single"/>
        </w:rPr>
        <w:t xml:space="preserve">remember two points about market power:  </w:t>
      </w:r>
    </w:p>
    <w:p w14:paraId="49AF25A0" w14:textId="09CB596D" w:rsidR="00EE51E3" w:rsidRPr="00593C7D" w:rsidRDefault="00EE51E3" w:rsidP="00593C7D">
      <w:pPr>
        <w:spacing w:line="360" w:lineRule="auto"/>
        <w:rPr>
          <w:rFonts w:ascii="Georgia" w:hAnsi="Georgia"/>
          <w:i/>
          <w:iCs/>
          <w:sz w:val="24"/>
          <w:szCs w:val="24"/>
        </w:rPr>
      </w:pPr>
      <w:r w:rsidRPr="00593C7D">
        <w:rPr>
          <w:rFonts w:ascii="Georgia" w:hAnsi="Georgia"/>
          <w:sz w:val="24"/>
          <w:szCs w:val="24"/>
        </w:rPr>
        <w:t xml:space="preserve">•  </w:t>
      </w:r>
      <w:r w:rsidRPr="00593C7D">
        <w:rPr>
          <w:rFonts w:ascii="Georgia" w:hAnsi="Georgia"/>
          <w:i/>
          <w:iCs/>
          <w:sz w:val="24"/>
          <w:szCs w:val="24"/>
        </w:rPr>
        <w:t xml:space="preserve">Price is a factor of market power, the ability to increase price without decreasing sales </w:t>
      </w:r>
    </w:p>
    <w:p w14:paraId="5857EA2A" w14:textId="5329F97B" w:rsidR="005C6AAA" w:rsidRPr="00593C7D" w:rsidRDefault="00EE51E3" w:rsidP="00593C7D">
      <w:pPr>
        <w:spacing w:line="360" w:lineRule="auto"/>
        <w:rPr>
          <w:rFonts w:ascii="Georgia" w:hAnsi="Georgia"/>
          <w:sz w:val="24"/>
          <w:szCs w:val="24"/>
          <w:u w:val="single"/>
        </w:rPr>
      </w:pPr>
      <w:r w:rsidRPr="00593C7D">
        <w:rPr>
          <w:rFonts w:ascii="Georgia" w:hAnsi="Georgia"/>
          <w:i/>
          <w:iCs/>
          <w:sz w:val="24"/>
          <w:szCs w:val="24"/>
        </w:rPr>
        <w:t>•  Monopoly has more market power than Perfect Competition, but does not have absolute market power</w:t>
      </w:r>
    </w:p>
    <w:p w14:paraId="4CC33F6F" w14:textId="304D4E30" w:rsidR="00BC54CE" w:rsidRPr="00593C7D" w:rsidRDefault="00BC54CE" w:rsidP="00593C7D">
      <w:pPr>
        <w:spacing w:line="360" w:lineRule="auto"/>
        <w:rPr>
          <w:rFonts w:ascii="Georgia" w:hAnsi="Georgia"/>
          <w:b/>
          <w:bCs/>
          <w:sz w:val="24"/>
          <w:szCs w:val="24"/>
        </w:rPr>
      </w:pPr>
      <w:r w:rsidRPr="00593C7D">
        <w:rPr>
          <w:rFonts w:ascii="Georgia" w:hAnsi="Georgia"/>
          <w:b/>
          <w:bCs/>
          <w:sz w:val="24"/>
          <w:szCs w:val="24"/>
        </w:rPr>
        <w:t>Short-run profit maximization</w:t>
      </w:r>
    </w:p>
    <w:p w14:paraId="7892A4CA" w14:textId="09CD6970" w:rsidR="00776480" w:rsidRPr="00593C7D" w:rsidRDefault="00BC54CE" w:rsidP="00593C7D">
      <w:pPr>
        <w:spacing w:line="360" w:lineRule="auto"/>
        <w:jc w:val="both"/>
        <w:rPr>
          <w:rFonts w:ascii="Georgia" w:hAnsi="Georgia"/>
          <w:sz w:val="24"/>
          <w:szCs w:val="24"/>
        </w:rPr>
      </w:pPr>
      <w:r w:rsidRPr="00593C7D">
        <w:rPr>
          <w:rFonts w:ascii="Georgia" w:hAnsi="Georgia"/>
          <w:sz w:val="24"/>
          <w:szCs w:val="24"/>
        </w:rPr>
        <w:t xml:space="preserve"> Recall that all profit maximizing firms produce where MR=MC.  For a perfectly competitive firm, </w:t>
      </w:r>
      <w:r w:rsidR="00776480" w:rsidRPr="00593C7D">
        <w:rPr>
          <w:rFonts w:ascii="Georgia" w:hAnsi="Georgia"/>
          <w:sz w:val="24"/>
          <w:szCs w:val="24"/>
        </w:rPr>
        <w:t>m</w:t>
      </w:r>
      <w:r w:rsidRPr="00593C7D">
        <w:rPr>
          <w:rFonts w:ascii="Georgia" w:hAnsi="Georgia"/>
          <w:sz w:val="24"/>
          <w:szCs w:val="24"/>
        </w:rPr>
        <w:t xml:space="preserve">arginal revenue was easy to calculate because they could sell all they wanted at the market price.  For monopolists, however, who have downward sloping demand curves </w:t>
      </w:r>
      <w:r w:rsidR="00764DDC" w:rsidRPr="00593C7D">
        <w:rPr>
          <w:rFonts w:ascii="Georgia" w:hAnsi="Georgia"/>
          <w:sz w:val="24"/>
          <w:szCs w:val="24"/>
        </w:rPr>
        <w:t>to</w:t>
      </w:r>
      <w:r w:rsidRPr="00593C7D">
        <w:rPr>
          <w:rFonts w:ascii="Georgia" w:hAnsi="Georgia"/>
          <w:sz w:val="24"/>
          <w:szCs w:val="24"/>
        </w:rPr>
        <w:t xml:space="preserve"> sell more they </w:t>
      </w:r>
      <w:proofErr w:type="gramStart"/>
      <w:r w:rsidRPr="00593C7D">
        <w:rPr>
          <w:rFonts w:ascii="Georgia" w:hAnsi="Georgia"/>
          <w:sz w:val="24"/>
          <w:szCs w:val="24"/>
        </w:rPr>
        <w:t>have to</w:t>
      </w:r>
      <w:proofErr w:type="gramEnd"/>
      <w:r w:rsidRPr="00593C7D">
        <w:rPr>
          <w:rFonts w:ascii="Georgia" w:hAnsi="Georgia"/>
          <w:sz w:val="24"/>
          <w:szCs w:val="24"/>
        </w:rPr>
        <w:t xml:space="preserve"> drop the price. </w:t>
      </w:r>
    </w:p>
    <w:p w14:paraId="337AF51A" w14:textId="77777777" w:rsidR="00764DDC" w:rsidRPr="00593C7D" w:rsidRDefault="00BC54CE" w:rsidP="00593C7D">
      <w:pPr>
        <w:spacing w:line="360" w:lineRule="auto"/>
        <w:jc w:val="both"/>
        <w:rPr>
          <w:rFonts w:ascii="Georgia" w:hAnsi="Georgia"/>
          <w:sz w:val="24"/>
          <w:szCs w:val="24"/>
        </w:rPr>
      </w:pPr>
      <w:r w:rsidRPr="00593C7D">
        <w:rPr>
          <w:rFonts w:ascii="Georgia" w:hAnsi="Georgia"/>
          <w:sz w:val="24"/>
          <w:szCs w:val="24"/>
        </w:rPr>
        <w:t xml:space="preserve">•  Recall that </w:t>
      </w:r>
      <w:r w:rsidRPr="00593C7D">
        <w:rPr>
          <w:rFonts w:ascii="Georgia" w:hAnsi="Georgia"/>
          <w:i/>
          <w:iCs/>
          <w:sz w:val="24"/>
          <w:szCs w:val="24"/>
        </w:rPr>
        <w:t xml:space="preserve">MR = the extra revenue gained from selling one more unit of </w:t>
      </w:r>
      <w:r w:rsidR="00764DDC" w:rsidRPr="00593C7D">
        <w:rPr>
          <w:rFonts w:ascii="Georgia" w:hAnsi="Georgia"/>
          <w:i/>
          <w:iCs/>
          <w:sz w:val="24"/>
          <w:szCs w:val="24"/>
        </w:rPr>
        <w:t>goods</w:t>
      </w:r>
      <w:r w:rsidRPr="00593C7D">
        <w:rPr>
          <w:rFonts w:ascii="Georgia" w:hAnsi="Georgia"/>
          <w:sz w:val="24"/>
          <w:szCs w:val="24"/>
        </w:rPr>
        <w:t>.</w:t>
      </w:r>
    </w:p>
    <w:p w14:paraId="684075B8" w14:textId="77777777" w:rsidR="00764DDC" w:rsidRPr="00593C7D" w:rsidRDefault="00764DDC" w:rsidP="00593C7D">
      <w:pPr>
        <w:spacing w:line="360" w:lineRule="auto"/>
        <w:jc w:val="both"/>
        <w:rPr>
          <w:rFonts w:ascii="Georgia" w:hAnsi="Georgia"/>
          <w:sz w:val="24"/>
          <w:szCs w:val="24"/>
        </w:rPr>
      </w:pPr>
    </w:p>
    <w:p w14:paraId="360EB669" w14:textId="77777777" w:rsidR="00764DDC" w:rsidRPr="00593C7D" w:rsidRDefault="00764DDC" w:rsidP="00593C7D">
      <w:pPr>
        <w:spacing w:line="360" w:lineRule="auto"/>
        <w:jc w:val="both"/>
        <w:rPr>
          <w:rFonts w:ascii="Georgia" w:hAnsi="Georgia"/>
          <w:sz w:val="24"/>
          <w:szCs w:val="24"/>
        </w:rPr>
      </w:pPr>
    </w:p>
    <w:p w14:paraId="4059E76E" w14:textId="0A87B84D" w:rsidR="00BC54CE" w:rsidRPr="00593C7D" w:rsidRDefault="00BC54CE" w:rsidP="00593C7D">
      <w:pPr>
        <w:spacing w:line="360" w:lineRule="auto"/>
        <w:jc w:val="both"/>
        <w:rPr>
          <w:rFonts w:ascii="Georgia" w:hAnsi="Georgia"/>
          <w:sz w:val="24"/>
          <w:szCs w:val="24"/>
        </w:rPr>
      </w:pPr>
      <w:r w:rsidRPr="00593C7D">
        <w:rPr>
          <w:rFonts w:ascii="Georgia" w:hAnsi="Georgia"/>
          <w:sz w:val="24"/>
          <w:szCs w:val="24"/>
        </w:rPr>
        <w:lastRenderedPageBreak/>
        <w:t xml:space="preserve">•  Table 1 shows a downward sloping demand curve for a monopolist.  Notice that as price falls quantity demanded rises.  </w:t>
      </w:r>
      <w:r w:rsidRPr="00593C7D">
        <w:rPr>
          <w:rFonts w:ascii="Georgia" w:hAnsi="Georgia"/>
          <w:i/>
          <w:iCs/>
          <w:sz w:val="24"/>
          <w:szCs w:val="24"/>
        </w:rPr>
        <w:t>Use Table 1 to calculate both TR and MR</w:t>
      </w:r>
      <w:r w:rsidRPr="00593C7D">
        <w:rPr>
          <w:rFonts w:ascii="Georgia" w:hAnsi="Georgia"/>
          <w:sz w:val="24"/>
          <w:szCs w:val="24"/>
        </w:rPr>
        <w:t>.</w:t>
      </w:r>
    </w:p>
    <w:p w14:paraId="0FD4BBAA" w14:textId="02A3716A" w:rsidR="00BC54CE" w:rsidRPr="00593C7D" w:rsidRDefault="00BC54CE" w:rsidP="00593C7D">
      <w:pPr>
        <w:spacing w:line="360" w:lineRule="auto"/>
        <w:rPr>
          <w:rFonts w:ascii="Georgia" w:hAnsi="Georgia"/>
          <w:sz w:val="24"/>
          <w:szCs w:val="24"/>
        </w:rPr>
      </w:pPr>
      <w:r w:rsidRPr="00593C7D">
        <w:rPr>
          <w:rFonts w:ascii="Georgia" w:hAnsi="Georgia"/>
          <w:noProof/>
          <w:sz w:val="24"/>
          <w:szCs w:val="24"/>
        </w:rPr>
        <w:drawing>
          <wp:inline distT="0" distB="0" distL="0" distR="0" wp14:anchorId="5342A694" wp14:editId="3EFD6904">
            <wp:extent cx="4762500" cy="2686050"/>
            <wp:effectExtent l="0" t="0" r="0" b="0"/>
            <wp:docPr id="637566187" name="Picture 1" descr="A table with numbers and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566187" name="Picture 1" descr="A table with numbers and a number&#10;&#10;Description automatically generated"/>
                    <pic:cNvPicPr/>
                  </pic:nvPicPr>
                  <pic:blipFill>
                    <a:blip r:embed="rId9"/>
                    <a:stretch>
                      <a:fillRect/>
                    </a:stretch>
                  </pic:blipFill>
                  <pic:spPr>
                    <a:xfrm>
                      <a:off x="0" y="0"/>
                      <a:ext cx="4762500" cy="2686050"/>
                    </a:xfrm>
                    <a:prstGeom prst="rect">
                      <a:avLst/>
                    </a:prstGeom>
                  </pic:spPr>
                </pic:pic>
              </a:graphicData>
            </a:graphic>
          </wp:inline>
        </w:drawing>
      </w:r>
    </w:p>
    <w:p w14:paraId="2BD7C75F" w14:textId="4825A1D7" w:rsidR="00973CFB" w:rsidRPr="00593C7D" w:rsidRDefault="00BC54CE" w:rsidP="00593C7D">
      <w:pPr>
        <w:spacing w:line="360" w:lineRule="auto"/>
        <w:rPr>
          <w:rFonts w:ascii="Georgia" w:hAnsi="Georgia"/>
          <w:sz w:val="24"/>
          <w:szCs w:val="24"/>
        </w:rPr>
      </w:pPr>
      <w:r w:rsidRPr="00593C7D">
        <w:rPr>
          <w:rFonts w:ascii="Georgia" w:hAnsi="Georgia"/>
          <w:sz w:val="24"/>
          <w:szCs w:val="24"/>
        </w:rPr>
        <w:t>Why is MR = 7 when Q = 2 when price equals 8?  (Hint: What happens to the price of the first unit sold?)</w:t>
      </w:r>
    </w:p>
    <w:p w14:paraId="323CAA89" w14:textId="799ADD45" w:rsidR="00D613A2" w:rsidRPr="00593C7D" w:rsidRDefault="00D613A2" w:rsidP="00593C7D">
      <w:pPr>
        <w:spacing w:line="360" w:lineRule="auto"/>
        <w:rPr>
          <w:rFonts w:ascii="Georgia" w:hAnsi="Georgia"/>
          <w:i/>
          <w:iCs/>
          <w:sz w:val="24"/>
          <w:szCs w:val="24"/>
        </w:rPr>
      </w:pPr>
      <w:r w:rsidRPr="00593C7D">
        <w:rPr>
          <w:rFonts w:ascii="Georgia" w:hAnsi="Georgia"/>
          <w:i/>
          <w:iCs/>
          <w:sz w:val="24"/>
          <w:szCs w:val="24"/>
        </w:rPr>
        <w:t>Figure 2-Marginal and Demand</w:t>
      </w:r>
    </w:p>
    <w:p w14:paraId="1467C23B" w14:textId="4E499AFA" w:rsidR="00BC54CE" w:rsidRPr="00593C7D" w:rsidRDefault="00CB77E6" w:rsidP="00593C7D">
      <w:pPr>
        <w:spacing w:line="360" w:lineRule="auto"/>
        <w:rPr>
          <w:rFonts w:ascii="Georgia" w:hAnsi="Georgia"/>
          <w:sz w:val="24"/>
          <w:szCs w:val="24"/>
        </w:rPr>
      </w:pPr>
      <w:r w:rsidRPr="00593C7D">
        <w:rPr>
          <w:rFonts w:ascii="Georgia" w:hAnsi="Georgia"/>
          <w:noProof/>
          <w:sz w:val="24"/>
          <w:szCs w:val="24"/>
        </w:rPr>
        <w:drawing>
          <wp:inline distT="0" distB="0" distL="0" distR="0" wp14:anchorId="355430B5" wp14:editId="48570AE4">
            <wp:extent cx="1911350" cy="1644650"/>
            <wp:effectExtent l="0" t="0" r="0" b="0"/>
            <wp:docPr id="850191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1350" cy="1644650"/>
                    </a:xfrm>
                    <a:prstGeom prst="rect">
                      <a:avLst/>
                    </a:prstGeom>
                    <a:noFill/>
                  </pic:spPr>
                </pic:pic>
              </a:graphicData>
            </a:graphic>
          </wp:inline>
        </w:drawing>
      </w:r>
    </w:p>
    <w:p w14:paraId="320B8622" w14:textId="157F74AB" w:rsidR="00BC54CE" w:rsidRPr="00593C7D" w:rsidRDefault="00BC54CE" w:rsidP="00593C7D">
      <w:pPr>
        <w:spacing w:line="360" w:lineRule="auto"/>
        <w:rPr>
          <w:rFonts w:ascii="Georgia" w:hAnsi="Georgia"/>
          <w:sz w:val="24"/>
          <w:szCs w:val="24"/>
        </w:rPr>
      </w:pPr>
      <w:r w:rsidRPr="00593C7D">
        <w:rPr>
          <w:rFonts w:ascii="Georgia" w:hAnsi="Georgia"/>
          <w:sz w:val="24"/>
          <w:szCs w:val="24"/>
        </w:rPr>
        <w:t xml:space="preserve">Notice that MR &lt; P (which is given by the demand curve) as shown in Figure 2 to the </w:t>
      </w:r>
      <w:r w:rsidR="00D613A2" w:rsidRPr="00593C7D">
        <w:rPr>
          <w:rFonts w:ascii="Georgia" w:hAnsi="Georgia"/>
          <w:sz w:val="24"/>
          <w:szCs w:val="24"/>
        </w:rPr>
        <w:t>above.</w:t>
      </w:r>
    </w:p>
    <w:p w14:paraId="4A537A9B" w14:textId="77777777" w:rsidR="00764DDC" w:rsidRPr="00593C7D" w:rsidRDefault="00764DDC" w:rsidP="00593C7D">
      <w:pPr>
        <w:spacing w:line="360" w:lineRule="auto"/>
        <w:rPr>
          <w:rFonts w:ascii="Georgia" w:hAnsi="Georgia"/>
          <w:sz w:val="24"/>
          <w:szCs w:val="24"/>
        </w:rPr>
      </w:pPr>
    </w:p>
    <w:p w14:paraId="55410BC9" w14:textId="77777777" w:rsidR="00764DDC" w:rsidRPr="00593C7D" w:rsidRDefault="00764DDC" w:rsidP="00593C7D">
      <w:pPr>
        <w:spacing w:line="360" w:lineRule="auto"/>
        <w:rPr>
          <w:rFonts w:ascii="Georgia" w:hAnsi="Georgia"/>
          <w:sz w:val="24"/>
          <w:szCs w:val="24"/>
        </w:rPr>
      </w:pPr>
    </w:p>
    <w:p w14:paraId="06517302" w14:textId="77777777" w:rsidR="00764DDC" w:rsidRPr="00593C7D" w:rsidRDefault="00764DDC" w:rsidP="00593C7D">
      <w:pPr>
        <w:spacing w:line="360" w:lineRule="auto"/>
        <w:rPr>
          <w:rFonts w:ascii="Georgia" w:hAnsi="Georgia"/>
          <w:sz w:val="24"/>
          <w:szCs w:val="24"/>
        </w:rPr>
      </w:pPr>
    </w:p>
    <w:p w14:paraId="43D58E79" w14:textId="77777777" w:rsidR="00764DDC" w:rsidRPr="00593C7D" w:rsidRDefault="00764DDC" w:rsidP="00593C7D">
      <w:pPr>
        <w:spacing w:line="360" w:lineRule="auto"/>
        <w:rPr>
          <w:rFonts w:ascii="Georgia" w:hAnsi="Georgia"/>
          <w:sz w:val="24"/>
          <w:szCs w:val="24"/>
        </w:rPr>
      </w:pPr>
    </w:p>
    <w:p w14:paraId="6E0B86F3" w14:textId="77777777" w:rsidR="00764DDC" w:rsidRPr="00593C7D" w:rsidRDefault="00764DDC" w:rsidP="00593C7D">
      <w:pPr>
        <w:spacing w:line="360" w:lineRule="auto"/>
        <w:rPr>
          <w:rFonts w:ascii="Georgia" w:hAnsi="Georgia"/>
          <w:sz w:val="24"/>
          <w:szCs w:val="24"/>
        </w:rPr>
      </w:pPr>
    </w:p>
    <w:p w14:paraId="538603E8" w14:textId="77D4751C" w:rsidR="00BC54CE" w:rsidRPr="00593C7D" w:rsidRDefault="00BC54CE" w:rsidP="00593C7D">
      <w:pPr>
        <w:spacing w:line="360" w:lineRule="auto"/>
        <w:rPr>
          <w:rFonts w:ascii="Georgia" w:hAnsi="Georgia"/>
          <w:sz w:val="24"/>
          <w:szCs w:val="24"/>
        </w:rPr>
      </w:pPr>
      <w:r w:rsidRPr="00593C7D">
        <w:rPr>
          <w:rFonts w:ascii="Georgia" w:hAnsi="Georgia"/>
          <w:i/>
          <w:iCs/>
          <w:sz w:val="24"/>
          <w:szCs w:val="24"/>
        </w:rPr>
        <w:t>Figure 3 shows both D and MR for a monopolist</w:t>
      </w:r>
      <w:r w:rsidRPr="00593C7D">
        <w:rPr>
          <w:rFonts w:ascii="Georgia" w:hAnsi="Georgia"/>
          <w:sz w:val="24"/>
          <w:szCs w:val="24"/>
        </w:rPr>
        <w:t xml:space="preserve"> as does Figure 2 but also adds in the cost curves we developed previously.  </w:t>
      </w:r>
    </w:p>
    <w:p w14:paraId="48433562" w14:textId="7C8B2B3C" w:rsidR="00CB77E6" w:rsidRPr="00593C7D" w:rsidRDefault="00CB77E6" w:rsidP="00593C7D">
      <w:pPr>
        <w:spacing w:line="360" w:lineRule="auto"/>
        <w:rPr>
          <w:rFonts w:ascii="Georgia" w:hAnsi="Georgia"/>
          <w:sz w:val="24"/>
          <w:szCs w:val="24"/>
        </w:rPr>
      </w:pPr>
      <w:r w:rsidRPr="00593C7D">
        <w:rPr>
          <w:rFonts w:ascii="Georgia" w:hAnsi="Georgia"/>
          <w:noProof/>
          <w:sz w:val="24"/>
          <w:szCs w:val="24"/>
        </w:rPr>
        <w:drawing>
          <wp:inline distT="0" distB="0" distL="0" distR="0" wp14:anchorId="0206986F" wp14:editId="521282B6">
            <wp:extent cx="3206915" cy="2254366"/>
            <wp:effectExtent l="0" t="0" r="0" b="0"/>
            <wp:docPr id="2077904708" name="Picture 1"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904708" name="Picture 1" descr="A diagram of a graph&#10;&#10;Description automatically generated"/>
                    <pic:cNvPicPr/>
                  </pic:nvPicPr>
                  <pic:blipFill>
                    <a:blip r:embed="rId11"/>
                    <a:stretch>
                      <a:fillRect/>
                    </a:stretch>
                  </pic:blipFill>
                  <pic:spPr>
                    <a:xfrm>
                      <a:off x="0" y="0"/>
                      <a:ext cx="3206915" cy="2254366"/>
                    </a:xfrm>
                    <a:prstGeom prst="rect">
                      <a:avLst/>
                    </a:prstGeom>
                  </pic:spPr>
                </pic:pic>
              </a:graphicData>
            </a:graphic>
          </wp:inline>
        </w:drawing>
      </w:r>
    </w:p>
    <w:p w14:paraId="0B9F916C" w14:textId="28FCE003" w:rsidR="00BC54CE" w:rsidRPr="00593C7D" w:rsidRDefault="00BC54CE" w:rsidP="00593C7D">
      <w:pPr>
        <w:spacing w:line="360" w:lineRule="auto"/>
        <w:rPr>
          <w:rFonts w:ascii="Georgia" w:hAnsi="Georgia"/>
          <w:sz w:val="24"/>
          <w:szCs w:val="24"/>
        </w:rPr>
      </w:pPr>
      <w:r w:rsidRPr="00593C7D">
        <w:rPr>
          <w:rFonts w:ascii="Georgia" w:hAnsi="Georgia"/>
          <w:sz w:val="24"/>
          <w:szCs w:val="24"/>
        </w:rPr>
        <w:t xml:space="preserve">Because the firm is in the </w:t>
      </w:r>
      <w:r w:rsidR="00764DDC" w:rsidRPr="00593C7D">
        <w:rPr>
          <w:rFonts w:ascii="Georgia" w:hAnsi="Georgia"/>
          <w:sz w:val="24"/>
          <w:szCs w:val="24"/>
        </w:rPr>
        <w:t>short run</w:t>
      </w:r>
      <w:r w:rsidRPr="00593C7D">
        <w:rPr>
          <w:rFonts w:ascii="Georgia" w:hAnsi="Georgia"/>
          <w:sz w:val="24"/>
          <w:szCs w:val="24"/>
        </w:rPr>
        <w:t xml:space="preserve"> the ATC, AVC, and MC are all u-shaped (law of diminishing returns.) </w:t>
      </w:r>
    </w:p>
    <w:p w14:paraId="6F5440BE" w14:textId="6821F92A" w:rsidR="00BC54CE" w:rsidRPr="00593C7D" w:rsidRDefault="00BC54CE" w:rsidP="00593C7D">
      <w:pPr>
        <w:spacing w:line="360" w:lineRule="auto"/>
        <w:rPr>
          <w:rFonts w:ascii="Georgia" w:hAnsi="Georgia"/>
          <w:sz w:val="24"/>
          <w:szCs w:val="24"/>
        </w:rPr>
      </w:pPr>
      <w:r w:rsidRPr="00593C7D">
        <w:rPr>
          <w:rFonts w:ascii="Georgia" w:hAnsi="Georgia"/>
          <w:sz w:val="24"/>
          <w:szCs w:val="24"/>
        </w:rPr>
        <w:t xml:space="preserve">The monopoly firm </w:t>
      </w:r>
      <w:r w:rsidR="00764DDC" w:rsidRPr="00593C7D">
        <w:rPr>
          <w:rFonts w:ascii="Georgia" w:hAnsi="Georgia"/>
          <w:sz w:val="24"/>
          <w:szCs w:val="24"/>
        </w:rPr>
        <w:t>must</w:t>
      </w:r>
      <w:r w:rsidRPr="00593C7D">
        <w:rPr>
          <w:rFonts w:ascii="Georgia" w:hAnsi="Georgia"/>
          <w:sz w:val="24"/>
          <w:szCs w:val="24"/>
        </w:rPr>
        <w:t xml:space="preserve"> answer the same questions that the perfectly competitive firm faced: </w:t>
      </w:r>
    </w:p>
    <w:p w14:paraId="7C326705" w14:textId="71790FD8" w:rsidR="00BC54CE" w:rsidRPr="00593C7D" w:rsidRDefault="00BC54CE" w:rsidP="00593C7D">
      <w:pPr>
        <w:spacing w:line="360" w:lineRule="auto"/>
        <w:rPr>
          <w:rFonts w:ascii="Georgia" w:hAnsi="Georgia"/>
          <w:b/>
          <w:bCs/>
          <w:sz w:val="24"/>
          <w:szCs w:val="24"/>
        </w:rPr>
      </w:pPr>
      <w:r w:rsidRPr="00593C7D">
        <w:rPr>
          <w:rFonts w:ascii="Georgia" w:hAnsi="Georgia"/>
          <w:sz w:val="24"/>
          <w:szCs w:val="24"/>
        </w:rPr>
        <w:t xml:space="preserve"> </w:t>
      </w:r>
      <w:r w:rsidRPr="00593C7D">
        <w:rPr>
          <w:rFonts w:ascii="Georgia" w:hAnsi="Georgia"/>
          <w:b/>
          <w:bCs/>
          <w:sz w:val="24"/>
          <w:szCs w:val="24"/>
        </w:rPr>
        <w:t xml:space="preserve">Graphical Analysis – Questions to be answered using Figure 3. </w:t>
      </w:r>
    </w:p>
    <w:p w14:paraId="34A727F3" w14:textId="77777777" w:rsidR="00BC54CE" w:rsidRPr="00593C7D" w:rsidRDefault="00BC54CE" w:rsidP="00593C7D">
      <w:pPr>
        <w:spacing w:line="360" w:lineRule="auto"/>
        <w:rPr>
          <w:rFonts w:ascii="Georgia" w:hAnsi="Georgia"/>
          <w:b/>
          <w:bCs/>
          <w:sz w:val="24"/>
          <w:szCs w:val="24"/>
        </w:rPr>
      </w:pPr>
      <w:r w:rsidRPr="00593C7D">
        <w:rPr>
          <w:rFonts w:ascii="Georgia" w:hAnsi="Georgia"/>
          <w:b/>
          <w:bCs/>
          <w:sz w:val="24"/>
          <w:szCs w:val="24"/>
        </w:rPr>
        <w:t xml:space="preserve">1.  At what q is π maximized? </w:t>
      </w:r>
    </w:p>
    <w:p w14:paraId="3113930F" w14:textId="0687DF0C" w:rsidR="00BC54CE" w:rsidRPr="00593C7D" w:rsidRDefault="00BC54CE" w:rsidP="00593C7D">
      <w:pPr>
        <w:spacing w:line="360" w:lineRule="auto"/>
        <w:rPr>
          <w:rFonts w:ascii="Georgia" w:hAnsi="Georgia"/>
          <w:i/>
          <w:iCs/>
          <w:sz w:val="24"/>
          <w:szCs w:val="24"/>
        </w:rPr>
      </w:pPr>
      <w:r w:rsidRPr="00593C7D">
        <w:rPr>
          <w:rFonts w:ascii="Georgia" w:hAnsi="Georgia"/>
          <w:sz w:val="24"/>
          <w:szCs w:val="24"/>
        </w:rPr>
        <w:t xml:space="preserve">Recall from above that </w:t>
      </w:r>
      <w:r w:rsidRPr="00593C7D">
        <w:rPr>
          <w:rFonts w:ascii="Georgia" w:hAnsi="Georgia"/>
          <w:i/>
          <w:iCs/>
          <w:sz w:val="24"/>
          <w:szCs w:val="24"/>
        </w:rPr>
        <w:t xml:space="preserve">all profit maximizing firms produce at the quantity where MR = MC.  In Figure 3 this occurs at q1. </w:t>
      </w:r>
    </w:p>
    <w:p w14:paraId="56FD6C35" w14:textId="77777777" w:rsidR="00BC54CE" w:rsidRPr="00593C7D" w:rsidRDefault="00BC54CE" w:rsidP="00593C7D">
      <w:pPr>
        <w:spacing w:line="360" w:lineRule="auto"/>
        <w:rPr>
          <w:rFonts w:ascii="Georgia" w:hAnsi="Georgia"/>
          <w:b/>
          <w:bCs/>
          <w:sz w:val="24"/>
          <w:szCs w:val="24"/>
        </w:rPr>
      </w:pPr>
      <w:r w:rsidRPr="00593C7D">
        <w:rPr>
          <w:rFonts w:ascii="Georgia" w:hAnsi="Georgia"/>
          <w:sz w:val="24"/>
          <w:szCs w:val="24"/>
        </w:rPr>
        <w:t>2</w:t>
      </w:r>
      <w:r w:rsidRPr="00593C7D">
        <w:rPr>
          <w:rFonts w:ascii="Georgia" w:hAnsi="Georgia"/>
          <w:b/>
          <w:bCs/>
          <w:sz w:val="24"/>
          <w:szCs w:val="24"/>
        </w:rPr>
        <w:t xml:space="preserve">.  What P does a firm charge? </w:t>
      </w:r>
    </w:p>
    <w:p w14:paraId="605A7E84" w14:textId="31245E1C" w:rsidR="00BC54CE" w:rsidRPr="00593C7D" w:rsidRDefault="00BC54CE" w:rsidP="00593C7D">
      <w:pPr>
        <w:spacing w:line="360" w:lineRule="auto"/>
        <w:jc w:val="both"/>
        <w:rPr>
          <w:rFonts w:ascii="Georgia" w:hAnsi="Georgia"/>
          <w:sz w:val="24"/>
          <w:szCs w:val="24"/>
        </w:rPr>
      </w:pPr>
      <w:r w:rsidRPr="00593C7D">
        <w:rPr>
          <w:rFonts w:ascii="Georgia" w:hAnsi="Georgia"/>
          <w:sz w:val="24"/>
          <w:szCs w:val="24"/>
        </w:rPr>
        <w:t>The answer for a monopoly firm is a little more complicated than for a perfectly competitive firm.  Here,</w:t>
      </w:r>
      <w:r w:rsidR="00D613A2" w:rsidRPr="00593C7D">
        <w:rPr>
          <w:rFonts w:ascii="Georgia" w:hAnsi="Georgia"/>
          <w:sz w:val="24"/>
          <w:szCs w:val="24"/>
        </w:rPr>
        <w:t xml:space="preserve"> </w:t>
      </w:r>
      <w:r w:rsidRPr="00593C7D">
        <w:rPr>
          <w:rFonts w:ascii="Georgia" w:hAnsi="Georgia"/>
          <w:sz w:val="24"/>
          <w:szCs w:val="24"/>
        </w:rPr>
        <w:t xml:space="preserve">unlike in perfect competition, the firm has a downward sloping demand curve and can increase its price without losing </w:t>
      </w:r>
      <w:r w:rsidR="00D613A2" w:rsidRPr="00593C7D">
        <w:rPr>
          <w:rFonts w:ascii="Georgia" w:hAnsi="Georgia"/>
          <w:sz w:val="24"/>
          <w:szCs w:val="24"/>
        </w:rPr>
        <w:t>all</w:t>
      </w:r>
      <w:r w:rsidRPr="00593C7D">
        <w:rPr>
          <w:rFonts w:ascii="Georgia" w:hAnsi="Georgia"/>
          <w:sz w:val="24"/>
          <w:szCs w:val="24"/>
        </w:rPr>
        <w:t xml:space="preserve"> its sales.  How high </w:t>
      </w:r>
      <w:r w:rsidR="00D613A2" w:rsidRPr="00593C7D">
        <w:rPr>
          <w:rFonts w:ascii="Georgia" w:hAnsi="Georgia"/>
          <w:sz w:val="24"/>
          <w:szCs w:val="24"/>
        </w:rPr>
        <w:t>should</w:t>
      </w:r>
      <w:r w:rsidRPr="00593C7D">
        <w:rPr>
          <w:rFonts w:ascii="Georgia" w:hAnsi="Georgia"/>
          <w:sz w:val="24"/>
          <w:szCs w:val="24"/>
        </w:rPr>
        <w:t xml:space="preserve"> the price</w:t>
      </w:r>
      <w:r w:rsidR="00D613A2" w:rsidRPr="00593C7D">
        <w:rPr>
          <w:rFonts w:ascii="Georgia" w:hAnsi="Georgia"/>
          <w:sz w:val="24"/>
          <w:szCs w:val="24"/>
        </w:rPr>
        <w:t xml:space="preserve"> be?</w:t>
      </w:r>
      <w:r w:rsidRPr="00593C7D">
        <w:rPr>
          <w:rFonts w:ascii="Georgia" w:hAnsi="Georgia"/>
          <w:sz w:val="24"/>
          <w:szCs w:val="24"/>
        </w:rPr>
        <w:t xml:space="preserve">  Recall that the firm is producing q1 and wants to be able to sell </w:t>
      </w:r>
      <w:r w:rsidR="00D613A2" w:rsidRPr="00593C7D">
        <w:rPr>
          <w:rFonts w:ascii="Georgia" w:hAnsi="Georgia"/>
          <w:sz w:val="24"/>
          <w:szCs w:val="24"/>
        </w:rPr>
        <w:t>all</w:t>
      </w:r>
      <w:r w:rsidRPr="00593C7D">
        <w:rPr>
          <w:rFonts w:ascii="Georgia" w:hAnsi="Georgia"/>
          <w:sz w:val="24"/>
          <w:szCs w:val="24"/>
        </w:rPr>
        <w:t xml:space="preserve"> that output.  Hence, it cannot set the price so high that it cannot sell q1.  </w:t>
      </w:r>
    </w:p>
    <w:p w14:paraId="1495AB90" w14:textId="3A02C629" w:rsidR="006B4C8F" w:rsidRPr="00593C7D" w:rsidRDefault="00BC54CE" w:rsidP="00593C7D">
      <w:pPr>
        <w:spacing w:line="360" w:lineRule="auto"/>
        <w:rPr>
          <w:rFonts w:ascii="Georgia" w:hAnsi="Georgia"/>
          <w:i/>
          <w:iCs/>
          <w:sz w:val="24"/>
          <w:szCs w:val="24"/>
        </w:rPr>
      </w:pPr>
      <w:r w:rsidRPr="00593C7D">
        <w:rPr>
          <w:rFonts w:ascii="Georgia" w:hAnsi="Georgia"/>
          <w:i/>
          <w:iCs/>
          <w:sz w:val="24"/>
          <w:szCs w:val="24"/>
        </w:rPr>
        <w:lastRenderedPageBreak/>
        <w:t xml:space="preserve">The appropriate </w:t>
      </w:r>
      <w:r w:rsidR="00D613A2" w:rsidRPr="00593C7D">
        <w:rPr>
          <w:rFonts w:ascii="Georgia" w:hAnsi="Georgia"/>
          <w:i/>
          <w:iCs/>
          <w:sz w:val="24"/>
          <w:szCs w:val="24"/>
        </w:rPr>
        <w:t>price</w:t>
      </w:r>
      <w:r w:rsidRPr="00593C7D">
        <w:rPr>
          <w:rFonts w:ascii="Georgia" w:hAnsi="Georgia"/>
          <w:i/>
          <w:iCs/>
          <w:sz w:val="24"/>
          <w:szCs w:val="24"/>
        </w:rPr>
        <w:t xml:space="preserve"> is the maximum price it can just sell </w:t>
      </w:r>
      <w:r w:rsidR="00D613A2" w:rsidRPr="00593C7D">
        <w:rPr>
          <w:rFonts w:ascii="Georgia" w:hAnsi="Georgia"/>
          <w:i/>
          <w:iCs/>
          <w:sz w:val="24"/>
          <w:szCs w:val="24"/>
        </w:rPr>
        <w:t>all</w:t>
      </w:r>
      <w:r w:rsidRPr="00593C7D">
        <w:rPr>
          <w:rFonts w:ascii="Georgia" w:hAnsi="Georgia"/>
          <w:i/>
          <w:iCs/>
          <w:sz w:val="24"/>
          <w:szCs w:val="24"/>
        </w:rPr>
        <w:t xml:space="preserve"> q1</w:t>
      </w:r>
      <w:r w:rsidRPr="00593C7D">
        <w:rPr>
          <w:rFonts w:ascii="Georgia" w:hAnsi="Georgia"/>
          <w:sz w:val="24"/>
          <w:szCs w:val="24"/>
        </w:rPr>
        <w:t xml:space="preserve">.  This is given by the demand curve at q1 – which occurs at point a. </w:t>
      </w:r>
      <w:r w:rsidR="00D613A2" w:rsidRPr="00593C7D">
        <w:rPr>
          <w:rFonts w:ascii="Georgia" w:hAnsi="Georgia"/>
          <w:sz w:val="24"/>
          <w:szCs w:val="24"/>
        </w:rPr>
        <w:t>Therefore,</w:t>
      </w:r>
      <w:r w:rsidRPr="00593C7D">
        <w:rPr>
          <w:rFonts w:ascii="Georgia" w:hAnsi="Georgia"/>
          <w:sz w:val="24"/>
          <w:szCs w:val="24"/>
        </w:rPr>
        <w:t xml:space="preserve"> </w:t>
      </w:r>
      <w:r w:rsidRPr="00593C7D">
        <w:rPr>
          <w:rFonts w:ascii="Georgia" w:hAnsi="Georgia"/>
          <w:i/>
          <w:iCs/>
          <w:sz w:val="24"/>
          <w:szCs w:val="24"/>
        </w:rPr>
        <w:t xml:space="preserve">the appropriate profit maximizing price is P1. </w:t>
      </w:r>
    </w:p>
    <w:p w14:paraId="1F4DDAA4" w14:textId="7DFC91C0" w:rsidR="00BC54CE" w:rsidRPr="00593C7D" w:rsidRDefault="00BC54CE" w:rsidP="00593C7D">
      <w:pPr>
        <w:spacing w:line="360" w:lineRule="auto"/>
        <w:rPr>
          <w:rFonts w:ascii="Georgia" w:hAnsi="Georgia"/>
          <w:b/>
          <w:bCs/>
          <w:sz w:val="24"/>
          <w:szCs w:val="24"/>
        </w:rPr>
      </w:pPr>
      <w:r w:rsidRPr="00593C7D">
        <w:rPr>
          <w:rFonts w:ascii="Georgia" w:hAnsi="Georgia"/>
          <w:b/>
          <w:bCs/>
          <w:sz w:val="24"/>
          <w:szCs w:val="24"/>
        </w:rPr>
        <w:t>3. What does π</w:t>
      </w:r>
      <w:r w:rsidR="00D613A2" w:rsidRPr="00593C7D">
        <w:rPr>
          <w:rFonts w:ascii="Georgia" w:hAnsi="Georgia"/>
          <w:b/>
          <w:bCs/>
          <w:sz w:val="24"/>
          <w:szCs w:val="24"/>
        </w:rPr>
        <w:t>(profit)</w:t>
      </w:r>
      <w:r w:rsidRPr="00593C7D">
        <w:rPr>
          <w:rFonts w:ascii="Georgia" w:hAnsi="Georgia"/>
          <w:b/>
          <w:bCs/>
          <w:sz w:val="24"/>
          <w:szCs w:val="24"/>
        </w:rPr>
        <w:t xml:space="preserve"> equal? </w:t>
      </w:r>
    </w:p>
    <w:p w14:paraId="769DC9C1" w14:textId="13EE07AE" w:rsidR="00BC54CE" w:rsidRPr="00593C7D" w:rsidRDefault="00D613A2" w:rsidP="00593C7D">
      <w:pPr>
        <w:spacing w:line="360" w:lineRule="auto"/>
        <w:rPr>
          <w:rFonts w:ascii="Georgia" w:hAnsi="Georgia"/>
          <w:sz w:val="24"/>
          <w:szCs w:val="24"/>
        </w:rPr>
      </w:pPr>
      <w:r w:rsidRPr="00593C7D">
        <w:rPr>
          <w:rFonts w:ascii="Georgia" w:hAnsi="Georgia"/>
          <w:sz w:val="24"/>
          <w:szCs w:val="24"/>
        </w:rPr>
        <w:t>A</w:t>
      </w:r>
      <w:r w:rsidR="00BC54CE" w:rsidRPr="00593C7D">
        <w:rPr>
          <w:rFonts w:ascii="Georgia" w:hAnsi="Georgia"/>
          <w:sz w:val="24"/>
          <w:szCs w:val="24"/>
        </w:rPr>
        <w:t xml:space="preserve">ll firms are primarily interested in their profits.  </w:t>
      </w:r>
      <w:r w:rsidR="00593C7D" w:rsidRPr="00593C7D">
        <w:rPr>
          <w:rFonts w:ascii="Georgia" w:hAnsi="Georgia"/>
          <w:sz w:val="24"/>
          <w:szCs w:val="24"/>
        </w:rPr>
        <w:t>Like</w:t>
      </w:r>
      <w:r w:rsidR="00BC54CE" w:rsidRPr="00593C7D">
        <w:rPr>
          <w:rFonts w:ascii="Georgia" w:hAnsi="Georgia"/>
          <w:sz w:val="24"/>
          <w:szCs w:val="24"/>
        </w:rPr>
        <w:t xml:space="preserve"> perfect competition, </w:t>
      </w:r>
      <w:proofErr w:type="gramStart"/>
      <w:r w:rsidR="00BC54CE" w:rsidRPr="00593C7D">
        <w:rPr>
          <w:rFonts w:ascii="Georgia" w:hAnsi="Georgia"/>
          <w:sz w:val="24"/>
          <w:szCs w:val="24"/>
        </w:rPr>
        <w:t>in order to</w:t>
      </w:r>
      <w:proofErr w:type="gramEnd"/>
      <w:r w:rsidR="00BC54CE" w:rsidRPr="00593C7D">
        <w:rPr>
          <w:rFonts w:ascii="Georgia" w:hAnsi="Georgia"/>
          <w:sz w:val="24"/>
          <w:szCs w:val="24"/>
        </w:rPr>
        <w:t xml:space="preserve"> calculate profits in Figure 3, there are a number of other questions that must be answered before profit can be calculated.  All of these are calculated at the profit maximizing output, q1. </w:t>
      </w:r>
    </w:p>
    <w:p w14:paraId="1E51FB35" w14:textId="77777777" w:rsidR="00BC54CE" w:rsidRPr="00593C7D" w:rsidRDefault="00BC54CE" w:rsidP="00593C7D">
      <w:pPr>
        <w:spacing w:line="360" w:lineRule="auto"/>
        <w:rPr>
          <w:rFonts w:ascii="Georgia" w:hAnsi="Georgia"/>
          <w:i/>
          <w:iCs/>
          <w:sz w:val="24"/>
          <w:szCs w:val="24"/>
        </w:rPr>
      </w:pPr>
      <w:r w:rsidRPr="00593C7D">
        <w:rPr>
          <w:rFonts w:ascii="Georgia" w:hAnsi="Georgia"/>
          <w:sz w:val="24"/>
          <w:szCs w:val="24"/>
        </w:rPr>
        <w:t xml:space="preserve">•  </w:t>
      </w:r>
      <w:r w:rsidRPr="00593C7D">
        <w:rPr>
          <w:rFonts w:ascii="Georgia" w:hAnsi="Georgia"/>
          <w:i/>
          <w:iCs/>
          <w:sz w:val="24"/>
          <w:szCs w:val="24"/>
        </w:rPr>
        <w:t xml:space="preserve">Q = q1 = distance 0 to q1. </w:t>
      </w:r>
    </w:p>
    <w:p w14:paraId="4A1EF11A" w14:textId="77777777" w:rsidR="00BC54CE" w:rsidRPr="00593C7D" w:rsidRDefault="00BC54CE" w:rsidP="00593C7D">
      <w:pPr>
        <w:spacing w:line="360" w:lineRule="auto"/>
        <w:rPr>
          <w:rFonts w:ascii="Georgia" w:hAnsi="Georgia"/>
          <w:i/>
          <w:iCs/>
          <w:sz w:val="24"/>
          <w:szCs w:val="24"/>
        </w:rPr>
      </w:pPr>
      <w:r w:rsidRPr="00593C7D">
        <w:rPr>
          <w:rFonts w:ascii="Georgia" w:hAnsi="Georgia"/>
          <w:i/>
          <w:iCs/>
          <w:sz w:val="24"/>
          <w:szCs w:val="24"/>
        </w:rPr>
        <w:t xml:space="preserve">•  The price is given by the demand at point a = P1. </w:t>
      </w:r>
    </w:p>
    <w:p w14:paraId="20144BE9" w14:textId="77777777" w:rsidR="00BC54CE" w:rsidRPr="00593C7D" w:rsidRDefault="00BC54CE" w:rsidP="00593C7D">
      <w:pPr>
        <w:spacing w:line="360" w:lineRule="auto"/>
        <w:rPr>
          <w:rFonts w:ascii="Georgia" w:hAnsi="Georgia"/>
          <w:i/>
          <w:iCs/>
          <w:sz w:val="24"/>
          <w:szCs w:val="24"/>
        </w:rPr>
      </w:pPr>
      <w:r w:rsidRPr="00593C7D">
        <w:rPr>
          <w:rFonts w:ascii="Georgia" w:hAnsi="Georgia"/>
          <w:i/>
          <w:iCs/>
          <w:sz w:val="24"/>
          <w:szCs w:val="24"/>
        </w:rPr>
        <w:t xml:space="preserve">•  MR = MC at point c =&gt; both equal the distance from 0 to e. </w:t>
      </w:r>
    </w:p>
    <w:p w14:paraId="45B0FED7" w14:textId="22B8A996" w:rsidR="00BC54CE" w:rsidRPr="00593C7D" w:rsidRDefault="00BC54CE" w:rsidP="00593C7D">
      <w:pPr>
        <w:spacing w:line="360" w:lineRule="auto"/>
        <w:rPr>
          <w:rFonts w:ascii="Georgia" w:hAnsi="Georgia"/>
          <w:b/>
          <w:bCs/>
          <w:i/>
          <w:iCs/>
          <w:sz w:val="24"/>
          <w:szCs w:val="24"/>
        </w:rPr>
      </w:pPr>
      <w:r w:rsidRPr="00593C7D">
        <w:rPr>
          <w:rFonts w:ascii="Georgia" w:hAnsi="Georgia"/>
          <w:b/>
          <w:bCs/>
          <w:i/>
          <w:iCs/>
          <w:sz w:val="24"/>
          <w:szCs w:val="24"/>
        </w:rPr>
        <w:t xml:space="preserve">The average costs: </w:t>
      </w:r>
    </w:p>
    <w:p w14:paraId="322D45BD" w14:textId="5F1651B8" w:rsidR="00BC54CE" w:rsidRPr="00593C7D" w:rsidRDefault="00BC54CE" w:rsidP="00593C7D">
      <w:pPr>
        <w:pStyle w:val="ListParagraph"/>
        <w:numPr>
          <w:ilvl w:val="0"/>
          <w:numId w:val="12"/>
        </w:numPr>
        <w:spacing w:line="360" w:lineRule="auto"/>
        <w:rPr>
          <w:rFonts w:ascii="Georgia" w:hAnsi="Georgia"/>
          <w:i/>
          <w:iCs/>
          <w:sz w:val="24"/>
          <w:szCs w:val="24"/>
        </w:rPr>
      </w:pPr>
      <w:r w:rsidRPr="00593C7D">
        <w:rPr>
          <w:rFonts w:ascii="Georgia" w:hAnsi="Georgia"/>
          <w:i/>
          <w:iCs/>
          <w:sz w:val="24"/>
          <w:szCs w:val="24"/>
        </w:rPr>
        <w:t xml:space="preserve">ATC = distance 0 to d. </w:t>
      </w:r>
    </w:p>
    <w:p w14:paraId="0DD93004" w14:textId="6FACCEB0" w:rsidR="00BC54CE" w:rsidRPr="00593C7D" w:rsidRDefault="00BC54CE" w:rsidP="00593C7D">
      <w:pPr>
        <w:pStyle w:val="ListParagraph"/>
        <w:numPr>
          <w:ilvl w:val="0"/>
          <w:numId w:val="12"/>
        </w:numPr>
        <w:spacing w:line="360" w:lineRule="auto"/>
        <w:rPr>
          <w:rFonts w:ascii="Georgia" w:hAnsi="Georgia"/>
          <w:i/>
          <w:iCs/>
          <w:sz w:val="24"/>
          <w:szCs w:val="24"/>
        </w:rPr>
      </w:pPr>
      <w:r w:rsidRPr="00593C7D">
        <w:rPr>
          <w:rFonts w:ascii="Georgia" w:hAnsi="Georgia"/>
          <w:i/>
          <w:iCs/>
          <w:sz w:val="24"/>
          <w:szCs w:val="24"/>
        </w:rPr>
        <w:t xml:space="preserve">AVC = distance 0 to e. </w:t>
      </w:r>
    </w:p>
    <w:p w14:paraId="5E8A5EF4" w14:textId="469C12F8" w:rsidR="00BC54CE" w:rsidRPr="00593C7D" w:rsidRDefault="00BC54CE" w:rsidP="00593C7D">
      <w:pPr>
        <w:pStyle w:val="ListParagraph"/>
        <w:numPr>
          <w:ilvl w:val="0"/>
          <w:numId w:val="12"/>
        </w:numPr>
        <w:spacing w:line="360" w:lineRule="auto"/>
        <w:rPr>
          <w:rFonts w:ascii="Georgia" w:hAnsi="Georgia"/>
          <w:sz w:val="24"/>
          <w:szCs w:val="24"/>
        </w:rPr>
      </w:pPr>
      <w:r w:rsidRPr="00593C7D">
        <w:rPr>
          <w:rFonts w:ascii="Georgia" w:hAnsi="Georgia"/>
          <w:i/>
          <w:iCs/>
          <w:sz w:val="24"/>
          <w:szCs w:val="24"/>
        </w:rPr>
        <w:t xml:space="preserve">AFC = ATC – AVC = distance e to </w:t>
      </w:r>
      <w:proofErr w:type="spellStart"/>
      <w:r w:rsidRPr="00593C7D">
        <w:rPr>
          <w:rFonts w:ascii="Georgia" w:hAnsi="Georgia"/>
          <w:i/>
          <w:iCs/>
          <w:sz w:val="24"/>
          <w:szCs w:val="24"/>
        </w:rPr>
        <w:t>d</w:t>
      </w:r>
      <w:proofErr w:type="spellEnd"/>
      <w:r w:rsidRPr="00593C7D">
        <w:rPr>
          <w:rFonts w:ascii="Georgia" w:hAnsi="Georgia"/>
          <w:i/>
          <w:iCs/>
          <w:sz w:val="24"/>
          <w:szCs w:val="24"/>
        </w:rPr>
        <w:t>.</w:t>
      </w:r>
    </w:p>
    <w:p w14:paraId="24E0D18D" w14:textId="77777777" w:rsidR="00BC54CE" w:rsidRPr="00593C7D" w:rsidRDefault="00BC54CE" w:rsidP="00593C7D">
      <w:pPr>
        <w:spacing w:line="360" w:lineRule="auto"/>
        <w:rPr>
          <w:rFonts w:ascii="Georgia" w:hAnsi="Georgia"/>
          <w:b/>
          <w:bCs/>
          <w:sz w:val="24"/>
          <w:szCs w:val="24"/>
        </w:rPr>
      </w:pPr>
      <w:r w:rsidRPr="00593C7D">
        <w:rPr>
          <w:rFonts w:ascii="Georgia" w:hAnsi="Georgia"/>
          <w:b/>
          <w:bCs/>
          <w:sz w:val="24"/>
          <w:szCs w:val="24"/>
        </w:rPr>
        <w:t xml:space="preserve">Total Revenue and Total Costs </w:t>
      </w:r>
    </w:p>
    <w:p w14:paraId="5C64030C" w14:textId="55D785C7" w:rsidR="00BC54CE" w:rsidRPr="00593C7D" w:rsidRDefault="00BC54CE" w:rsidP="00593C7D">
      <w:pPr>
        <w:pStyle w:val="ListParagraph"/>
        <w:numPr>
          <w:ilvl w:val="0"/>
          <w:numId w:val="14"/>
        </w:numPr>
        <w:spacing w:line="360" w:lineRule="auto"/>
        <w:rPr>
          <w:rFonts w:ascii="Georgia" w:hAnsi="Georgia"/>
          <w:sz w:val="24"/>
          <w:szCs w:val="24"/>
        </w:rPr>
      </w:pPr>
      <w:r w:rsidRPr="00593C7D">
        <w:rPr>
          <w:rFonts w:ascii="Georgia" w:hAnsi="Georgia"/>
          <w:sz w:val="24"/>
          <w:szCs w:val="24"/>
        </w:rPr>
        <w:t>TR = p*q = distance 0-q1 * distance 0 – P1 = area of the rectangle 0 – P</w:t>
      </w:r>
      <w:r w:rsidR="00593C7D" w:rsidRPr="00593C7D">
        <w:rPr>
          <w:rFonts w:ascii="Georgia" w:hAnsi="Georgia"/>
          <w:sz w:val="24"/>
          <w:szCs w:val="24"/>
        </w:rPr>
        <w:t>1 –</w:t>
      </w:r>
      <w:r w:rsidRPr="00593C7D">
        <w:rPr>
          <w:rFonts w:ascii="Georgia" w:hAnsi="Georgia"/>
          <w:sz w:val="24"/>
          <w:szCs w:val="24"/>
        </w:rPr>
        <w:t xml:space="preserve"> a – q1. </w:t>
      </w:r>
    </w:p>
    <w:p w14:paraId="03D5D182" w14:textId="55E55BAF" w:rsidR="00BC54CE" w:rsidRPr="00593C7D" w:rsidRDefault="00BC54CE" w:rsidP="00593C7D">
      <w:pPr>
        <w:pStyle w:val="ListParagraph"/>
        <w:numPr>
          <w:ilvl w:val="0"/>
          <w:numId w:val="14"/>
        </w:numPr>
        <w:spacing w:line="360" w:lineRule="auto"/>
        <w:rPr>
          <w:rFonts w:ascii="Georgia" w:hAnsi="Georgia"/>
          <w:sz w:val="24"/>
          <w:szCs w:val="24"/>
        </w:rPr>
      </w:pPr>
      <w:r w:rsidRPr="00593C7D">
        <w:rPr>
          <w:rFonts w:ascii="Georgia" w:hAnsi="Georgia"/>
          <w:sz w:val="24"/>
          <w:szCs w:val="24"/>
        </w:rPr>
        <w:t xml:space="preserve">TC = ATC*q = area of the rectangle 0 – d – b – q1. </w:t>
      </w:r>
    </w:p>
    <w:p w14:paraId="3CD31C27" w14:textId="0597C041" w:rsidR="00BC54CE" w:rsidRPr="00593C7D" w:rsidRDefault="00BC54CE" w:rsidP="00593C7D">
      <w:pPr>
        <w:pStyle w:val="ListParagraph"/>
        <w:numPr>
          <w:ilvl w:val="0"/>
          <w:numId w:val="14"/>
        </w:numPr>
        <w:spacing w:line="360" w:lineRule="auto"/>
        <w:rPr>
          <w:rFonts w:ascii="Georgia" w:hAnsi="Georgia"/>
          <w:sz w:val="24"/>
          <w:szCs w:val="24"/>
        </w:rPr>
      </w:pPr>
      <w:r w:rsidRPr="00593C7D">
        <w:rPr>
          <w:rFonts w:ascii="Georgia" w:hAnsi="Georgia"/>
          <w:sz w:val="24"/>
          <w:szCs w:val="24"/>
        </w:rPr>
        <w:t xml:space="preserve">TVC = AVC*q = area of the rectangle 0 – e – c – q1. </w:t>
      </w:r>
    </w:p>
    <w:p w14:paraId="09EBD94A" w14:textId="64C6D660" w:rsidR="00BC54CE" w:rsidRPr="00593C7D" w:rsidRDefault="00BC54CE" w:rsidP="00593C7D">
      <w:pPr>
        <w:pStyle w:val="ListParagraph"/>
        <w:numPr>
          <w:ilvl w:val="0"/>
          <w:numId w:val="14"/>
        </w:numPr>
        <w:spacing w:line="360" w:lineRule="auto"/>
        <w:rPr>
          <w:rFonts w:ascii="Georgia" w:hAnsi="Georgia"/>
          <w:sz w:val="24"/>
          <w:szCs w:val="24"/>
        </w:rPr>
      </w:pPr>
      <w:r w:rsidRPr="00593C7D">
        <w:rPr>
          <w:rFonts w:ascii="Georgia" w:hAnsi="Georgia"/>
          <w:sz w:val="24"/>
          <w:szCs w:val="24"/>
        </w:rPr>
        <w:t xml:space="preserve">TFC = AFC*q = area of the rectangle e- d – b –c. </w:t>
      </w:r>
    </w:p>
    <w:p w14:paraId="37FBAC8C" w14:textId="1035FF18" w:rsidR="00BC54CE" w:rsidRPr="00593C7D" w:rsidRDefault="00BC54CE" w:rsidP="00593C7D">
      <w:pPr>
        <w:spacing w:line="360" w:lineRule="auto"/>
        <w:rPr>
          <w:rFonts w:ascii="Georgia" w:hAnsi="Georgia"/>
          <w:i/>
          <w:iCs/>
          <w:sz w:val="24"/>
          <w:szCs w:val="24"/>
        </w:rPr>
      </w:pPr>
      <w:r w:rsidRPr="00593C7D">
        <w:rPr>
          <w:rFonts w:ascii="Georgia" w:hAnsi="Georgia"/>
          <w:b/>
          <w:bCs/>
          <w:sz w:val="24"/>
          <w:szCs w:val="24"/>
        </w:rPr>
        <w:t xml:space="preserve"> Profit.  </w:t>
      </w:r>
      <w:r w:rsidRPr="00593C7D">
        <w:rPr>
          <w:rFonts w:ascii="Georgia" w:hAnsi="Georgia"/>
          <w:i/>
          <w:iCs/>
          <w:sz w:val="24"/>
          <w:szCs w:val="24"/>
        </w:rPr>
        <w:t xml:space="preserve">Recall that there are two methods of calculating profits. </w:t>
      </w:r>
    </w:p>
    <w:p w14:paraId="111864DE" w14:textId="1A6E84C3" w:rsidR="00BC54CE" w:rsidRPr="00593C7D" w:rsidRDefault="00BC54CE" w:rsidP="00593C7D">
      <w:pPr>
        <w:pStyle w:val="ListParagraph"/>
        <w:numPr>
          <w:ilvl w:val="0"/>
          <w:numId w:val="13"/>
        </w:numPr>
        <w:spacing w:line="360" w:lineRule="auto"/>
        <w:rPr>
          <w:rFonts w:ascii="Georgia" w:hAnsi="Georgia"/>
          <w:sz w:val="24"/>
          <w:szCs w:val="24"/>
        </w:rPr>
      </w:pPr>
      <w:r w:rsidRPr="00593C7D">
        <w:rPr>
          <w:rFonts w:ascii="Georgia" w:hAnsi="Georgia"/>
          <w:sz w:val="24"/>
          <w:szCs w:val="24"/>
        </w:rPr>
        <w:t xml:space="preserve">π = TR – TC = the area of the rectangle 0 – P1 – a – q1. minus the area of rectangle 0 – d – b – q1 = the area of rectangle d – P1 – a – b. </w:t>
      </w:r>
    </w:p>
    <w:p w14:paraId="60BE9554" w14:textId="3538B4C0" w:rsidR="006B4C8F" w:rsidRPr="00593C7D" w:rsidRDefault="00BC54CE" w:rsidP="00593C7D">
      <w:pPr>
        <w:pStyle w:val="ListParagraph"/>
        <w:numPr>
          <w:ilvl w:val="0"/>
          <w:numId w:val="13"/>
        </w:numPr>
        <w:spacing w:line="360" w:lineRule="auto"/>
        <w:rPr>
          <w:rFonts w:ascii="Georgia" w:hAnsi="Georgia"/>
          <w:sz w:val="24"/>
          <w:szCs w:val="24"/>
        </w:rPr>
      </w:pPr>
      <w:r w:rsidRPr="00593C7D">
        <w:rPr>
          <w:rFonts w:ascii="Georgia" w:hAnsi="Georgia"/>
          <w:sz w:val="24"/>
          <w:szCs w:val="24"/>
        </w:rPr>
        <w:t xml:space="preserve">π = TR – TC = p*q – ATC*q = (p – </w:t>
      </w:r>
      <w:r w:rsidR="006B4C8F" w:rsidRPr="00593C7D">
        <w:rPr>
          <w:rFonts w:ascii="Georgia" w:hAnsi="Georgia"/>
          <w:sz w:val="24"/>
          <w:szCs w:val="24"/>
        </w:rPr>
        <w:t>ATC) *</w:t>
      </w:r>
      <w:r w:rsidRPr="00593C7D">
        <w:rPr>
          <w:rFonts w:ascii="Georgia" w:hAnsi="Georgia"/>
          <w:sz w:val="24"/>
          <w:szCs w:val="24"/>
        </w:rPr>
        <w:t xml:space="preserve">q.  Again, this is the most useful equation but gives the same answer.  Notice that profit is positive here because P &gt; ATC. </w:t>
      </w:r>
    </w:p>
    <w:p w14:paraId="4DF35349" w14:textId="2884A4C5" w:rsidR="00BC54CE" w:rsidRPr="00593C7D" w:rsidRDefault="006B4C8F" w:rsidP="00593C7D">
      <w:pPr>
        <w:spacing w:line="360" w:lineRule="auto"/>
        <w:rPr>
          <w:rFonts w:ascii="Georgia" w:hAnsi="Georgia"/>
          <w:sz w:val="24"/>
          <w:szCs w:val="24"/>
        </w:rPr>
      </w:pPr>
      <w:r w:rsidRPr="00593C7D">
        <w:rPr>
          <w:rFonts w:ascii="Georgia" w:hAnsi="Georgia"/>
          <w:b/>
          <w:bCs/>
          <w:sz w:val="24"/>
          <w:szCs w:val="24"/>
        </w:rPr>
        <w:lastRenderedPageBreak/>
        <w:t>L</w:t>
      </w:r>
      <w:r w:rsidR="00E10420" w:rsidRPr="00593C7D">
        <w:rPr>
          <w:rFonts w:ascii="Georgia" w:hAnsi="Georgia"/>
          <w:b/>
          <w:bCs/>
          <w:sz w:val="24"/>
          <w:szCs w:val="24"/>
        </w:rPr>
        <w:t xml:space="preserve">oss minimization for monopolist firms </w:t>
      </w:r>
    </w:p>
    <w:p w14:paraId="4ED8036B" w14:textId="5D381CC4" w:rsidR="00BC54CE" w:rsidRPr="00593C7D" w:rsidRDefault="00BC54CE" w:rsidP="00593C7D">
      <w:pPr>
        <w:spacing w:line="360" w:lineRule="auto"/>
        <w:rPr>
          <w:rFonts w:ascii="Georgia" w:hAnsi="Georgia"/>
          <w:i/>
          <w:iCs/>
          <w:sz w:val="24"/>
          <w:szCs w:val="24"/>
        </w:rPr>
      </w:pPr>
      <w:r w:rsidRPr="00593C7D">
        <w:rPr>
          <w:rFonts w:ascii="Georgia" w:hAnsi="Georgia"/>
          <w:sz w:val="24"/>
          <w:szCs w:val="24"/>
        </w:rPr>
        <w:t xml:space="preserve">Loss minimization for a monopolist is the same basic decision as it is for perfectly competitive firms.  </w:t>
      </w:r>
      <w:r w:rsidRPr="00593C7D">
        <w:rPr>
          <w:rFonts w:ascii="Georgia" w:hAnsi="Georgia"/>
          <w:i/>
          <w:iCs/>
          <w:sz w:val="24"/>
          <w:szCs w:val="24"/>
        </w:rPr>
        <w:t xml:space="preserve">Recall the three possibilities that can occur in the </w:t>
      </w:r>
      <w:r w:rsidR="006B4C8F" w:rsidRPr="00593C7D">
        <w:rPr>
          <w:rFonts w:ascii="Georgia" w:hAnsi="Georgia"/>
          <w:i/>
          <w:iCs/>
          <w:sz w:val="24"/>
          <w:szCs w:val="24"/>
        </w:rPr>
        <w:t>short run</w:t>
      </w:r>
      <w:r w:rsidRPr="00593C7D">
        <w:rPr>
          <w:rFonts w:ascii="Georgia" w:hAnsi="Georgia"/>
          <w:i/>
          <w:iCs/>
          <w:sz w:val="24"/>
          <w:szCs w:val="24"/>
        </w:rPr>
        <w:t xml:space="preserve"> for all firms: </w:t>
      </w:r>
    </w:p>
    <w:p w14:paraId="60594661" w14:textId="59AC55D2" w:rsidR="00BC54CE" w:rsidRPr="00593C7D" w:rsidRDefault="00BC54CE" w:rsidP="00593C7D">
      <w:pPr>
        <w:spacing w:line="360" w:lineRule="auto"/>
        <w:rPr>
          <w:rFonts w:ascii="Georgia" w:hAnsi="Georgia"/>
          <w:sz w:val="24"/>
          <w:szCs w:val="24"/>
        </w:rPr>
      </w:pPr>
      <w:r w:rsidRPr="00593C7D">
        <w:rPr>
          <w:rFonts w:ascii="Georgia" w:hAnsi="Georgia"/>
          <w:sz w:val="24"/>
          <w:szCs w:val="24"/>
        </w:rPr>
        <w:t xml:space="preserve">• </w:t>
      </w:r>
      <w:r w:rsidRPr="00593C7D">
        <w:rPr>
          <w:rFonts w:ascii="Georgia" w:hAnsi="Georgia"/>
          <w:i/>
          <w:iCs/>
          <w:sz w:val="24"/>
          <w:szCs w:val="24"/>
        </w:rPr>
        <w:t>π &gt; 0, which occurs whenever P &gt; ATC</w:t>
      </w:r>
      <w:r w:rsidRPr="00593C7D">
        <w:rPr>
          <w:rFonts w:ascii="Georgia" w:hAnsi="Georgia"/>
          <w:sz w:val="24"/>
          <w:szCs w:val="24"/>
        </w:rPr>
        <w:t xml:space="preserve">.  In this case the firm clearly continues to produce. </w:t>
      </w:r>
    </w:p>
    <w:p w14:paraId="7EA942DF" w14:textId="34757DF9" w:rsidR="00BC54CE" w:rsidRPr="00593C7D" w:rsidRDefault="00BC54CE" w:rsidP="00593C7D">
      <w:pPr>
        <w:spacing w:line="360" w:lineRule="auto"/>
        <w:rPr>
          <w:rFonts w:ascii="Georgia" w:hAnsi="Georgia"/>
          <w:sz w:val="24"/>
          <w:szCs w:val="24"/>
        </w:rPr>
      </w:pPr>
      <w:r w:rsidRPr="00593C7D">
        <w:rPr>
          <w:rFonts w:ascii="Georgia" w:hAnsi="Georgia"/>
          <w:sz w:val="24"/>
          <w:szCs w:val="24"/>
        </w:rPr>
        <w:t xml:space="preserve">• </w:t>
      </w:r>
      <w:r w:rsidRPr="00593C7D">
        <w:rPr>
          <w:rFonts w:ascii="Georgia" w:hAnsi="Georgia"/>
          <w:i/>
          <w:iCs/>
          <w:sz w:val="24"/>
          <w:szCs w:val="24"/>
        </w:rPr>
        <w:t>π = 0, which occurs whenever P = AT</w:t>
      </w:r>
      <w:r w:rsidRPr="00593C7D">
        <w:rPr>
          <w:rFonts w:ascii="Georgia" w:hAnsi="Georgia"/>
          <w:sz w:val="24"/>
          <w:szCs w:val="24"/>
        </w:rPr>
        <w:t>C.  In this case</w:t>
      </w:r>
      <w:r w:rsidR="006B4C8F" w:rsidRPr="00593C7D">
        <w:rPr>
          <w:rFonts w:ascii="Georgia" w:hAnsi="Georgia"/>
          <w:sz w:val="24"/>
          <w:szCs w:val="24"/>
        </w:rPr>
        <w:t>,</w:t>
      </w:r>
      <w:r w:rsidRPr="00593C7D">
        <w:rPr>
          <w:rFonts w:ascii="Georgia" w:hAnsi="Georgia"/>
          <w:sz w:val="24"/>
          <w:szCs w:val="24"/>
        </w:rPr>
        <w:t xml:space="preserve"> the firm will </w:t>
      </w:r>
      <w:r w:rsidR="006B4C8F" w:rsidRPr="00593C7D">
        <w:rPr>
          <w:rFonts w:ascii="Georgia" w:hAnsi="Georgia"/>
          <w:sz w:val="24"/>
          <w:szCs w:val="24"/>
        </w:rPr>
        <w:t>continue</w:t>
      </w:r>
      <w:r w:rsidRPr="00593C7D">
        <w:rPr>
          <w:rFonts w:ascii="Georgia" w:hAnsi="Georgia"/>
          <w:sz w:val="24"/>
          <w:szCs w:val="24"/>
        </w:rPr>
        <w:t xml:space="preserve"> to produce (zero economic profit implies that all costs, including opportunity </w:t>
      </w:r>
      <w:r w:rsidR="006B4C8F" w:rsidRPr="00593C7D">
        <w:rPr>
          <w:rFonts w:ascii="Georgia" w:hAnsi="Georgia"/>
          <w:sz w:val="24"/>
          <w:szCs w:val="24"/>
        </w:rPr>
        <w:t>costs,</w:t>
      </w:r>
      <w:r w:rsidRPr="00593C7D">
        <w:rPr>
          <w:rFonts w:ascii="Georgia" w:hAnsi="Georgia"/>
          <w:sz w:val="24"/>
          <w:szCs w:val="24"/>
        </w:rPr>
        <w:t xml:space="preserve"> are covered.) </w:t>
      </w:r>
    </w:p>
    <w:p w14:paraId="061F38F9" w14:textId="095666BC" w:rsidR="00BC54CE" w:rsidRPr="00593C7D" w:rsidRDefault="00BC54CE" w:rsidP="00593C7D">
      <w:pPr>
        <w:spacing w:line="360" w:lineRule="auto"/>
        <w:rPr>
          <w:rFonts w:ascii="Georgia" w:hAnsi="Georgia"/>
          <w:sz w:val="24"/>
          <w:szCs w:val="24"/>
        </w:rPr>
      </w:pPr>
      <w:r w:rsidRPr="00593C7D">
        <w:rPr>
          <w:rFonts w:ascii="Georgia" w:hAnsi="Georgia"/>
          <w:sz w:val="24"/>
          <w:szCs w:val="24"/>
        </w:rPr>
        <w:t xml:space="preserve">• </w:t>
      </w:r>
      <w:r w:rsidRPr="00593C7D">
        <w:rPr>
          <w:rFonts w:ascii="Georgia" w:hAnsi="Georgia"/>
          <w:i/>
          <w:iCs/>
          <w:sz w:val="24"/>
          <w:szCs w:val="24"/>
        </w:rPr>
        <w:t>π &lt; 0, which occurs whenever P &lt; ATC</w:t>
      </w:r>
      <w:r w:rsidRPr="00593C7D">
        <w:rPr>
          <w:rFonts w:ascii="Georgia" w:hAnsi="Georgia"/>
          <w:sz w:val="24"/>
          <w:szCs w:val="24"/>
        </w:rPr>
        <w:t xml:space="preserve">.  Should the firm </w:t>
      </w:r>
      <w:r w:rsidR="006B4C8F" w:rsidRPr="00593C7D">
        <w:rPr>
          <w:rFonts w:ascii="Georgia" w:hAnsi="Georgia"/>
          <w:sz w:val="24"/>
          <w:szCs w:val="24"/>
        </w:rPr>
        <w:t>shut down</w:t>
      </w:r>
      <w:r w:rsidRPr="00593C7D">
        <w:rPr>
          <w:rFonts w:ascii="Georgia" w:hAnsi="Georgia"/>
          <w:sz w:val="24"/>
          <w:szCs w:val="24"/>
        </w:rPr>
        <w:t xml:space="preserve"> in this situation? </w:t>
      </w:r>
    </w:p>
    <w:p w14:paraId="24E5DC05" w14:textId="3F68BE57" w:rsidR="00BC54CE" w:rsidRPr="00593C7D" w:rsidRDefault="00BC54CE" w:rsidP="00593C7D">
      <w:pPr>
        <w:spacing w:line="360" w:lineRule="auto"/>
        <w:rPr>
          <w:rFonts w:ascii="Georgia" w:hAnsi="Georgia"/>
          <w:sz w:val="24"/>
          <w:szCs w:val="24"/>
        </w:rPr>
      </w:pPr>
      <w:r w:rsidRPr="00593C7D">
        <w:rPr>
          <w:rFonts w:ascii="Georgia" w:hAnsi="Georgia"/>
          <w:sz w:val="24"/>
          <w:szCs w:val="24"/>
        </w:rPr>
        <w:t xml:space="preserve">Recall the answer to this question for perfectly competitive firms – firms should only shut down if they cannot cover their variable (not fixed) costs.  Thus, if </w:t>
      </w:r>
      <w:r w:rsidR="006B4C8F" w:rsidRPr="00593C7D">
        <w:rPr>
          <w:rFonts w:ascii="Georgia" w:hAnsi="Georgia"/>
          <w:sz w:val="24"/>
          <w:szCs w:val="24"/>
        </w:rPr>
        <w:t>prices fall</w:t>
      </w:r>
      <w:r w:rsidRPr="00593C7D">
        <w:rPr>
          <w:rFonts w:ascii="Georgia" w:hAnsi="Georgia"/>
          <w:sz w:val="24"/>
          <w:szCs w:val="24"/>
        </w:rPr>
        <w:t xml:space="preserve"> below AVC then the firm will </w:t>
      </w:r>
      <w:r w:rsidR="006B4C8F" w:rsidRPr="00593C7D">
        <w:rPr>
          <w:rFonts w:ascii="Georgia" w:hAnsi="Georgia"/>
          <w:sz w:val="24"/>
          <w:szCs w:val="24"/>
        </w:rPr>
        <w:t>shut down</w:t>
      </w:r>
      <w:r w:rsidRPr="00593C7D">
        <w:rPr>
          <w:rFonts w:ascii="Georgia" w:hAnsi="Georgia"/>
          <w:sz w:val="24"/>
          <w:szCs w:val="24"/>
        </w:rPr>
        <w:t xml:space="preserve">. </w:t>
      </w:r>
    </w:p>
    <w:p w14:paraId="0B4CDD8E" w14:textId="61B09C40" w:rsidR="00496442" w:rsidRPr="00593C7D" w:rsidRDefault="00496442" w:rsidP="00593C7D">
      <w:pPr>
        <w:spacing w:line="360" w:lineRule="auto"/>
        <w:rPr>
          <w:rFonts w:ascii="Georgia" w:hAnsi="Georgia"/>
          <w:sz w:val="24"/>
          <w:szCs w:val="24"/>
        </w:rPr>
      </w:pPr>
      <w:r w:rsidRPr="00593C7D">
        <w:rPr>
          <w:rFonts w:ascii="Georgia" w:hAnsi="Georgia"/>
          <w:sz w:val="24"/>
          <w:szCs w:val="24"/>
        </w:rPr>
        <w:t xml:space="preserve">A monopoly firm will shut down in the short run if the price falls below AVC. </w:t>
      </w:r>
    </w:p>
    <w:p w14:paraId="2136728D" w14:textId="5EE5C9BC" w:rsidR="00BC54CE" w:rsidRPr="00593C7D" w:rsidRDefault="00BC54CE" w:rsidP="00593C7D">
      <w:pPr>
        <w:spacing w:line="360" w:lineRule="auto"/>
        <w:rPr>
          <w:rFonts w:ascii="Georgia" w:hAnsi="Georgia"/>
          <w:b/>
          <w:bCs/>
          <w:sz w:val="24"/>
          <w:szCs w:val="24"/>
        </w:rPr>
      </w:pPr>
      <w:r w:rsidRPr="00593C7D">
        <w:rPr>
          <w:rFonts w:ascii="Georgia" w:hAnsi="Georgia"/>
          <w:b/>
          <w:bCs/>
          <w:sz w:val="24"/>
          <w:szCs w:val="24"/>
        </w:rPr>
        <w:t xml:space="preserve">What is the industry/market short-run supply curve? </w:t>
      </w:r>
    </w:p>
    <w:p w14:paraId="5C677DC2" w14:textId="658B1D78" w:rsidR="00BC54CE" w:rsidRPr="00593C7D" w:rsidRDefault="00BC54CE" w:rsidP="00593C7D">
      <w:pPr>
        <w:spacing w:line="360" w:lineRule="auto"/>
        <w:rPr>
          <w:rFonts w:ascii="Georgia" w:hAnsi="Georgia"/>
          <w:sz w:val="24"/>
          <w:szCs w:val="24"/>
        </w:rPr>
      </w:pPr>
      <w:r w:rsidRPr="00593C7D">
        <w:rPr>
          <w:rFonts w:ascii="Georgia" w:hAnsi="Georgia"/>
          <w:sz w:val="24"/>
          <w:szCs w:val="24"/>
        </w:rPr>
        <w:t>A supply curve shows quantity supplied given the price, ceteris paribus.  Recall that for perfectly competitive firms, the firm’s short-run supply curve equals their MC curve above AVC.  Unfortunately, for monopoly firms the</w:t>
      </w:r>
      <w:r w:rsidR="00776480" w:rsidRPr="00593C7D">
        <w:rPr>
          <w:rFonts w:ascii="Georgia" w:hAnsi="Georgia"/>
          <w:sz w:val="24"/>
          <w:szCs w:val="24"/>
        </w:rPr>
        <w:t xml:space="preserve"> </w:t>
      </w:r>
      <w:r w:rsidRPr="00593C7D">
        <w:rPr>
          <w:rFonts w:ascii="Georgia" w:hAnsi="Georgia"/>
          <w:sz w:val="24"/>
          <w:szCs w:val="24"/>
        </w:rPr>
        <w:t xml:space="preserve">relationship between price and quantity supplied is more complicated. </w:t>
      </w:r>
    </w:p>
    <w:p w14:paraId="12BF5612" w14:textId="4309493E" w:rsidR="00BC54CE" w:rsidRPr="00593C7D" w:rsidRDefault="00BC54CE" w:rsidP="00593C7D">
      <w:pPr>
        <w:spacing w:line="360" w:lineRule="auto"/>
        <w:rPr>
          <w:rFonts w:ascii="Georgia" w:hAnsi="Georgia"/>
          <w:sz w:val="24"/>
          <w:szCs w:val="24"/>
        </w:rPr>
      </w:pPr>
      <w:r w:rsidRPr="00593C7D">
        <w:rPr>
          <w:rFonts w:ascii="Georgia" w:hAnsi="Georgia"/>
          <w:sz w:val="24"/>
          <w:szCs w:val="24"/>
        </w:rPr>
        <w:t xml:space="preserve">To illustrate this fact, examine Figure 3 again.  Recall that the firm produces where MR=MC at q1.  Hence, the MC curve does show quantity supplied.  If the MC curve were the firm’s supply </w:t>
      </w:r>
      <w:r w:rsidR="006B4C8F" w:rsidRPr="00593C7D">
        <w:rPr>
          <w:rFonts w:ascii="Georgia" w:hAnsi="Georgia"/>
          <w:sz w:val="24"/>
          <w:szCs w:val="24"/>
        </w:rPr>
        <w:t>curve,</w:t>
      </w:r>
      <w:r w:rsidRPr="00593C7D">
        <w:rPr>
          <w:rFonts w:ascii="Georgia" w:hAnsi="Georgia"/>
          <w:sz w:val="24"/>
          <w:szCs w:val="24"/>
        </w:rPr>
        <w:t xml:space="preserve"> then the price would be given by MC at that output level or a price of 0 – e.  However, the firm can, and will, charge a higher price for this level of output, all the way up to a price of P1, which is given by the demand curve. </w:t>
      </w:r>
    </w:p>
    <w:p w14:paraId="100E1CF4" w14:textId="54F16117" w:rsidR="00BC54CE" w:rsidRPr="00593C7D" w:rsidRDefault="00BC54CE" w:rsidP="00593C7D">
      <w:pPr>
        <w:spacing w:line="360" w:lineRule="auto"/>
        <w:rPr>
          <w:rFonts w:ascii="Georgia" w:hAnsi="Georgia"/>
          <w:sz w:val="24"/>
          <w:szCs w:val="24"/>
        </w:rPr>
      </w:pPr>
      <w:r w:rsidRPr="00593C7D">
        <w:rPr>
          <w:rFonts w:ascii="Georgia" w:hAnsi="Georgia"/>
          <w:sz w:val="24"/>
          <w:szCs w:val="24"/>
        </w:rPr>
        <w:t>Hence, the interaction of MC and MR determine quantity supplied but the demand curve determines price.  This means that no single curve determines quantity supplied and price.  Unlike for perfect competition, in monopoly no supply curve exists</w:t>
      </w:r>
      <w:r w:rsidR="00BF356B" w:rsidRPr="00593C7D">
        <w:rPr>
          <w:rFonts w:ascii="Georgia" w:hAnsi="Georgia"/>
          <w:sz w:val="24"/>
          <w:szCs w:val="24"/>
        </w:rPr>
        <w:t>.</w:t>
      </w:r>
    </w:p>
    <w:p w14:paraId="5D35B4D3" w14:textId="2B44A669" w:rsidR="00BC54CE" w:rsidRPr="00593C7D" w:rsidRDefault="00E10420" w:rsidP="00593C7D">
      <w:pPr>
        <w:spacing w:line="360" w:lineRule="auto"/>
        <w:rPr>
          <w:rFonts w:ascii="Georgia" w:hAnsi="Georgia"/>
          <w:b/>
          <w:bCs/>
          <w:sz w:val="24"/>
          <w:szCs w:val="24"/>
        </w:rPr>
      </w:pPr>
      <w:r w:rsidRPr="00593C7D">
        <w:rPr>
          <w:rFonts w:ascii="Georgia" w:hAnsi="Georgia"/>
          <w:b/>
          <w:bCs/>
          <w:sz w:val="24"/>
          <w:szCs w:val="24"/>
        </w:rPr>
        <w:lastRenderedPageBreak/>
        <w:t xml:space="preserve">5.0 </w:t>
      </w:r>
      <w:r w:rsidR="005D765B" w:rsidRPr="00593C7D">
        <w:rPr>
          <w:rFonts w:ascii="Georgia" w:hAnsi="Georgia"/>
          <w:b/>
          <w:bCs/>
          <w:sz w:val="24"/>
          <w:szCs w:val="24"/>
        </w:rPr>
        <w:t xml:space="preserve">THE LONG-RUN IN MONOPOLY </w:t>
      </w:r>
    </w:p>
    <w:p w14:paraId="7066F42B" w14:textId="31278EC0" w:rsidR="00BC54CE" w:rsidRPr="00593C7D" w:rsidRDefault="00BC54CE" w:rsidP="00593C7D">
      <w:pPr>
        <w:spacing w:line="360" w:lineRule="auto"/>
        <w:rPr>
          <w:rFonts w:ascii="Georgia" w:hAnsi="Georgia"/>
          <w:sz w:val="24"/>
          <w:szCs w:val="24"/>
        </w:rPr>
      </w:pPr>
      <w:r w:rsidRPr="00593C7D">
        <w:rPr>
          <w:rFonts w:ascii="Georgia" w:hAnsi="Georgia"/>
          <w:sz w:val="24"/>
          <w:szCs w:val="24"/>
        </w:rPr>
        <w:t xml:space="preserve"> The long-run equilibrium in monopoly markets: </w:t>
      </w:r>
    </w:p>
    <w:p w14:paraId="38B1F694" w14:textId="5EF9A9CD" w:rsidR="00BC54CE" w:rsidRPr="00593C7D" w:rsidRDefault="00BC54CE" w:rsidP="00593C7D">
      <w:pPr>
        <w:spacing w:line="360" w:lineRule="auto"/>
        <w:rPr>
          <w:rFonts w:ascii="Georgia" w:hAnsi="Georgia"/>
          <w:sz w:val="24"/>
          <w:szCs w:val="24"/>
        </w:rPr>
      </w:pPr>
      <w:r w:rsidRPr="00593C7D">
        <w:rPr>
          <w:rFonts w:ascii="Georgia" w:hAnsi="Georgia"/>
          <w:sz w:val="24"/>
          <w:szCs w:val="24"/>
        </w:rPr>
        <w:t xml:space="preserve">• </w:t>
      </w:r>
      <w:r w:rsidR="006B4C8F" w:rsidRPr="00593C7D">
        <w:rPr>
          <w:rFonts w:ascii="Georgia" w:hAnsi="Georgia"/>
          <w:i/>
          <w:iCs/>
          <w:sz w:val="24"/>
          <w:szCs w:val="24"/>
        </w:rPr>
        <w:t>I</w:t>
      </w:r>
      <w:r w:rsidRPr="00593C7D">
        <w:rPr>
          <w:rFonts w:ascii="Georgia" w:hAnsi="Georgia"/>
          <w:i/>
          <w:iCs/>
          <w:sz w:val="24"/>
          <w:szCs w:val="24"/>
        </w:rPr>
        <w:t>f π &gt; 0,</w:t>
      </w:r>
      <w:r w:rsidRPr="00593C7D">
        <w:rPr>
          <w:rFonts w:ascii="Georgia" w:hAnsi="Georgia"/>
          <w:sz w:val="24"/>
          <w:szCs w:val="24"/>
        </w:rPr>
        <w:t xml:space="preserve"> the positive profits attract firms to the market in the </w:t>
      </w:r>
      <w:r w:rsidR="006B4C8F" w:rsidRPr="00593C7D">
        <w:rPr>
          <w:rFonts w:ascii="Georgia" w:hAnsi="Georgia"/>
          <w:sz w:val="24"/>
          <w:szCs w:val="24"/>
        </w:rPr>
        <w:t>long run.</w:t>
      </w:r>
    </w:p>
    <w:p w14:paraId="1A84B9E1" w14:textId="7C4B3B40" w:rsidR="00BC54CE" w:rsidRPr="00593C7D" w:rsidRDefault="00BC54CE" w:rsidP="00593C7D">
      <w:pPr>
        <w:spacing w:line="360" w:lineRule="auto"/>
        <w:rPr>
          <w:rFonts w:ascii="Georgia" w:hAnsi="Georgia"/>
          <w:sz w:val="24"/>
          <w:szCs w:val="24"/>
        </w:rPr>
      </w:pPr>
      <w:r w:rsidRPr="00593C7D">
        <w:rPr>
          <w:rFonts w:ascii="Georgia" w:hAnsi="Georgia"/>
          <w:sz w:val="24"/>
          <w:szCs w:val="24"/>
        </w:rPr>
        <w:t xml:space="preserve">•  However, monopolies have entry barriers which keep potential competitors from entering the </w:t>
      </w:r>
      <w:r w:rsidR="00776480" w:rsidRPr="00593C7D">
        <w:rPr>
          <w:rFonts w:ascii="Georgia" w:hAnsi="Georgia"/>
          <w:sz w:val="24"/>
          <w:szCs w:val="24"/>
        </w:rPr>
        <w:t>m</w:t>
      </w:r>
      <w:r w:rsidRPr="00593C7D">
        <w:rPr>
          <w:rFonts w:ascii="Georgia" w:hAnsi="Georgia"/>
          <w:sz w:val="24"/>
          <w:szCs w:val="24"/>
        </w:rPr>
        <w:t xml:space="preserve">arket. </w:t>
      </w:r>
    </w:p>
    <w:p w14:paraId="70DBAFF2" w14:textId="4E74619D" w:rsidR="00BC54CE" w:rsidRPr="00593C7D" w:rsidRDefault="00BC54CE" w:rsidP="00593C7D">
      <w:pPr>
        <w:spacing w:line="360" w:lineRule="auto"/>
        <w:rPr>
          <w:rFonts w:ascii="Georgia" w:hAnsi="Georgia"/>
          <w:sz w:val="24"/>
          <w:szCs w:val="24"/>
        </w:rPr>
      </w:pPr>
      <w:r w:rsidRPr="00593C7D">
        <w:rPr>
          <w:rFonts w:ascii="Georgia" w:hAnsi="Georgia"/>
          <w:sz w:val="24"/>
          <w:szCs w:val="24"/>
        </w:rPr>
        <w:t xml:space="preserve">• </w:t>
      </w:r>
      <w:r w:rsidR="006B4C8F" w:rsidRPr="00593C7D">
        <w:rPr>
          <w:rFonts w:ascii="Georgia" w:hAnsi="Georgia"/>
          <w:sz w:val="24"/>
          <w:szCs w:val="24"/>
        </w:rPr>
        <w:t>Hence, π</w:t>
      </w:r>
      <w:r w:rsidRPr="00593C7D">
        <w:rPr>
          <w:rFonts w:ascii="Georgia" w:hAnsi="Georgia"/>
          <w:sz w:val="24"/>
          <w:szCs w:val="24"/>
        </w:rPr>
        <w:t xml:space="preserve"> remains positive. </w:t>
      </w:r>
    </w:p>
    <w:p w14:paraId="2959D019" w14:textId="1DC9146B" w:rsidR="00BC54CE" w:rsidRPr="00593C7D" w:rsidRDefault="00BF356B" w:rsidP="00593C7D">
      <w:pPr>
        <w:spacing w:line="360" w:lineRule="auto"/>
        <w:rPr>
          <w:rFonts w:ascii="Georgia" w:hAnsi="Georgia"/>
          <w:sz w:val="24"/>
          <w:szCs w:val="24"/>
        </w:rPr>
      </w:pPr>
      <w:r w:rsidRPr="00593C7D">
        <w:rPr>
          <w:rFonts w:ascii="Georgia" w:hAnsi="Georgia"/>
          <w:sz w:val="24"/>
          <w:szCs w:val="24"/>
        </w:rPr>
        <w:t>2.</w:t>
      </w:r>
      <w:r w:rsidR="00BC54CE" w:rsidRPr="00593C7D">
        <w:rPr>
          <w:rFonts w:ascii="Georgia" w:hAnsi="Georgia"/>
          <w:sz w:val="24"/>
          <w:szCs w:val="24"/>
        </w:rPr>
        <w:t xml:space="preserve"> </w:t>
      </w:r>
      <w:r w:rsidR="00BC54CE" w:rsidRPr="00593C7D">
        <w:rPr>
          <w:rFonts w:ascii="Georgia" w:hAnsi="Georgia"/>
          <w:i/>
          <w:iCs/>
          <w:sz w:val="24"/>
          <w:szCs w:val="24"/>
        </w:rPr>
        <w:t>If π &lt; 0,</w:t>
      </w:r>
      <w:r w:rsidR="00BC54CE" w:rsidRPr="00593C7D">
        <w:rPr>
          <w:rFonts w:ascii="Georgia" w:hAnsi="Georgia"/>
          <w:sz w:val="24"/>
          <w:szCs w:val="24"/>
        </w:rPr>
        <w:t xml:space="preserve"> the negative profits cause the firm to go out of business / leave industry in the </w:t>
      </w:r>
      <w:r w:rsidR="006B4C8F" w:rsidRPr="00593C7D">
        <w:rPr>
          <w:rFonts w:ascii="Georgia" w:hAnsi="Georgia"/>
          <w:sz w:val="24"/>
          <w:szCs w:val="24"/>
        </w:rPr>
        <w:t>long run</w:t>
      </w:r>
      <w:r w:rsidR="00BC54CE" w:rsidRPr="00593C7D">
        <w:rPr>
          <w:rFonts w:ascii="Georgia" w:hAnsi="Georgia"/>
          <w:sz w:val="24"/>
          <w:szCs w:val="24"/>
        </w:rPr>
        <w:t xml:space="preserve"> (there are no fixed costs, recall). </w:t>
      </w:r>
    </w:p>
    <w:p w14:paraId="5B68E817" w14:textId="12C3DB30" w:rsidR="00BC54CE" w:rsidRPr="00593C7D" w:rsidRDefault="00BC54CE" w:rsidP="00593C7D">
      <w:pPr>
        <w:spacing w:line="360" w:lineRule="auto"/>
        <w:rPr>
          <w:rFonts w:ascii="Georgia" w:hAnsi="Georgia"/>
          <w:sz w:val="24"/>
          <w:szCs w:val="24"/>
        </w:rPr>
      </w:pPr>
      <w:r w:rsidRPr="00593C7D">
        <w:rPr>
          <w:rFonts w:ascii="Georgia" w:hAnsi="Georgia"/>
          <w:sz w:val="24"/>
          <w:szCs w:val="24"/>
        </w:rPr>
        <w:t xml:space="preserve">•  If the firm </w:t>
      </w:r>
      <w:r w:rsidR="006B4C8F" w:rsidRPr="00593C7D">
        <w:rPr>
          <w:rFonts w:ascii="Georgia" w:hAnsi="Georgia"/>
          <w:sz w:val="24"/>
          <w:szCs w:val="24"/>
        </w:rPr>
        <w:t>exists</w:t>
      </w:r>
      <w:r w:rsidRPr="00593C7D">
        <w:rPr>
          <w:rFonts w:ascii="Georgia" w:hAnsi="Georgia"/>
          <w:sz w:val="24"/>
          <w:szCs w:val="24"/>
        </w:rPr>
        <w:t xml:space="preserve"> in the </w:t>
      </w:r>
      <w:r w:rsidR="006B4C8F" w:rsidRPr="00593C7D">
        <w:rPr>
          <w:rFonts w:ascii="Georgia" w:hAnsi="Georgia"/>
          <w:sz w:val="24"/>
          <w:szCs w:val="24"/>
        </w:rPr>
        <w:t>long run</w:t>
      </w:r>
      <w:r w:rsidRPr="00593C7D">
        <w:rPr>
          <w:rFonts w:ascii="Georgia" w:hAnsi="Georgia"/>
          <w:sz w:val="24"/>
          <w:szCs w:val="24"/>
        </w:rPr>
        <w:t xml:space="preserve">, then it has no revenue but also avoids all costs so that π = 0. </w:t>
      </w:r>
    </w:p>
    <w:p w14:paraId="629C8E59" w14:textId="6C49AAE5" w:rsidR="00BC54CE" w:rsidRPr="00593C7D" w:rsidRDefault="00BC54CE" w:rsidP="00593C7D">
      <w:pPr>
        <w:spacing w:line="360" w:lineRule="auto"/>
        <w:rPr>
          <w:rFonts w:ascii="Georgia" w:hAnsi="Georgia"/>
          <w:b/>
          <w:bCs/>
          <w:sz w:val="24"/>
          <w:szCs w:val="24"/>
        </w:rPr>
      </w:pPr>
      <w:r w:rsidRPr="00593C7D">
        <w:rPr>
          <w:rFonts w:ascii="Georgia" w:hAnsi="Georgia"/>
          <w:sz w:val="24"/>
          <w:szCs w:val="24"/>
        </w:rPr>
        <w:t xml:space="preserve">•  </w:t>
      </w:r>
      <w:r w:rsidR="006B4C8F" w:rsidRPr="00593C7D">
        <w:rPr>
          <w:rFonts w:ascii="Georgia" w:hAnsi="Georgia"/>
          <w:b/>
          <w:bCs/>
          <w:sz w:val="24"/>
          <w:szCs w:val="24"/>
        </w:rPr>
        <w:t>Thus,</w:t>
      </w:r>
      <w:r w:rsidRPr="00593C7D">
        <w:rPr>
          <w:rFonts w:ascii="Georgia" w:hAnsi="Georgia"/>
          <w:b/>
          <w:bCs/>
          <w:sz w:val="24"/>
          <w:szCs w:val="24"/>
        </w:rPr>
        <w:t xml:space="preserve"> in the </w:t>
      </w:r>
      <w:r w:rsidR="006B4C8F" w:rsidRPr="00593C7D">
        <w:rPr>
          <w:rFonts w:ascii="Georgia" w:hAnsi="Georgia"/>
          <w:b/>
          <w:bCs/>
          <w:sz w:val="24"/>
          <w:szCs w:val="24"/>
        </w:rPr>
        <w:t>long run</w:t>
      </w:r>
      <w:r w:rsidRPr="00593C7D">
        <w:rPr>
          <w:rFonts w:ascii="Georgia" w:hAnsi="Georgia"/>
          <w:b/>
          <w:bCs/>
          <w:sz w:val="24"/>
          <w:szCs w:val="24"/>
        </w:rPr>
        <w:t xml:space="preserve"> </w:t>
      </w:r>
      <w:r w:rsidR="006B4C8F" w:rsidRPr="00593C7D">
        <w:rPr>
          <w:rFonts w:ascii="Georgia" w:hAnsi="Georgia"/>
          <w:b/>
          <w:bCs/>
          <w:sz w:val="24"/>
          <w:szCs w:val="24"/>
        </w:rPr>
        <w:t>π is</w:t>
      </w:r>
      <w:r w:rsidRPr="00593C7D">
        <w:rPr>
          <w:rFonts w:ascii="Georgia" w:hAnsi="Georgia"/>
          <w:b/>
          <w:bCs/>
          <w:sz w:val="24"/>
          <w:szCs w:val="24"/>
        </w:rPr>
        <w:t xml:space="preserve"> ≥ 0. </w:t>
      </w:r>
    </w:p>
    <w:p w14:paraId="3A70FF48" w14:textId="773B4441" w:rsidR="005D765B" w:rsidRPr="00593C7D" w:rsidRDefault="00E10420" w:rsidP="00593C7D">
      <w:pPr>
        <w:spacing w:line="360" w:lineRule="auto"/>
        <w:jc w:val="both"/>
        <w:rPr>
          <w:rFonts w:ascii="Georgia" w:hAnsi="Georgia"/>
          <w:b/>
          <w:bCs/>
          <w:sz w:val="24"/>
          <w:szCs w:val="24"/>
        </w:rPr>
      </w:pPr>
      <w:r w:rsidRPr="00593C7D">
        <w:rPr>
          <w:rFonts w:ascii="Georgia" w:hAnsi="Georgia"/>
          <w:b/>
          <w:bCs/>
          <w:sz w:val="24"/>
          <w:szCs w:val="24"/>
        </w:rPr>
        <w:t>6</w:t>
      </w:r>
      <w:r w:rsidR="005D765B" w:rsidRPr="00593C7D">
        <w:rPr>
          <w:rFonts w:ascii="Georgia" w:hAnsi="Georgia"/>
          <w:b/>
          <w:bCs/>
          <w:sz w:val="24"/>
          <w:szCs w:val="24"/>
        </w:rPr>
        <w:t>.0 IMPACTS OF MONOPOLY ON EFFICIENCY</w:t>
      </w:r>
    </w:p>
    <w:p w14:paraId="55878AF7" w14:textId="166B4BBD" w:rsidR="005D765B" w:rsidRPr="00593C7D" w:rsidRDefault="005D765B" w:rsidP="00593C7D">
      <w:pPr>
        <w:spacing w:line="360" w:lineRule="auto"/>
        <w:jc w:val="both"/>
        <w:rPr>
          <w:rFonts w:ascii="Georgia" w:hAnsi="Georgia"/>
          <w:b/>
          <w:bCs/>
          <w:sz w:val="24"/>
          <w:szCs w:val="24"/>
        </w:rPr>
      </w:pPr>
      <w:r w:rsidRPr="00593C7D">
        <w:rPr>
          <w:rFonts w:ascii="Georgia" w:hAnsi="Georgia"/>
          <w:b/>
          <w:bCs/>
          <w:sz w:val="24"/>
          <w:szCs w:val="24"/>
        </w:rPr>
        <w:t>What are the reasons for Efficiency Loss?</w:t>
      </w:r>
    </w:p>
    <w:p w14:paraId="75CAE2F7" w14:textId="4BEB123A" w:rsidR="005D765B" w:rsidRPr="00593C7D" w:rsidRDefault="005D765B" w:rsidP="00593C7D">
      <w:pPr>
        <w:spacing w:line="360" w:lineRule="auto"/>
        <w:jc w:val="both"/>
        <w:rPr>
          <w:rFonts w:ascii="Georgia" w:hAnsi="Georgia"/>
          <w:sz w:val="24"/>
          <w:szCs w:val="24"/>
        </w:rPr>
      </w:pPr>
      <w:r w:rsidRPr="00593C7D">
        <w:rPr>
          <w:rFonts w:ascii="Georgia" w:hAnsi="Georgia"/>
          <w:sz w:val="24"/>
          <w:szCs w:val="24"/>
        </w:rPr>
        <w:t>A monopoly generates less surplus and is less efficient than a competitive market, and therefore results in deadweight loss.</w:t>
      </w:r>
    </w:p>
    <w:p w14:paraId="72AD5C4E" w14:textId="7F6C6DAA" w:rsidR="0056384E" w:rsidRPr="00593C7D" w:rsidRDefault="0056384E" w:rsidP="00593C7D">
      <w:pPr>
        <w:spacing w:line="360" w:lineRule="auto"/>
        <w:jc w:val="both"/>
        <w:rPr>
          <w:rFonts w:ascii="Georgia" w:hAnsi="Georgia"/>
          <w:b/>
          <w:bCs/>
          <w:sz w:val="24"/>
          <w:szCs w:val="24"/>
        </w:rPr>
      </w:pPr>
      <w:r w:rsidRPr="00593C7D">
        <w:rPr>
          <w:rFonts w:ascii="Georgia" w:hAnsi="Georgia"/>
          <w:b/>
          <w:bCs/>
          <w:sz w:val="24"/>
          <w:szCs w:val="24"/>
        </w:rPr>
        <w:t xml:space="preserve">We evaluate the economic inefficiency created by </w:t>
      </w:r>
      <w:r w:rsidR="006B4C8F" w:rsidRPr="00593C7D">
        <w:rPr>
          <w:rFonts w:ascii="Georgia" w:hAnsi="Georgia"/>
          <w:b/>
          <w:bCs/>
          <w:sz w:val="24"/>
          <w:szCs w:val="24"/>
        </w:rPr>
        <w:t>monopolies.</w:t>
      </w:r>
    </w:p>
    <w:p w14:paraId="55257DC1" w14:textId="51F7C3B5" w:rsidR="0056384E" w:rsidRPr="00593C7D" w:rsidRDefault="0056384E" w:rsidP="00593C7D">
      <w:pPr>
        <w:spacing w:line="360" w:lineRule="auto"/>
        <w:jc w:val="both"/>
        <w:rPr>
          <w:rFonts w:ascii="Georgia" w:hAnsi="Georgia"/>
          <w:sz w:val="24"/>
          <w:szCs w:val="24"/>
        </w:rPr>
      </w:pPr>
      <w:r w:rsidRPr="00593C7D">
        <w:rPr>
          <w:rFonts w:ascii="Georgia" w:hAnsi="Georgia"/>
          <w:sz w:val="24"/>
          <w:szCs w:val="24"/>
        </w:rPr>
        <w:t>A monopoly exists when a specific enterprise is the only supplier of a particular commodity. Monopolies have little to no competition when producing a good or service. A monopoly is a business entity that has significant market power (the power to charge high prices).</w:t>
      </w:r>
    </w:p>
    <w:p w14:paraId="2B605CEC" w14:textId="2D2C29AE" w:rsidR="0056384E" w:rsidRPr="00593C7D" w:rsidRDefault="0056384E" w:rsidP="00593C7D">
      <w:pPr>
        <w:spacing w:line="360" w:lineRule="auto"/>
        <w:jc w:val="both"/>
        <w:rPr>
          <w:rFonts w:ascii="Georgia" w:hAnsi="Georgia"/>
          <w:b/>
          <w:bCs/>
          <w:sz w:val="24"/>
          <w:szCs w:val="24"/>
        </w:rPr>
      </w:pPr>
      <w:r w:rsidRPr="00593C7D">
        <w:rPr>
          <w:rFonts w:ascii="Georgia" w:hAnsi="Georgia"/>
          <w:b/>
          <w:bCs/>
          <w:sz w:val="24"/>
          <w:szCs w:val="24"/>
        </w:rPr>
        <w:t>Inefficiency in a Monopoly</w:t>
      </w:r>
    </w:p>
    <w:p w14:paraId="0049C7D6" w14:textId="0E0F563C" w:rsidR="0056384E" w:rsidRPr="00593C7D" w:rsidRDefault="0056384E" w:rsidP="00593C7D">
      <w:pPr>
        <w:spacing w:line="360" w:lineRule="auto"/>
        <w:jc w:val="both"/>
        <w:rPr>
          <w:rFonts w:ascii="Georgia" w:hAnsi="Georgia"/>
          <w:sz w:val="24"/>
          <w:szCs w:val="24"/>
        </w:rPr>
      </w:pPr>
      <w:r w:rsidRPr="00593C7D">
        <w:rPr>
          <w:rFonts w:ascii="Georgia" w:hAnsi="Georgia"/>
          <w:sz w:val="24"/>
          <w:szCs w:val="24"/>
        </w:rPr>
        <w:t xml:space="preserve">In a monopoly, the firm will set a specific price for a good that is available to all consumers. The quantity of the </w:t>
      </w:r>
      <w:r w:rsidR="00593C7D" w:rsidRPr="00593C7D">
        <w:rPr>
          <w:rFonts w:ascii="Georgia" w:hAnsi="Georgia"/>
          <w:sz w:val="24"/>
          <w:szCs w:val="24"/>
        </w:rPr>
        <w:t>goods</w:t>
      </w:r>
      <w:r w:rsidRPr="00593C7D">
        <w:rPr>
          <w:rFonts w:ascii="Georgia" w:hAnsi="Georgia"/>
          <w:sz w:val="24"/>
          <w:szCs w:val="24"/>
        </w:rPr>
        <w:t xml:space="preserve"> will be </w:t>
      </w:r>
      <w:proofErr w:type="gramStart"/>
      <w:r w:rsidRPr="00593C7D">
        <w:rPr>
          <w:rFonts w:ascii="Georgia" w:hAnsi="Georgia"/>
          <w:sz w:val="24"/>
          <w:szCs w:val="24"/>
        </w:rPr>
        <w:t>less</w:t>
      </w:r>
      <w:proofErr w:type="gramEnd"/>
      <w:r w:rsidRPr="00593C7D">
        <w:rPr>
          <w:rFonts w:ascii="Georgia" w:hAnsi="Georgia"/>
          <w:sz w:val="24"/>
          <w:szCs w:val="24"/>
        </w:rPr>
        <w:t xml:space="preserve"> and the price will be higher (this is what makes the good a commodity). The monopoly pricing creates a deadweight loss because the firm forgoes transactions with the consumers. The deadweight loss is the potential </w:t>
      </w:r>
      <w:r w:rsidRPr="00593C7D">
        <w:rPr>
          <w:rFonts w:ascii="Georgia" w:hAnsi="Georgia"/>
          <w:sz w:val="24"/>
          <w:szCs w:val="24"/>
        </w:rPr>
        <w:lastRenderedPageBreak/>
        <w:t xml:space="preserve">gains that did not go to the producer or the consumer. As a result of the deadweight loss, the combined surplus (wealth) of the monopoly and the consumers is less than that obtained by consumers in a competitive market. A monopoly is less efficient in </w:t>
      </w:r>
      <w:r w:rsidR="006B4C8F" w:rsidRPr="00593C7D">
        <w:rPr>
          <w:rFonts w:ascii="Georgia" w:hAnsi="Georgia"/>
          <w:sz w:val="24"/>
          <w:szCs w:val="24"/>
        </w:rPr>
        <w:t>terms of total</w:t>
      </w:r>
      <w:r w:rsidRPr="00593C7D">
        <w:rPr>
          <w:rFonts w:ascii="Georgia" w:hAnsi="Georgia"/>
          <w:sz w:val="24"/>
          <w:szCs w:val="24"/>
        </w:rPr>
        <w:t xml:space="preserve"> gains from trade than a competitive market.</w:t>
      </w:r>
    </w:p>
    <w:p w14:paraId="64E275F7" w14:textId="19B0B9A2" w:rsidR="0056384E" w:rsidRPr="00593C7D" w:rsidRDefault="0056384E" w:rsidP="00593C7D">
      <w:pPr>
        <w:spacing w:line="360" w:lineRule="auto"/>
        <w:jc w:val="both"/>
        <w:rPr>
          <w:rFonts w:ascii="Georgia" w:hAnsi="Georgia"/>
          <w:sz w:val="24"/>
          <w:szCs w:val="24"/>
        </w:rPr>
      </w:pPr>
      <w:r w:rsidRPr="00593C7D">
        <w:rPr>
          <w:rFonts w:ascii="Georgia" w:hAnsi="Georgia"/>
          <w:sz w:val="24"/>
          <w:szCs w:val="24"/>
        </w:rPr>
        <w:t xml:space="preserve">Monopolies can become inefficient and less innovative over time because they do not have to compete with other producers in a marketplace. For private monopolies, complacency can create room for potential competitors to overcome entry barriers and enter the market. Also, </w:t>
      </w:r>
      <w:r w:rsidR="006B4C8F" w:rsidRPr="00593C7D">
        <w:rPr>
          <w:rFonts w:ascii="Georgia" w:hAnsi="Georgia"/>
          <w:sz w:val="24"/>
          <w:szCs w:val="24"/>
        </w:rPr>
        <w:t>long-term</w:t>
      </w:r>
      <w:r w:rsidRPr="00593C7D">
        <w:rPr>
          <w:rFonts w:ascii="Georgia" w:hAnsi="Georgia"/>
          <w:sz w:val="24"/>
          <w:szCs w:val="24"/>
        </w:rPr>
        <w:t xml:space="preserve"> substitutes in other markets can take control when a monopoly becomes inefficient.</w:t>
      </w:r>
    </w:p>
    <w:p w14:paraId="30A219ED" w14:textId="77777777" w:rsidR="0056384E" w:rsidRPr="00593C7D" w:rsidRDefault="0056384E" w:rsidP="00593C7D">
      <w:pPr>
        <w:spacing w:line="360" w:lineRule="auto"/>
        <w:rPr>
          <w:rFonts w:ascii="Georgia" w:hAnsi="Georgia"/>
          <w:b/>
          <w:bCs/>
          <w:sz w:val="24"/>
          <w:szCs w:val="24"/>
          <w:u w:val="single"/>
        </w:rPr>
      </w:pPr>
      <w:r w:rsidRPr="00593C7D">
        <w:rPr>
          <w:rFonts w:ascii="Georgia" w:hAnsi="Georgia"/>
          <w:b/>
          <w:bCs/>
          <w:sz w:val="24"/>
          <w:szCs w:val="24"/>
          <w:u w:val="single"/>
        </w:rPr>
        <w:t>Market Failure</w:t>
      </w:r>
    </w:p>
    <w:p w14:paraId="55C97290" w14:textId="7CA1A9BA" w:rsidR="0056384E" w:rsidRPr="00593C7D" w:rsidRDefault="0056384E" w:rsidP="00593C7D">
      <w:pPr>
        <w:spacing w:line="360" w:lineRule="auto"/>
        <w:jc w:val="both"/>
        <w:rPr>
          <w:rFonts w:ascii="Georgia" w:hAnsi="Georgia"/>
          <w:sz w:val="24"/>
          <w:szCs w:val="24"/>
        </w:rPr>
      </w:pPr>
      <w:r w:rsidRPr="00593C7D">
        <w:rPr>
          <w:rFonts w:ascii="Georgia" w:hAnsi="Georgia"/>
          <w:sz w:val="24"/>
          <w:szCs w:val="24"/>
        </w:rPr>
        <w:t xml:space="preserve">When a market fails to allocate its resources efficiently, market failure occurs. In the case of monopolies, abuse of power can lead to market failure. Market failure occurs when the price mechanism fails to </w:t>
      </w:r>
      <w:r w:rsidR="006B4C8F" w:rsidRPr="00593C7D">
        <w:rPr>
          <w:rFonts w:ascii="Georgia" w:hAnsi="Georgia"/>
          <w:sz w:val="24"/>
          <w:szCs w:val="24"/>
        </w:rPr>
        <w:t>consider</w:t>
      </w:r>
      <w:r w:rsidRPr="00593C7D">
        <w:rPr>
          <w:rFonts w:ascii="Georgia" w:hAnsi="Georgia"/>
          <w:sz w:val="24"/>
          <w:szCs w:val="24"/>
        </w:rPr>
        <w:t xml:space="preserve"> </w:t>
      </w:r>
      <w:r w:rsidR="006B4C8F" w:rsidRPr="00593C7D">
        <w:rPr>
          <w:rFonts w:ascii="Georgia" w:hAnsi="Georgia"/>
          <w:sz w:val="24"/>
          <w:szCs w:val="24"/>
        </w:rPr>
        <w:t>all</w:t>
      </w:r>
      <w:r w:rsidRPr="00593C7D">
        <w:rPr>
          <w:rFonts w:ascii="Georgia" w:hAnsi="Georgia"/>
          <w:sz w:val="24"/>
          <w:szCs w:val="24"/>
        </w:rPr>
        <w:t xml:space="preserve"> the costs and/or benefits of providing and consuming a good. As a result, the market fails to supply the socially optimal amount of </w:t>
      </w:r>
      <w:proofErr w:type="gramStart"/>
      <w:r w:rsidRPr="00593C7D">
        <w:rPr>
          <w:rFonts w:ascii="Georgia" w:hAnsi="Georgia"/>
          <w:sz w:val="24"/>
          <w:szCs w:val="24"/>
        </w:rPr>
        <w:t xml:space="preserve">the </w:t>
      </w:r>
      <w:r w:rsidR="006B4C8F" w:rsidRPr="00593C7D">
        <w:rPr>
          <w:rFonts w:ascii="Georgia" w:hAnsi="Georgia"/>
          <w:sz w:val="24"/>
          <w:szCs w:val="24"/>
        </w:rPr>
        <w:t>goods</w:t>
      </w:r>
      <w:proofErr w:type="gramEnd"/>
      <w:r w:rsidRPr="00593C7D">
        <w:rPr>
          <w:rFonts w:ascii="Georgia" w:hAnsi="Georgia"/>
          <w:sz w:val="24"/>
          <w:szCs w:val="24"/>
        </w:rPr>
        <w:t xml:space="preserve">. A monopoly is an imperfect market that restricts output </w:t>
      </w:r>
      <w:r w:rsidR="006B4C8F" w:rsidRPr="00593C7D">
        <w:rPr>
          <w:rFonts w:ascii="Georgia" w:hAnsi="Georgia"/>
          <w:sz w:val="24"/>
          <w:szCs w:val="24"/>
        </w:rPr>
        <w:t>to</w:t>
      </w:r>
      <w:r w:rsidRPr="00593C7D">
        <w:rPr>
          <w:rFonts w:ascii="Georgia" w:hAnsi="Georgia"/>
          <w:sz w:val="24"/>
          <w:szCs w:val="24"/>
        </w:rPr>
        <w:t xml:space="preserve"> maximize profit. Market failure in a monopoly can occur because not enough of the </w:t>
      </w:r>
      <w:proofErr w:type="gramStart"/>
      <w:r w:rsidRPr="00593C7D">
        <w:rPr>
          <w:rFonts w:ascii="Georgia" w:hAnsi="Georgia"/>
          <w:sz w:val="24"/>
          <w:szCs w:val="24"/>
        </w:rPr>
        <w:t>good is</w:t>
      </w:r>
      <w:proofErr w:type="gramEnd"/>
      <w:r w:rsidRPr="00593C7D">
        <w:rPr>
          <w:rFonts w:ascii="Georgia" w:hAnsi="Georgia"/>
          <w:sz w:val="24"/>
          <w:szCs w:val="24"/>
        </w:rPr>
        <w:t xml:space="preserve"> made available and/or the price of the good is too high. Without the presence of market </w:t>
      </w:r>
      <w:r w:rsidR="006B4C8F" w:rsidRPr="00593C7D">
        <w:rPr>
          <w:rFonts w:ascii="Georgia" w:hAnsi="Georgia"/>
          <w:sz w:val="24"/>
          <w:szCs w:val="24"/>
        </w:rPr>
        <w:t>competitors,</w:t>
      </w:r>
      <w:r w:rsidRPr="00593C7D">
        <w:rPr>
          <w:rFonts w:ascii="Georgia" w:hAnsi="Georgia"/>
          <w:sz w:val="24"/>
          <w:szCs w:val="24"/>
        </w:rPr>
        <w:t xml:space="preserve"> it can be challenging for a monopoly to self-regulate and remain competitive over time.</w:t>
      </w:r>
    </w:p>
    <w:p w14:paraId="348AE9DC" w14:textId="77777777" w:rsidR="0056384E" w:rsidRDefault="0056384E" w:rsidP="00593C7D">
      <w:pPr>
        <w:spacing w:line="360" w:lineRule="auto"/>
        <w:rPr>
          <w:rFonts w:ascii="Georgia" w:hAnsi="Georgia"/>
          <w:sz w:val="24"/>
          <w:szCs w:val="24"/>
          <w:u w:val="single"/>
        </w:rPr>
      </w:pPr>
    </w:p>
    <w:p w14:paraId="33BB2017" w14:textId="77777777" w:rsidR="00593C7D" w:rsidRDefault="00593C7D" w:rsidP="00593C7D">
      <w:pPr>
        <w:spacing w:line="360" w:lineRule="auto"/>
        <w:rPr>
          <w:rFonts w:ascii="Georgia" w:hAnsi="Georgia"/>
          <w:sz w:val="24"/>
          <w:szCs w:val="24"/>
          <w:u w:val="single"/>
        </w:rPr>
      </w:pPr>
    </w:p>
    <w:p w14:paraId="7E52DD29" w14:textId="77777777" w:rsidR="00593C7D" w:rsidRDefault="00593C7D" w:rsidP="00593C7D">
      <w:pPr>
        <w:spacing w:line="360" w:lineRule="auto"/>
        <w:rPr>
          <w:rFonts w:ascii="Georgia" w:hAnsi="Georgia"/>
          <w:sz w:val="24"/>
          <w:szCs w:val="24"/>
          <w:u w:val="single"/>
        </w:rPr>
      </w:pPr>
    </w:p>
    <w:p w14:paraId="09EEED7C" w14:textId="77777777" w:rsidR="00593C7D" w:rsidRDefault="00593C7D" w:rsidP="00593C7D">
      <w:pPr>
        <w:spacing w:line="360" w:lineRule="auto"/>
        <w:rPr>
          <w:rFonts w:ascii="Georgia" w:hAnsi="Georgia"/>
          <w:sz w:val="24"/>
          <w:szCs w:val="24"/>
          <w:u w:val="single"/>
        </w:rPr>
      </w:pPr>
    </w:p>
    <w:p w14:paraId="1F68BBB9" w14:textId="77777777" w:rsidR="00593C7D" w:rsidRDefault="00593C7D" w:rsidP="00593C7D">
      <w:pPr>
        <w:spacing w:line="360" w:lineRule="auto"/>
        <w:rPr>
          <w:rFonts w:ascii="Georgia" w:hAnsi="Georgia"/>
          <w:sz w:val="24"/>
          <w:szCs w:val="24"/>
          <w:u w:val="single"/>
        </w:rPr>
      </w:pPr>
    </w:p>
    <w:p w14:paraId="7CE54F2D" w14:textId="77777777" w:rsidR="00593C7D" w:rsidRDefault="00593C7D" w:rsidP="00593C7D">
      <w:pPr>
        <w:spacing w:line="360" w:lineRule="auto"/>
        <w:rPr>
          <w:rFonts w:ascii="Georgia" w:hAnsi="Georgia"/>
          <w:sz w:val="24"/>
          <w:szCs w:val="24"/>
          <w:u w:val="single"/>
        </w:rPr>
      </w:pPr>
    </w:p>
    <w:p w14:paraId="2D1F11B1" w14:textId="77777777" w:rsidR="00593C7D" w:rsidRDefault="00593C7D" w:rsidP="00593C7D">
      <w:pPr>
        <w:spacing w:line="360" w:lineRule="auto"/>
        <w:rPr>
          <w:rFonts w:ascii="Georgia" w:hAnsi="Georgia"/>
          <w:sz w:val="24"/>
          <w:szCs w:val="24"/>
          <w:u w:val="single"/>
        </w:rPr>
      </w:pPr>
    </w:p>
    <w:p w14:paraId="594735A4" w14:textId="77777777" w:rsidR="00593C7D" w:rsidRDefault="00593C7D" w:rsidP="00593C7D">
      <w:pPr>
        <w:spacing w:line="360" w:lineRule="auto"/>
        <w:rPr>
          <w:rFonts w:ascii="Georgia" w:hAnsi="Georgia"/>
          <w:sz w:val="24"/>
          <w:szCs w:val="24"/>
          <w:u w:val="single"/>
        </w:rPr>
      </w:pPr>
    </w:p>
    <w:p w14:paraId="3E9651E5" w14:textId="77777777" w:rsidR="00593C7D" w:rsidRPr="00593C7D" w:rsidRDefault="00593C7D" w:rsidP="00593C7D">
      <w:pPr>
        <w:spacing w:line="360" w:lineRule="auto"/>
        <w:rPr>
          <w:rFonts w:ascii="Georgia" w:hAnsi="Georgia"/>
          <w:sz w:val="24"/>
          <w:szCs w:val="24"/>
          <w:u w:val="single"/>
        </w:rPr>
      </w:pPr>
    </w:p>
    <w:p w14:paraId="15CFB486" w14:textId="1A4D4032" w:rsidR="006B4C8F" w:rsidRPr="00593C7D" w:rsidRDefault="006B4C8F" w:rsidP="00593C7D">
      <w:pPr>
        <w:spacing w:line="360" w:lineRule="auto"/>
        <w:rPr>
          <w:rFonts w:ascii="Georgia" w:hAnsi="Georgia"/>
          <w:i/>
          <w:iCs/>
          <w:sz w:val="24"/>
          <w:szCs w:val="24"/>
        </w:rPr>
      </w:pPr>
      <w:r w:rsidRPr="00593C7D">
        <w:rPr>
          <w:rFonts w:ascii="Georgia" w:hAnsi="Georgia"/>
          <w:i/>
          <w:iCs/>
          <w:sz w:val="24"/>
          <w:szCs w:val="24"/>
        </w:rPr>
        <w:t>Figure 3-Graph showing abnormal profits</w:t>
      </w:r>
      <w:r w:rsidR="00D8010B" w:rsidRPr="00593C7D">
        <w:rPr>
          <w:rFonts w:ascii="Georgia" w:hAnsi="Georgia"/>
          <w:i/>
          <w:iCs/>
          <w:sz w:val="24"/>
          <w:szCs w:val="24"/>
        </w:rPr>
        <w:t>-monopoly as an imperfect market.</w:t>
      </w:r>
    </w:p>
    <w:p w14:paraId="1839457B" w14:textId="77777777" w:rsidR="006B4C8F" w:rsidRPr="00593C7D" w:rsidRDefault="006B4C8F" w:rsidP="00593C7D">
      <w:pPr>
        <w:spacing w:line="360" w:lineRule="auto"/>
        <w:rPr>
          <w:rFonts w:ascii="Georgia" w:hAnsi="Georgia"/>
          <w:sz w:val="24"/>
          <w:szCs w:val="24"/>
          <w:u w:val="single"/>
        </w:rPr>
      </w:pPr>
    </w:p>
    <w:p w14:paraId="5EA6A2EC" w14:textId="77777777" w:rsidR="006B4C8F" w:rsidRPr="00593C7D" w:rsidRDefault="006B4C8F" w:rsidP="00593C7D">
      <w:pPr>
        <w:spacing w:line="360" w:lineRule="auto"/>
        <w:rPr>
          <w:rFonts w:ascii="Georgia" w:hAnsi="Georgia"/>
          <w:sz w:val="24"/>
          <w:szCs w:val="24"/>
          <w:u w:val="single"/>
        </w:rPr>
      </w:pPr>
    </w:p>
    <w:p w14:paraId="6BE57FCA" w14:textId="682B4298" w:rsidR="0056384E" w:rsidRPr="00593C7D" w:rsidRDefault="006B4C8F" w:rsidP="00593C7D">
      <w:pPr>
        <w:spacing w:line="360" w:lineRule="auto"/>
        <w:rPr>
          <w:rFonts w:ascii="Georgia" w:hAnsi="Georgia"/>
          <w:sz w:val="24"/>
          <w:szCs w:val="24"/>
          <w:u w:val="single"/>
        </w:rPr>
      </w:pPr>
      <w:r w:rsidRPr="00593C7D">
        <w:rPr>
          <w:rFonts w:ascii="Georgia" w:hAnsi="Georgia"/>
          <w:sz w:val="24"/>
          <w:szCs w:val="24"/>
          <w:u w:val="single"/>
        </w:rPr>
        <w:drawing>
          <wp:inline distT="0" distB="0" distL="0" distR="0" wp14:anchorId="7F039BF6" wp14:editId="48833B98">
            <wp:extent cx="5010407" cy="3416476"/>
            <wp:effectExtent l="0" t="0" r="0" b="0"/>
            <wp:docPr id="399167427" name="Picture 1" descr="A diagram of a economic prof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167427" name="Picture 1" descr="A diagram of a economic profit&#10;&#10;Description automatically generated"/>
                    <pic:cNvPicPr/>
                  </pic:nvPicPr>
                  <pic:blipFill>
                    <a:blip r:embed="rId12"/>
                    <a:stretch>
                      <a:fillRect/>
                    </a:stretch>
                  </pic:blipFill>
                  <pic:spPr>
                    <a:xfrm>
                      <a:off x="0" y="0"/>
                      <a:ext cx="5010407" cy="3416476"/>
                    </a:xfrm>
                    <a:prstGeom prst="rect">
                      <a:avLst/>
                    </a:prstGeom>
                  </pic:spPr>
                </pic:pic>
              </a:graphicData>
            </a:graphic>
          </wp:inline>
        </w:drawing>
      </w:r>
    </w:p>
    <w:p w14:paraId="492A80FC" w14:textId="77777777" w:rsidR="0056384E" w:rsidRPr="00593C7D" w:rsidRDefault="0056384E" w:rsidP="00593C7D">
      <w:pPr>
        <w:spacing w:line="360" w:lineRule="auto"/>
        <w:rPr>
          <w:rFonts w:ascii="Georgia" w:hAnsi="Georgia"/>
          <w:sz w:val="24"/>
          <w:szCs w:val="24"/>
          <w:u w:val="single"/>
        </w:rPr>
      </w:pPr>
    </w:p>
    <w:p w14:paraId="549C7A43" w14:textId="616F949E" w:rsidR="0056384E" w:rsidRPr="00593C7D" w:rsidRDefault="0056384E" w:rsidP="00593C7D">
      <w:pPr>
        <w:spacing w:line="360" w:lineRule="auto"/>
        <w:jc w:val="both"/>
        <w:rPr>
          <w:rFonts w:ascii="Georgia" w:hAnsi="Georgia"/>
          <w:sz w:val="24"/>
          <w:szCs w:val="24"/>
        </w:rPr>
      </w:pPr>
      <w:r w:rsidRPr="00593C7D">
        <w:rPr>
          <w:rFonts w:ascii="Georgia" w:hAnsi="Georgia"/>
          <w:sz w:val="24"/>
          <w:szCs w:val="24"/>
        </w:rPr>
        <w:t>Imperfect competition: This graph shows the short run equilibrium for a monopoly.</w:t>
      </w:r>
      <w:r w:rsidR="00D8010B" w:rsidRPr="00593C7D">
        <w:rPr>
          <w:rFonts w:ascii="Georgia" w:hAnsi="Georgia"/>
          <w:sz w:val="24"/>
          <w:szCs w:val="24"/>
        </w:rPr>
        <w:t xml:space="preserve"> </w:t>
      </w:r>
      <w:r w:rsidRPr="00593C7D">
        <w:rPr>
          <w:rFonts w:ascii="Georgia" w:hAnsi="Georgia"/>
          <w:sz w:val="24"/>
          <w:szCs w:val="24"/>
        </w:rPr>
        <w:t xml:space="preserve">The </w:t>
      </w:r>
      <w:r w:rsidR="00D8010B" w:rsidRPr="00593C7D">
        <w:rPr>
          <w:rFonts w:ascii="Georgia" w:hAnsi="Georgia"/>
          <w:sz w:val="24"/>
          <w:szCs w:val="24"/>
        </w:rPr>
        <w:t xml:space="preserve">dotted </w:t>
      </w:r>
      <w:r w:rsidRPr="00593C7D">
        <w:rPr>
          <w:rFonts w:ascii="Georgia" w:hAnsi="Georgia"/>
          <w:sz w:val="24"/>
          <w:szCs w:val="24"/>
        </w:rPr>
        <w:t xml:space="preserve">box illustrates the abnormal profit, although the firm could easily be losing money. A monopoly is an imperfect market that restricts the output </w:t>
      </w:r>
      <w:r w:rsidR="00D8010B" w:rsidRPr="00593C7D">
        <w:rPr>
          <w:rFonts w:ascii="Georgia" w:hAnsi="Georgia"/>
          <w:sz w:val="24"/>
          <w:szCs w:val="24"/>
        </w:rPr>
        <w:t>to</w:t>
      </w:r>
      <w:r w:rsidRPr="00593C7D">
        <w:rPr>
          <w:rFonts w:ascii="Georgia" w:hAnsi="Georgia"/>
          <w:sz w:val="24"/>
          <w:szCs w:val="24"/>
        </w:rPr>
        <w:t xml:space="preserve"> maximize its profits.</w:t>
      </w:r>
    </w:p>
    <w:p w14:paraId="6A75916E" w14:textId="77777777" w:rsidR="0056384E" w:rsidRPr="00593C7D" w:rsidRDefault="0056384E" w:rsidP="00593C7D">
      <w:pPr>
        <w:spacing w:line="360" w:lineRule="auto"/>
        <w:rPr>
          <w:rFonts w:ascii="Georgia" w:hAnsi="Georgia"/>
          <w:b/>
          <w:bCs/>
          <w:sz w:val="24"/>
          <w:szCs w:val="24"/>
        </w:rPr>
      </w:pPr>
      <w:r w:rsidRPr="00593C7D">
        <w:rPr>
          <w:rFonts w:ascii="Georgia" w:hAnsi="Georgia"/>
          <w:b/>
          <w:bCs/>
          <w:sz w:val="24"/>
          <w:szCs w:val="24"/>
        </w:rPr>
        <w:t>Understanding and Finding the Deadweight Loss</w:t>
      </w:r>
    </w:p>
    <w:p w14:paraId="3ABFAB2E" w14:textId="06BB8BB3" w:rsidR="00D8010B" w:rsidRPr="00593C7D" w:rsidRDefault="0056384E" w:rsidP="00593C7D">
      <w:pPr>
        <w:pStyle w:val="ListParagraph"/>
        <w:numPr>
          <w:ilvl w:val="0"/>
          <w:numId w:val="15"/>
        </w:numPr>
        <w:spacing w:line="360" w:lineRule="auto"/>
        <w:rPr>
          <w:rFonts w:ascii="Georgia" w:hAnsi="Georgia"/>
          <w:i/>
          <w:iCs/>
          <w:sz w:val="24"/>
          <w:szCs w:val="24"/>
        </w:rPr>
      </w:pPr>
      <w:r w:rsidRPr="00593C7D">
        <w:rPr>
          <w:rFonts w:ascii="Georgia" w:hAnsi="Georgia"/>
          <w:i/>
          <w:iCs/>
          <w:sz w:val="24"/>
          <w:szCs w:val="24"/>
        </w:rPr>
        <w:t>Define deadweight loss</w:t>
      </w:r>
      <w:r w:rsidR="00D8010B" w:rsidRPr="00593C7D">
        <w:rPr>
          <w:rFonts w:ascii="Georgia" w:hAnsi="Georgia"/>
          <w:i/>
          <w:iCs/>
          <w:sz w:val="24"/>
          <w:szCs w:val="24"/>
        </w:rPr>
        <w:t>.</w:t>
      </w:r>
    </w:p>
    <w:p w14:paraId="07139201" w14:textId="050F65C3" w:rsidR="0056384E" w:rsidRPr="00593C7D" w:rsidRDefault="0056384E" w:rsidP="00593C7D">
      <w:pPr>
        <w:pStyle w:val="ListParagraph"/>
        <w:numPr>
          <w:ilvl w:val="0"/>
          <w:numId w:val="15"/>
        </w:numPr>
        <w:spacing w:line="360" w:lineRule="auto"/>
        <w:rPr>
          <w:rFonts w:ascii="Georgia" w:hAnsi="Georgia"/>
          <w:i/>
          <w:iCs/>
          <w:sz w:val="24"/>
          <w:szCs w:val="24"/>
        </w:rPr>
      </w:pPr>
      <w:r w:rsidRPr="00593C7D">
        <w:rPr>
          <w:rFonts w:ascii="Georgia" w:hAnsi="Georgia"/>
          <w:i/>
          <w:iCs/>
          <w:sz w:val="24"/>
          <w:szCs w:val="24"/>
        </w:rPr>
        <w:t xml:space="preserve">Explain how to determine the deadweight loss </w:t>
      </w:r>
      <w:proofErr w:type="gramStart"/>
      <w:r w:rsidRPr="00593C7D">
        <w:rPr>
          <w:rFonts w:ascii="Georgia" w:hAnsi="Georgia"/>
          <w:i/>
          <w:iCs/>
          <w:sz w:val="24"/>
          <w:szCs w:val="24"/>
        </w:rPr>
        <w:t>in a given</w:t>
      </w:r>
      <w:proofErr w:type="gramEnd"/>
      <w:r w:rsidRPr="00593C7D">
        <w:rPr>
          <w:rFonts w:ascii="Georgia" w:hAnsi="Georgia"/>
          <w:i/>
          <w:iCs/>
          <w:sz w:val="24"/>
          <w:szCs w:val="24"/>
        </w:rPr>
        <w:t xml:space="preserve"> market.</w:t>
      </w:r>
    </w:p>
    <w:p w14:paraId="08577BCE" w14:textId="77777777" w:rsidR="00593C7D" w:rsidRDefault="00593C7D" w:rsidP="00593C7D">
      <w:pPr>
        <w:spacing w:line="360" w:lineRule="auto"/>
        <w:rPr>
          <w:rFonts w:ascii="Georgia" w:hAnsi="Georgia"/>
          <w:b/>
          <w:bCs/>
          <w:sz w:val="24"/>
          <w:szCs w:val="24"/>
        </w:rPr>
      </w:pPr>
    </w:p>
    <w:p w14:paraId="5BD4CC2D" w14:textId="77777777" w:rsidR="00593C7D" w:rsidRDefault="00593C7D" w:rsidP="00593C7D">
      <w:pPr>
        <w:spacing w:line="360" w:lineRule="auto"/>
        <w:rPr>
          <w:rFonts w:ascii="Georgia" w:hAnsi="Georgia"/>
          <w:b/>
          <w:bCs/>
          <w:sz w:val="24"/>
          <w:szCs w:val="24"/>
        </w:rPr>
      </w:pPr>
    </w:p>
    <w:p w14:paraId="02CBCCFD" w14:textId="1F355399" w:rsidR="0056384E" w:rsidRPr="00593C7D" w:rsidRDefault="0056384E" w:rsidP="00593C7D">
      <w:pPr>
        <w:spacing w:line="360" w:lineRule="auto"/>
        <w:rPr>
          <w:rFonts w:ascii="Georgia" w:hAnsi="Georgia"/>
          <w:b/>
          <w:bCs/>
          <w:sz w:val="24"/>
          <w:szCs w:val="24"/>
        </w:rPr>
      </w:pPr>
      <w:r w:rsidRPr="00593C7D">
        <w:rPr>
          <w:rFonts w:ascii="Georgia" w:hAnsi="Georgia"/>
          <w:b/>
          <w:bCs/>
          <w:sz w:val="24"/>
          <w:szCs w:val="24"/>
        </w:rPr>
        <w:lastRenderedPageBreak/>
        <w:t>Deadweight Loss</w:t>
      </w:r>
    </w:p>
    <w:p w14:paraId="3C28BC1C" w14:textId="77777777" w:rsidR="007971EC" w:rsidRPr="00593C7D" w:rsidRDefault="0056384E" w:rsidP="00593C7D">
      <w:pPr>
        <w:spacing w:line="360" w:lineRule="auto"/>
        <w:jc w:val="both"/>
        <w:rPr>
          <w:rFonts w:ascii="Georgia" w:hAnsi="Georgia"/>
          <w:sz w:val="24"/>
          <w:szCs w:val="24"/>
        </w:rPr>
      </w:pPr>
      <w:r w:rsidRPr="00593C7D">
        <w:rPr>
          <w:rFonts w:ascii="Georgia" w:hAnsi="Georgia"/>
          <w:sz w:val="24"/>
          <w:szCs w:val="24"/>
        </w:rPr>
        <w:t xml:space="preserve">In economics, deadweight loss is a loss of economic efficiency that occurs when equilibrium for a good or service is </w:t>
      </w:r>
      <w:r w:rsidRPr="00593C7D">
        <w:rPr>
          <w:rFonts w:ascii="Georgia" w:hAnsi="Georgia"/>
          <w:i/>
          <w:iCs/>
          <w:sz w:val="24"/>
          <w:szCs w:val="24"/>
        </w:rPr>
        <w:t>not Pareto optimal</w:t>
      </w:r>
      <w:r w:rsidRPr="00593C7D">
        <w:rPr>
          <w:rFonts w:ascii="Georgia" w:hAnsi="Georgia"/>
          <w:sz w:val="24"/>
          <w:szCs w:val="24"/>
        </w:rPr>
        <w:t xml:space="preserve">. </w:t>
      </w:r>
    </w:p>
    <w:p w14:paraId="58A2FCB6" w14:textId="0DA9D203" w:rsidR="0056384E" w:rsidRPr="00593C7D" w:rsidRDefault="0056384E" w:rsidP="00593C7D">
      <w:pPr>
        <w:spacing w:line="360" w:lineRule="auto"/>
        <w:jc w:val="both"/>
        <w:rPr>
          <w:rFonts w:ascii="Georgia" w:hAnsi="Georgia"/>
          <w:sz w:val="24"/>
          <w:szCs w:val="24"/>
          <w:u w:val="single"/>
        </w:rPr>
      </w:pPr>
      <w:r w:rsidRPr="00593C7D">
        <w:rPr>
          <w:rFonts w:ascii="Georgia" w:hAnsi="Georgia"/>
          <w:sz w:val="24"/>
          <w:szCs w:val="24"/>
        </w:rPr>
        <w:t>When a good or service is not Pareto optimal, the economic efficiency is not at equilibrium. As a result, when resources are allocated, it is impossible to make any one individual better off without making at least one person worse off. When</w:t>
      </w:r>
      <w:r w:rsidRPr="00593C7D">
        <w:rPr>
          <w:rFonts w:ascii="Georgia" w:hAnsi="Georgia"/>
          <w:sz w:val="24"/>
          <w:szCs w:val="24"/>
          <w:u w:val="single"/>
        </w:rPr>
        <w:t xml:space="preserve"> </w:t>
      </w:r>
      <w:r w:rsidRPr="00593C7D">
        <w:rPr>
          <w:rFonts w:ascii="Georgia" w:hAnsi="Georgia"/>
          <w:sz w:val="24"/>
          <w:szCs w:val="24"/>
        </w:rPr>
        <w:t>deadweight loss occurs, there is a loss in economic surplus within the market. Deadweight loss implies that the market is unable to naturally clear.</w:t>
      </w:r>
    </w:p>
    <w:p w14:paraId="7FC5B4B8" w14:textId="77777777" w:rsidR="0056384E" w:rsidRPr="00593C7D" w:rsidRDefault="0056384E" w:rsidP="00593C7D">
      <w:pPr>
        <w:spacing w:line="360" w:lineRule="auto"/>
        <w:rPr>
          <w:rFonts w:ascii="Georgia" w:hAnsi="Georgia"/>
          <w:b/>
          <w:bCs/>
          <w:sz w:val="24"/>
          <w:szCs w:val="24"/>
          <w:u w:val="single"/>
        </w:rPr>
      </w:pPr>
      <w:r w:rsidRPr="00593C7D">
        <w:rPr>
          <w:rFonts w:ascii="Georgia" w:hAnsi="Georgia"/>
          <w:b/>
          <w:bCs/>
          <w:sz w:val="24"/>
          <w:szCs w:val="24"/>
          <w:u w:val="single"/>
        </w:rPr>
        <w:t>Causes of Deadweight Loss</w:t>
      </w:r>
    </w:p>
    <w:p w14:paraId="31A4191C" w14:textId="77777777" w:rsidR="008B7AE5" w:rsidRPr="00593C7D" w:rsidRDefault="0056384E" w:rsidP="00593C7D">
      <w:pPr>
        <w:spacing w:line="360" w:lineRule="auto"/>
        <w:rPr>
          <w:rFonts w:ascii="Georgia" w:hAnsi="Georgia"/>
          <w:sz w:val="24"/>
          <w:szCs w:val="24"/>
        </w:rPr>
      </w:pPr>
      <w:r w:rsidRPr="00593C7D">
        <w:rPr>
          <w:rFonts w:ascii="Georgia" w:hAnsi="Georgia"/>
          <w:sz w:val="24"/>
          <w:szCs w:val="24"/>
        </w:rPr>
        <w:t xml:space="preserve">Deadweight loss is the result of a market that is unable to naturally clear, and is an indication, therefore, of market inefficiency. The supply and demand of a good or service are not at equilibrium. </w:t>
      </w:r>
    </w:p>
    <w:p w14:paraId="12F5D686" w14:textId="2DE7D35B" w:rsidR="0056384E" w:rsidRPr="00593C7D" w:rsidRDefault="0056384E" w:rsidP="00593C7D">
      <w:pPr>
        <w:spacing w:line="360" w:lineRule="auto"/>
        <w:rPr>
          <w:rFonts w:ascii="Georgia" w:hAnsi="Georgia"/>
          <w:sz w:val="24"/>
          <w:szCs w:val="24"/>
        </w:rPr>
      </w:pPr>
      <w:r w:rsidRPr="00593C7D">
        <w:rPr>
          <w:rFonts w:ascii="Georgia" w:hAnsi="Georgia"/>
          <w:i/>
          <w:iCs/>
          <w:sz w:val="24"/>
          <w:szCs w:val="24"/>
        </w:rPr>
        <w:t>Causes of deadweight loss include</w:t>
      </w:r>
      <w:r w:rsidRPr="00593C7D">
        <w:rPr>
          <w:rFonts w:ascii="Georgia" w:hAnsi="Georgia"/>
          <w:sz w:val="24"/>
          <w:szCs w:val="24"/>
        </w:rPr>
        <w:t>:</w:t>
      </w:r>
    </w:p>
    <w:p w14:paraId="7C3386FA" w14:textId="5F33C600" w:rsidR="0056384E" w:rsidRPr="00593C7D" w:rsidRDefault="00D8010B" w:rsidP="00593C7D">
      <w:pPr>
        <w:pStyle w:val="ListParagraph"/>
        <w:numPr>
          <w:ilvl w:val="0"/>
          <w:numId w:val="16"/>
        </w:numPr>
        <w:spacing w:line="360" w:lineRule="auto"/>
        <w:rPr>
          <w:rFonts w:ascii="Georgia" w:hAnsi="Georgia"/>
          <w:sz w:val="24"/>
          <w:szCs w:val="24"/>
        </w:rPr>
      </w:pPr>
      <w:r w:rsidRPr="00593C7D">
        <w:rPr>
          <w:rFonts w:ascii="Georgia" w:hAnsi="Georgia"/>
          <w:sz w:val="24"/>
          <w:szCs w:val="24"/>
        </w:rPr>
        <w:t>I</w:t>
      </w:r>
      <w:r w:rsidR="0056384E" w:rsidRPr="00593C7D">
        <w:rPr>
          <w:rFonts w:ascii="Georgia" w:hAnsi="Georgia"/>
          <w:sz w:val="24"/>
          <w:szCs w:val="24"/>
        </w:rPr>
        <w:t>mperfect markets</w:t>
      </w:r>
      <w:r w:rsidRPr="00593C7D">
        <w:rPr>
          <w:rFonts w:ascii="Georgia" w:hAnsi="Georgia"/>
          <w:sz w:val="24"/>
          <w:szCs w:val="24"/>
        </w:rPr>
        <w:t>.</w:t>
      </w:r>
    </w:p>
    <w:p w14:paraId="5FCE1CC7" w14:textId="7F5446F9" w:rsidR="0056384E" w:rsidRPr="00593C7D" w:rsidRDefault="00D8010B" w:rsidP="00593C7D">
      <w:pPr>
        <w:pStyle w:val="ListParagraph"/>
        <w:numPr>
          <w:ilvl w:val="0"/>
          <w:numId w:val="16"/>
        </w:numPr>
        <w:spacing w:line="360" w:lineRule="auto"/>
        <w:rPr>
          <w:rFonts w:ascii="Georgia" w:hAnsi="Georgia"/>
          <w:sz w:val="24"/>
          <w:szCs w:val="24"/>
        </w:rPr>
      </w:pPr>
      <w:r w:rsidRPr="00593C7D">
        <w:rPr>
          <w:rFonts w:ascii="Georgia" w:hAnsi="Georgia"/>
          <w:sz w:val="24"/>
          <w:szCs w:val="24"/>
        </w:rPr>
        <w:t>E</w:t>
      </w:r>
      <w:r w:rsidR="0056384E" w:rsidRPr="00593C7D">
        <w:rPr>
          <w:rFonts w:ascii="Georgia" w:hAnsi="Georgia"/>
          <w:sz w:val="24"/>
          <w:szCs w:val="24"/>
        </w:rPr>
        <w:t>xternalities</w:t>
      </w:r>
      <w:r w:rsidRPr="00593C7D">
        <w:rPr>
          <w:rFonts w:ascii="Georgia" w:hAnsi="Georgia"/>
          <w:sz w:val="24"/>
          <w:szCs w:val="24"/>
        </w:rPr>
        <w:t>.</w:t>
      </w:r>
    </w:p>
    <w:p w14:paraId="0132F728" w14:textId="3DEC07AA" w:rsidR="0056384E" w:rsidRPr="00593C7D" w:rsidRDefault="00D8010B" w:rsidP="00593C7D">
      <w:pPr>
        <w:pStyle w:val="ListParagraph"/>
        <w:numPr>
          <w:ilvl w:val="0"/>
          <w:numId w:val="16"/>
        </w:numPr>
        <w:spacing w:line="360" w:lineRule="auto"/>
        <w:rPr>
          <w:rFonts w:ascii="Georgia" w:hAnsi="Georgia"/>
          <w:sz w:val="24"/>
          <w:szCs w:val="24"/>
        </w:rPr>
      </w:pPr>
      <w:r w:rsidRPr="00593C7D">
        <w:rPr>
          <w:rFonts w:ascii="Georgia" w:hAnsi="Georgia"/>
          <w:sz w:val="24"/>
          <w:szCs w:val="24"/>
        </w:rPr>
        <w:t>T</w:t>
      </w:r>
      <w:r w:rsidR="0056384E" w:rsidRPr="00593C7D">
        <w:rPr>
          <w:rFonts w:ascii="Georgia" w:hAnsi="Georgia"/>
          <w:sz w:val="24"/>
          <w:szCs w:val="24"/>
        </w:rPr>
        <w:t xml:space="preserve">axes or </w:t>
      </w:r>
      <w:r w:rsidRPr="00593C7D">
        <w:rPr>
          <w:rFonts w:ascii="Georgia" w:hAnsi="Georgia"/>
          <w:sz w:val="24"/>
          <w:szCs w:val="24"/>
        </w:rPr>
        <w:t>subsidies.</w:t>
      </w:r>
    </w:p>
    <w:p w14:paraId="1B406C7C" w14:textId="603FDE77" w:rsidR="0056384E" w:rsidRPr="00593C7D" w:rsidRDefault="00D8010B" w:rsidP="00593C7D">
      <w:pPr>
        <w:pStyle w:val="ListParagraph"/>
        <w:numPr>
          <w:ilvl w:val="0"/>
          <w:numId w:val="16"/>
        </w:numPr>
        <w:spacing w:line="360" w:lineRule="auto"/>
        <w:rPr>
          <w:rFonts w:ascii="Georgia" w:hAnsi="Georgia"/>
          <w:sz w:val="24"/>
          <w:szCs w:val="24"/>
        </w:rPr>
      </w:pPr>
      <w:r w:rsidRPr="00593C7D">
        <w:rPr>
          <w:rFonts w:ascii="Georgia" w:hAnsi="Georgia"/>
          <w:sz w:val="24"/>
          <w:szCs w:val="24"/>
        </w:rPr>
        <w:t>P</w:t>
      </w:r>
      <w:r w:rsidR="0056384E" w:rsidRPr="00593C7D">
        <w:rPr>
          <w:rFonts w:ascii="Georgia" w:hAnsi="Georgia"/>
          <w:sz w:val="24"/>
          <w:szCs w:val="24"/>
        </w:rPr>
        <w:t>rice ceilings</w:t>
      </w:r>
      <w:r w:rsidRPr="00593C7D">
        <w:rPr>
          <w:rFonts w:ascii="Georgia" w:hAnsi="Georgia"/>
          <w:sz w:val="24"/>
          <w:szCs w:val="24"/>
        </w:rPr>
        <w:t>.</w:t>
      </w:r>
    </w:p>
    <w:p w14:paraId="118E984F" w14:textId="0D466DB9" w:rsidR="0056384E" w:rsidRPr="00593C7D" w:rsidRDefault="00D8010B" w:rsidP="00593C7D">
      <w:pPr>
        <w:pStyle w:val="ListParagraph"/>
        <w:numPr>
          <w:ilvl w:val="0"/>
          <w:numId w:val="16"/>
        </w:numPr>
        <w:spacing w:line="360" w:lineRule="auto"/>
        <w:rPr>
          <w:rFonts w:ascii="Georgia" w:hAnsi="Georgia"/>
          <w:sz w:val="24"/>
          <w:szCs w:val="24"/>
        </w:rPr>
      </w:pPr>
      <w:r w:rsidRPr="00593C7D">
        <w:rPr>
          <w:rFonts w:ascii="Georgia" w:hAnsi="Georgia"/>
          <w:sz w:val="24"/>
          <w:szCs w:val="24"/>
        </w:rPr>
        <w:t>P</w:t>
      </w:r>
      <w:r w:rsidR="0056384E" w:rsidRPr="00593C7D">
        <w:rPr>
          <w:rFonts w:ascii="Georgia" w:hAnsi="Georgia"/>
          <w:sz w:val="24"/>
          <w:szCs w:val="24"/>
        </w:rPr>
        <w:t>rice floors</w:t>
      </w:r>
      <w:r w:rsidRPr="00593C7D">
        <w:rPr>
          <w:rFonts w:ascii="Georgia" w:hAnsi="Georgia"/>
          <w:sz w:val="24"/>
          <w:szCs w:val="24"/>
        </w:rPr>
        <w:t>.</w:t>
      </w:r>
    </w:p>
    <w:p w14:paraId="2675C3B6" w14:textId="77777777" w:rsidR="0056384E" w:rsidRPr="00593C7D" w:rsidRDefault="0056384E" w:rsidP="00593C7D">
      <w:pPr>
        <w:spacing w:line="360" w:lineRule="auto"/>
        <w:rPr>
          <w:rFonts w:ascii="Georgia" w:hAnsi="Georgia"/>
          <w:b/>
          <w:bCs/>
          <w:sz w:val="24"/>
          <w:szCs w:val="24"/>
          <w:u w:val="single"/>
        </w:rPr>
      </w:pPr>
      <w:r w:rsidRPr="00593C7D">
        <w:rPr>
          <w:rFonts w:ascii="Georgia" w:hAnsi="Georgia"/>
          <w:b/>
          <w:bCs/>
          <w:sz w:val="24"/>
          <w:szCs w:val="24"/>
          <w:u w:val="single"/>
        </w:rPr>
        <w:t>Determining Deadweight Loss</w:t>
      </w:r>
    </w:p>
    <w:p w14:paraId="0DDBB5F8" w14:textId="2B63170C" w:rsidR="0056384E" w:rsidRPr="00593C7D" w:rsidRDefault="00593C7D" w:rsidP="00593C7D">
      <w:pPr>
        <w:spacing w:line="360" w:lineRule="auto"/>
        <w:jc w:val="both"/>
        <w:rPr>
          <w:rFonts w:ascii="Georgia" w:hAnsi="Georgia"/>
          <w:sz w:val="24"/>
          <w:szCs w:val="24"/>
        </w:rPr>
      </w:pPr>
      <w:r w:rsidRPr="00593C7D">
        <w:rPr>
          <w:rFonts w:ascii="Georgia" w:hAnsi="Georgia"/>
          <w:sz w:val="24"/>
          <w:szCs w:val="24"/>
        </w:rPr>
        <w:t>To</w:t>
      </w:r>
      <w:r w:rsidR="0056384E" w:rsidRPr="00593C7D">
        <w:rPr>
          <w:rFonts w:ascii="Georgia" w:hAnsi="Georgia"/>
          <w:sz w:val="24"/>
          <w:szCs w:val="24"/>
        </w:rPr>
        <w:t xml:space="preserve"> determine the deadweight loss in a market, the equation P=MC is used. The deadweight loss equals the change in price multiplied by the change in quantity demanded. This equation is used to determine the cause of inefficiency within a market.</w:t>
      </w:r>
    </w:p>
    <w:p w14:paraId="38D42251" w14:textId="3FF65AA3" w:rsidR="00D8010B" w:rsidRPr="00593C7D" w:rsidRDefault="0056384E" w:rsidP="00593C7D">
      <w:pPr>
        <w:spacing w:line="360" w:lineRule="auto"/>
        <w:jc w:val="both"/>
        <w:rPr>
          <w:rFonts w:ascii="Georgia" w:hAnsi="Georgia"/>
          <w:sz w:val="24"/>
          <w:szCs w:val="24"/>
        </w:rPr>
      </w:pPr>
      <w:r w:rsidRPr="00593C7D">
        <w:rPr>
          <w:rFonts w:ascii="Georgia" w:hAnsi="Georgia"/>
          <w:sz w:val="24"/>
          <w:szCs w:val="24"/>
        </w:rPr>
        <w:t xml:space="preserve">For example, in a market for nails where the cost of each nail is $0.10, the demand will decrease from a high demand for less expensive nails to zero demand for nails at $1.10. In a perfectly competitive market, producers would charge $0.10 per nail and every consumer whose marginal benefit exceeds the $0.10 would have a nail. However, if one producer has a monopoly on </w:t>
      </w:r>
      <w:r w:rsidR="00593C7D" w:rsidRPr="00593C7D">
        <w:rPr>
          <w:rFonts w:ascii="Georgia" w:hAnsi="Georgia"/>
          <w:sz w:val="24"/>
          <w:szCs w:val="24"/>
        </w:rPr>
        <w:t>nails,</w:t>
      </w:r>
      <w:r w:rsidRPr="00593C7D">
        <w:rPr>
          <w:rFonts w:ascii="Georgia" w:hAnsi="Georgia"/>
          <w:sz w:val="24"/>
          <w:szCs w:val="24"/>
        </w:rPr>
        <w:t xml:space="preserve"> they will charge whatever price will bring the largest </w:t>
      </w:r>
      <w:r w:rsidRPr="00593C7D">
        <w:rPr>
          <w:rFonts w:ascii="Georgia" w:hAnsi="Georgia"/>
          <w:sz w:val="24"/>
          <w:szCs w:val="24"/>
        </w:rPr>
        <w:lastRenderedPageBreak/>
        <w:t>profit. If they charge $0.60 per nail, every party who has less than $0.60 of marginal benefit will be excluded. When equilibrium is not achieved, parties who would have willingly entered the market are excluded due to the non-market price.</w:t>
      </w:r>
    </w:p>
    <w:p w14:paraId="42BD993D" w14:textId="77777777" w:rsidR="00D8010B" w:rsidRPr="00593C7D" w:rsidRDefault="00D8010B" w:rsidP="00593C7D">
      <w:pPr>
        <w:spacing w:line="360" w:lineRule="auto"/>
        <w:jc w:val="both"/>
        <w:rPr>
          <w:rFonts w:ascii="Georgia" w:hAnsi="Georgia"/>
          <w:sz w:val="24"/>
          <w:szCs w:val="24"/>
        </w:rPr>
      </w:pPr>
    </w:p>
    <w:p w14:paraId="3AFB166B" w14:textId="3CA7D854" w:rsidR="00D8010B" w:rsidRPr="00593C7D" w:rsidRDefault="00D8010B" w:rsidP="00593C7D">
      <w:pPr>
        <w:spacing w:line="360" w:lineRule="auto"/>
        <w:jc w:val="both"/>
        <w:rPr>
          <w:rFonts w:ascii="Georgia" w:hAnsi="Georgia"/>
          <w:i/>
          <w:iCs/>
          <w:sz w:val="24"/>
          <w:szCs w:val="24"/>
        </w:rPr>
      </w:pPr>
      <w:r w:rsidRPr="00593C7D">
        <w:rPr>
          <w:rFonts w:ascii="Georgia" w:hAnsi="Georgia"/>
          <w:i/>
          <w:iCs/>
          <w:sz w:val="24"/>
          <w:szCs w:val="24"/>
        </w:rPr>
        <w:t>Figure 4-Deadweight loss-a binding ceiling.</w:t>
      </w:r>
    </w:p>
    <w:p w14:paraId="2AB36339" w14:textId="065624DE" w:rsidR="00D8010B" w:rsidRPr="00593C7D" w:rsidRDefault="00D8010B" w:rsidP="00593C7D">
      <w:pPr>
        <w:spacing w:line="360" w:lineRule="auto"/>
        <w:jc w:val="both"/>
        <w:rPr>
          <w:rFonts w:ascii="Georgia" w:hAnsi="Georgia"/>
          <w:sz w:val="24"/>
          <w:szCs w:val="24"/>
        </w:rPr>
      </w:pPr>
      <w:r w:rsidRPr="00593C7D">
        <w:rPr>
          <w:rFonts w:ascii="Georgia" w:hAnsi="Georgia"/>
          <w:noProof/>
          <w:sz w:val="24"/>
          <w:szCs w:val="24"/>
        </w:rPr>
        <w:drawing>
          <wp:inline distT="0" distB="0" distL="0" distR="0" wp14:anchorId="3F24E746" wp14:editId="61D6BE79">
            <wp:extent cx="3168650" cy="3086100"/>
            <wp:effectExtent l="0" t="0" r="0" b="0"/>
            <wp:docPr id="827735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68650" cy="3086100"/>
                    </a:xfrm>
                    <a:prstGeom prst="rect">
                      <a:avLst/>
                    </a:prstGeom>
                    <a:noFill/>
                  </pic:spPr>
                </pic:pic>
              </a:graphicData>
            </a:graphic>
          </wp:inline>
        </w:drawing>
      </w:r>
    </w:p>
    <w:p w14:paraId="0248F716" w14:textId="54D4E9D2" w:rsidR="0056384E" w:rsidRPr="00593C7D" w:rsidRDefault="0056384E" w:rsidP="00593C7D">
      <w:pPr>
        <w:spacing w:line="360" w:lineRule="auto"/>
        <w:rPr>
          <w:rFonts w:ascii="Georgia" w:hAnsi="Georgia"/>
          <w:sz w:val="24"/>
          <w:szCs w:val="24"/>
          <w:u w:val="single"/>
        </w:rPr>
      </w:pPr>
    </w:p>
    <w:p w14:paraId="1BE2713A" w14:textId="6D890D99" w:rsidR="00CB5C13" w:rsidRPr="00593C7D" w:rsidRDefault="00B364C8" w:rsidP="00593C7D">
      <w:pPr>
        <w:spacing w:line="360" w:lineRule="auto"/>
        <w:rPr>
          <w:rFonts w:ascii="Georgia" w:hAnsi="Georgia"/>
          <w:sz w:val="24"/>
          <w:szCs w:val="24"/>
        </w:rPr>
      </w:pPr>
      <w:r w:rsidRPr="00593C7D">
        <w:rPr>
          <w:rFonts w:ascii="Georgia" w:hAnsi="Georgia"/>
          <w:sz w:val="24"/>
          <w:szCs w:val="24"/>
        </w:rPr>
        <w:t xml:space="preserve">Deadweight loss: This graph shows the deadweight loss that is the result of a </w:t>
      </w:r>
      <w:r w:rsidR="00D8010B" w:rsidRPr="00593C7D">
        <w:rPr>
          <w:rFonts w:ascii="Georgia" w:hAnsi="Georgia"/>
          <w:sz w:val="24"/>
          <w:szCs w:val="24"/>
        </w:rPr>
        <w:t>b</w:t>
      </w:r>
      <w:r w:rsidRPr="00593C7D">
        <w:rPr>
          <w:rFonts w:ascii="Georgia" w:hAnsi="Georgia"/>
          <w:sz w:val="24"/>
          <w:szCs w:val="24"/>
        </w:rPr>
        <w:t xml:space="preserve">inding price ceiling. </w:t>
      </w:r>
    </w:p>
    <w:p w14:paraId="5580397B" w14:textId="5010498C" w:rsidR="0056384E" w:rsidRPr="00593C7D" w:rsidRDefault="00B364C8" w:rsidP="00593C7D">
      <w:pPr>
        <w:spacing w:line="360" w:lineRule="auto"/>
        <w:rPr>
          <w:rFonts w:ascii="Georgia" w:hAnsi="Georgia"/>
          <w:sz w:val="24"/>
          <w:szCs w:val="24"/>
        </w:rPr>
      </w:pPr>
      <w:r w:rsidRPr="00593C7D">
        <w:rPr>
          <w:rFonts w:ascii="Georgia" w:hAnsi="Georgia"/>
          <w:sz w:val="24"/>
          <w:szCs w:val="24"/>
        </w:rPr>
        <w:t>Policy makers will place a binding price ceiling when they believe that the benefit from the transfer of surplus outweighs the adverse impact of the deadweight loss.</w:t>
      </w:r>
    </w:p>
    <w:p w14:paraId="4DDADC08" w14:textId="2A54704D" w:rsidR="00B364C8" w:rsidRPr="00593C7D" w:rsidRDefault="00D8010B" w:rsidP="00593C7D">
      <w:pPr>
        <w:spacing w:line="360" w:lineRule="auto"/>
        <w:rPr>
          <w:rFonts w:ascii="Georgia" w:hAnsi="Georgia"/>
          <w:sz w:val="24"/>
          <w:szCs w:val="24"/>
        </w:rPr>
      </w:pPr>
      <w:r w:rsidRPr="00593C7D">
        <w:rPr>
          <w:rFonts w:ascii="Georgia" w:hAnsi="Georgia"/>
          <w:sz w:val="24"/>
          <w:szCs w:val="24"/>
        </w:rPr>
        <w:t>In general, we can make the following conclusions about deadweight loss in monopolies-</w:t>
      </w:r>
    </w:p>
    <w:p w14:paraId="60380E8C" w14:textId="77777777" w:rsidR="00B364C8" w:rsidRPr="00593C7D" w:rsidRDefault="00B364C8" w:rsidP="00593C7D">
      <w:pPr>
        <w:pStyle w:val="ListParagraph"/>
        <w:numPr>
          <w:ilvl w:val="0"/>
          <w:numId w:val="17"/>
        </w:numPr>
        <w:spacing w:line="360" w:lineRule="auto"/>
        <w:rPr>
          <w:rFonts w:ascii="Georgia" w:hAnsi="Georgia"/>
          <w:sz w:val="24"/>
          <w:szCs w:val="24"/>
        </w:rPr>
      </w:pPr>
      <w:r w:rsidRPr="00593C7D">
        <w:rPr>
          <w:rFonts w:ascii="Georgia" w:hAnsi="Georgia"/>
          <w:sz w:val="24"/>
          <w:szCs w:val="24"/>
        </w:rPr>
        <w:t>The monopoly pricing creates a deadweight loss because the firm forgoes transactions with the consumers.</w:t>
      </w:r>
    </w:p>
    <w:p w14:paraId="6193036C" w14:textId="77777777" w:rsidR="00B364C8" w:rsidRPr="00593C7D" w:rsidRDefault="00B364C8" w:rsidP="00593C7D">
      <w:pPr>
        <w:pStyle w:val="ListParagraph"/>
        <w:numPr>
          <w:ilvl w:val="0"/>
          <w:numId w:val="17"/>
        </w:numPr>
        <w:spacing w:line="360" w:lineRule="auto"/>
        <w:rPr>
          <w:rFonts w:ascii="Georgia" w:hAnsi="Georgia"/>
          <w:sz w:val="24"/>
          <w:szCs w:val="24"/>
        </w:rPr>
      </w:pPr>
      <w:r w:rsidRPr="00593C7D">
        <w:rPr>
          <w:rFonts w:ascii="Georgia" w:hAnsi="Georgia"/>
          <w:sz w:val="24"/>
          <w:szCs w:val="24"/>
        </w:rPr>
        <w:t>Monopolies can become inefficient and less innovative over time because they do not have to compete with other producers in a marketplace.</w:t>
      </w:r>
    </w:p>
    <w:p w14:paraId="5FF73C05" w14:textId="4CE06CC6" w:rsidR="00B364C8" w:rsidRPr="00593C7D" w:rsidRDefault="00B364C8" w:rsidP="00593C7D">
      <w:pPr>
        <w:pStyle w:val="ListParagraph"/>
        <w:numPr>
          <w:ilvl w:val="0"/>
          <w:numId w:val="17"/>
        </w:numPr>
        <w:spacing w:line="360" w:lineRule="auto"/>
        <w:rPr>
          <w:rFonts w:ascii="Georgia" w:hAnsi="Georgia"/>
          <w:sz w:val="24"/>
          <w:szCs w:val="24"/>
        </w:rPr>
      </w:pPr>
      <w:r w:rsidRPr="00593C7D">
        <w:rPr>
          <w:rFonts w:ascii="Georgia" w:hAnsi="Georgia"/>
          <w:sz w:val="24"/>
          <w:szCs w:val="24"/>
        </w:rPr>
        <w:lastRenderedPageBreak/>
        <w:t xml:space="preserve">In the case of monopolies, abuse of power can lead to market failure. Market failure occurs when the price mechanism fails to </w:t>
      </w:r>
      <w:r w:rsidR="00D8010B" w:rsidRPr="00593C7D">
        <w:rPr>
          <w:rFonts w:ascii="Georgia" w:hAnsi="Georgia"/>
          <w:sz w:val="24"/>
          <w:szCs w:val="24"/>
        </w:rPr>
        <w:t>consider</w:t>
      </w:r>
      <w:r w:rsidRPr="00593C7D">
        <w:rPr>
          <w:rFonts w:ascii="Georgia" w:hAnsi="Georgia"/>
          <w:sz w:val="24"/>
          <w:szCs w:val="24"/>
        </w:rPr>
        <w:t xml:space="preserve"> </w:t>
      </w:r>
      <w:proofErr w:type="gramStart"/>
      <w:r w:rsidRPr="00593C7D">
        <w:rPr>
          <w:rFonts w:ascii="Georgia" w:hAnsi="Georgia"/>
          <w:sz w:val="24"/>
          <w:szCs w:val="24"/>
        </w:rPr>
        <w:t>all of</w:t>
      </w:r>
      <w:proofErr w:type="gramEnd"/>
      <w:r w:rsidRPr="00593C7D">
        <w:rPr>
          <w:rFonts w:ascii="Georgia" w:hAnsi="Georgia"/>
          <w:sz w:val="24"/>
          <w:szCs w:val="24"/>
        </w:rPr>
        <w:t xml:space="preserve"> the costs and/or benefits of providing and consuming a good.</w:t>
      </w:r>
    </w:p>
    <w:p w14:paraId="2AC67A56" w14:textId="2A9A3D2E" w:rsidR="00B364C8" w:rsidRPr="00593C7D" w:rsidRDefault="00B364C8" w:rsidP="00593C7D">
      <w:pPr>
        <w:pStyle w:val="ListParagraph"/>
        <w:numPr>
          <w:ilvl w:val="0"/>
          <w:numId w:val="17"/>
        </w:numPr>
        <w:spacing w:line="360" w:lineRule="auto"/>
        <w:rPr>
          <w:rFonts w:ascii="Georgia" w:hAnsi="Georgia"/>
          <w:sz w:val="24"/>
          <w:szCs w:val="24"/>
        </w:rPr>
      </w:pPr>
      <w:r w:rsidRPr="00593C7D">
        <w:rPr>
          <w:rFonts w:ascii="Georgia" w:hAnsi="Georgia"/>
          <w:sz w:val="24"/>
          <w:szCs w:val="24"/>
        </w:rPr>
        <w:t xml:space="preserve">A monopoly is an imperfect market that restricts output </w:t>
      </w:r>
      <w:r w:rsidR="00D8010B" w:rsidRPr="00593C7D">
        <w:rPr>
          <w:rFonts w:ascii="Georgia" w:hAnsi="Georgia"/>
          <w:sz w:val="24"/>
          <w:szCs w:val="24"/>
        </w:rPr>
        <w:t>to</w:t>
      </w:r>
      <w:r w:rsidRPr="00593C7D">
        <w:rPr>
          <w:rFonts w:ascii="Georgia" w:hAnsi="Georgia"/>
          <w:sz w:val="24"/>
          <w:szCs w:val="24"/>
        </w:rPr>
        <w:t xml:space="preserve"> maximize profit. Without the presence of market </w:t>
      </w:r>
      <w:r w:rsidR="00D8010B" w:rsidRPr="00593C7D">
        <w:rPr>
          <w:rFonts w:ascii="Georgia" w:hAnsi="Georgia"/>
          <w:sz w:val="24"/>
          <w:szCs w:val="24"/>
        </w:rPr>
        <w:t>competitors,</w:t>
      </w:r>
      <w:r w:rsidRPr="00593C7D">
        <w:rPr>
          <w:rFonts w:ascii="Georgia" w:hAnsi="Georgia"/>
          <w:sz w:val="24"/>
          <w:szCs w:val="24"/>
        </w:rPr>
        <w:t xml:space="preserve"> it can be challenging for a monopoly to self-regulate and remain competitive over time.</w:t>
      </w:r>
    </w:p>
    <w:p w14:paraId="1B500C03" w14:textId="77777777" w:rsidR="00B364C8" w:rsidRPr="00593C7D" w:rsidRDefault="00B364C8" w:rsidP="00593C7D">
      <w:pPr>
        <w:pStyle w:val="ListParagraph"/>
        <w:numPr>
          <w:ilvl w:val="0"/>
          <w:numId w:val="17"/>
        </w:numPr>
        <w:spacing w:line="360" w:lineRule="auto"/>
        <w:rPr>
          <w:rFonts w:ascii="Georgia" w:hAnsi="Georgia"/>
          <w:sz w:val="24"/>
          <w:szCs w:val="24"/>
        </w:rPr>
      </w:pPr>
      <w:r w:rsidRPr="00593C7D">
        <w:rPr>
          <w:rFonts w:ascii="Georgia" w:hAnsi="Georgia"/>
          <w:sz w:val="24"/>
          <w:szCs w:val="24"/>
        </w:rPr>
        <w:t>When deadweight loss occurs, there is a loss in economic surplus within the market.</w:t>
      </w:r>
    </w:p>
    <w:p w14:paraId="68E98F9A" w14:textId="1E3F0059" w:rsidR="00B364C8" w:rsidRDefault="00B364C8" w:rsidP="00593C7D">
      <w:pPr>
        <w:pStyle w:val="ListParagraph"/>
        <w:numPr>
          <w:ilvl w:val="0"/>
          <w:numId w:val="17"/>
        </w:numPr>
        <w:spacing w:line="360" w:lineRule="auto"/>
        <w:rPr>
          <w:rFonts w:ascii="Georgia" w:hAnsi="Georgia"/>
          <w:sz w:val="24"/>
          <w:szCs w:val="24"/>
        </w:rPr>
      </w:pPr>
      <w:r w:rsidRPr="00593C7D">
        <w:rPr>
          <w:rFonts w:ascii="Georgia" w:hAnsi="Georgia"/>
          <w:sz w:val="24"/>
          <w:szCs w:val="24"/>
        </w:rPr>
        <w:t xml:space="preserve">Causes of deadweight loss include imperfect markets, externalities, taxes or </w:t>
      </w:r>
      <w:r w:rsidR="00593C7D" w:rsidRPr="00593C7D">
        <w:rPr>
          <w:rFonts w:ascii="Georgia" w:hAnsi="Georgia"/>
          <w:sz w:val="24"/>
          <w:szCs w:val="24"/>
        </w:rPr>
        <w:t>subsidies</w:t>
      </w:r>
      <w:r w:rsidRPr="00593C7D">
        <w:rPr>
          <w:rFonts w:ascii="Georgia" w:hAnsi="Georgia"/>
          <w:sz w:val="24"/>
          <w:szCs w:val="24"/>
        </w:rPr>
        <w:t>, price ceilings, and price floors.</w:t>
      </w:r>
    </w:p>
    <w:p w14:paraId="174AEF63" w14:textId="77777777" w:rsidR="00593C7D" w:rsidRPr="00593C7D" w:rsidRDefault="00593C7D" w:rsidP="00593C7D">
      <w:pPr>
        <w:pStyle w:val="ListParagraph"/>
        <w:spacing w:line="360" w:lineRule="auto"/>
        <w:rPr>
          <w:rFonts w:ascii="Georgia" w:hAnsi="Georgia"/>
          <w:sz w:val="24"/>
          <w:szCs w:val="24"/>
        </w:rPr>
      </w:pPr>
    </w:p>
    <w:p w14:paraId="7FA47D22" w14:textId="503530D1" w:rsidR="00B364C8" w:rsidRPr="00593C7D" w:rsidRDefault="00E10420" w:rsidP="00593C7D">
      <w:pPr>
        <w:spacing w:line="360" w:lineRule="auto"/>
        <w:rPr>
          <w:rFonts w:ascii="Georgia" w:hAnsi="Georgia"/>
          <w:b/>
          <w:bCs/>
          <w:sz w:val="24"/>
          <w:szCs w:val="24"/>
        </w:rPr>
      </w:pPr>
      <w:r w:rsidRPr="00593C7D">
        <w:rPr>
          <w:rFonts w:ascii="Georgia" w:hAnsi="Georgia"/>
          <w:b/>
          <w:bCs/>
          <w:sz w:val="24"/>
          <w:szCs w:val="24"/>
        </w:rPr>
        <w:t xml:space="preserve">7.0 </w:t>
      </w:r>
      <w:r w:rsidR="00B364C8" w:rsidRPr="00593C7D">
        <w:rPr>
          <w:rFonts w:ascii="Georgia" w:hAnsi="Georgia"/>
          <w:b/>
          <w:bCs/>
          <w:sz w:val="24"/>
          <w:szCs w:val="24"/>
        </w:rPr>
        <w:t>GOVERNMENT RESPONSES</w:t>
      </w:r>
      <w:r w:rsidRPr="00593C7D">
        <w:rPr>
          <w:rFonts w:ascii="Georgia" w:hAnsi="Georgia"/>
          <w:b/>
          <w:bCs/>
          <w:sz w:val="24"/>
          <w:szCs w:val="24"/>
        </w:rPr>
        <w:t xml:space="preserve"> TO MONOPOLY</w:t>
      </w:r>
    </w:p>
    <w:p w14:paraId="3B0F733A" w14:textId="77777777" w:rsidR="00B364C8" w:rsidRPr="00593C7D" w:rsidRDefault="00B364C8" w:rsidP="00593C7D">
      <w:pPr>
        <w:spacing w:line="360" w:lineRule="auto"/>
        <w:jc w:val="both"/>
        <w:rPr>
          <w:rFonts w:ascii="Georgia" w:hAnsi="Georgia"/>
          <w:sz w:val="24"/>
          <w:szCs w:val="24"/>
        </w:rPr>
      </w:pPr>
      <w:r w:rsidRPr="00593C7D">
        <w:rPr>
          <w:rFonts w:ascii="Georgia" w:hAnsi="Georgia"/>
          <w:sz w:val="24"/>
          <w:szCs w:val="24"/>
        </w:rPr>
        <w:t>One role of government is to correct problems of market failure associated with public goods, external costs and benefits, and imperfect competition.</w:t>
      </w:r>
    </w:p>
    <w:p w14:paraId="5AC44924" w14:textId="77777777" w:rsidR="00B364C8" w:rsidRPr="00593C7D" w:rsidRDefault="00B364C8" w:rsidP="00593C7D">
      <w:pPr>
        <w:spacing w:line="360" w:lineRule="auto"/>
        <w:jc w:val="both"/>
        <w:rPr>
          <w:rFonts w:ascii="Georgia" w:hAnsi="Georgia"/>
          <w:sz w:val="24"/>
          <w:szCs w:val="24"/>
        </w:rPr>
      </w:pPr>
      <w:r w:rsidRPr="00593C7D">
        <w:rPr>
          <w:rFonts w:ascii="Georgia" w:hAnsi="Georgia"/>
          <w:sz w:val="24"/>
          <w:szCs w:val="24"/>
        </w:rPr>
        <w:t>Government intervention to correct market failure always has the potential to move markets closer to efficient solutions, and thus reduce deadweight losses. There is, however, no guarantee that these gains will be achieved.</w:t>
      </w:r>
    </w:p>
    <w:p w14:paraId="3736D873" w14:textId="77777777" w:rsidR="00B364C8" w:rsidRPr="00593C7D" w:rsidRDefault="00B364C8" w:rsidP="00593C7D">
      <w:pPr>
        <w:spacing w:line="360" w:lineRule="auto"/>
        <w:jc w:val="both"/>
        <w:rPr>
          <w:rFonts w:ascii="Georgia" w:hAnsi="Georgia"/>
          <w:sz w:val="24"/>
          <w:szCs w:val="24"/>
        </w:rPr>
      </w:pPr>
      <w:r w:rsidRPr="00593C7D">
        <w:rPr>
          <w:rFonts w:ascii="Georgia" w:hAnsi="Georgia"/>
          <w:sz w:val="24"/>
          <w:szCs w:val="24"/>
        </w:rPr>
        <w:t>Governments may seek to alter the provision of certain goods and services based on a normative judgment that consumers will consume too much or too little of the goods. Goods for which such judgments are made are called merit or demerit goods.</w:t>
      </w:r>
    </w:p>
    <w:p w14:paraId="3F7929D2" w14:textId="4E1A7C9B" w:rsidR="00B364C8" w:rsidRPr="00593C7D" w:rsidRDefault="00B364C8" w:rsidP="00593C7D">
      <w:pPr>
        <w:spacing w:line="360" w:lineRule="auto"/>
        <w:jc w:val="both"/>
        <w:rPr>
          <w:rFonts w:ascii="Georgia" w:hAnsi="Georgia"/>
          <w:sz w:val="24"/>
          <w:szCs w:val="24"/>
        </w:rPr>
      </w:pPr>
      <w:r w:rsidRPr="00593C7D">
        <w:rPr>
          <w:rFonts w:ascii="Georgia" w:hAnsi="Georgia"/>
          <w:sz w:val="24"/>
          <w:szCs w:val="24"/>
        </w:rPr>
        <w:t>Governments redistribute income through transfer payments. Such redistribution often goes from people with higher incomes to people with lower incomes, but other transfer payments go to people who are relatively better off.</w:t>
      </w:r>
    </w:p>
    <w:p w14:paraId="08900617" w14:textId="096E48B8" w:rsidR="00CB5C13" w:rsidRPr="00593C7D" w:rsidRDefault="00D8010B" w:rsidP="00593C7D">
      <w:pPr>
        <w:spacing w:line="360" w:lineRule="auto"/>
        <w:jc w:val="both"/>
        <w:rPr>
          <w:rFonts w:ascii="Georgia" w:hAnsi="Georgia"/>
          <w:b/>
          <w:bCs/>
          <w:sz w:val="24"/>
          <w:szCs w:val="24"/>
        </w:rPr>
      </w:pPr>
      <w:r w:rsidRPr="00593C7D">
        <w:rPr>
          <w:rFonts w:ascii="Georgia" w:hAnsi="Georgia"/>
          <w:b/>
          <w:bCs/>
          <w:sz w:val="24"/>
          <w:szCs w:val="24"/>
        </w:rPr>
        <w:t>8.0 SUMMARY</w:t>
      </w:r>
    </w:p>
    <w:p w14:paraId="184647B2" w14:textId="4CE9D469" w:rsidR="00CB5C13" w:rsidRPr="00593C7D" w:rsidRDefault="00CB5C13" w:rsidP="00593C7D">
      <w:pPr>
        <w:spacing w:line="360" w:lineRule="auto"/>
        <w:jc w:val="both"/>
        <w:rPr>
          <w:rFonts w:ascii="Georgia" w:hAnsi="Georgia"/>
          <w:sz w:val="24"/>
          <w:szCs w:val="24"/>
        </w:rPr>
      </w:pPr>
      <w:r w:rsidRPr="00593C7D">
        <w:rPr>
          <w:rFonts w:ascii="Georgia" w:hAnsi="Georgia"/>
          <w:sz w:val="24"/>
          <w:szCs w:val="24"/>
        </w:rPr>
        <w:t xml:space="preserve">The true monopoly exists where there is only one seller of a product for which no close substitute is available. Monopoly firm faces the industry demand curve; it can pick the most profitable point on </w:t>
      </w:r>
      <w:r w:rsidR="00D8010B" w:rsidRPr="00593C7D">
        <w:rPr>
          <w:rFonts w:ascii="Georgia" w:hAnsi="Georgia"/>
          <w:sz w:val="24"/>
          <w:szCs w:val="24"/>
        </w:rPr>
        <w:t>the demand</w:t>
      </w:r>
      <w:r w:rsidRPr="00593C7D">
        <w:rPr>
          <w:rFonts w:ascii="Georgia" w:hAnsi="Georgia"/>
          <w:sz w:val="24"/>
          <w:szCs w:val="24"/>
        </w:rPr>
        <w:t xml:space="preserve"> curve. Monopolist is a price maker rather than </w:t>
      </w:r>
      <w:r w:rsidR="00D8010B" w:rsidRPr="00593C7D">
        <w:rPr>
          <w:rFonts w:ascii="Georgia" w:hAnsi="Georgia"/>
          <w:sz w:val="24"/>
          <w:szCs w:val="24"/>
        </w:rPr>
        <w:t xml:space="preserve">a </w:t>
      </w:r>
      <w:r w:rsidR="00D8010B" w:rsidRPr="00593C7D">
        <w:rPr>
          <w:rFonts w:ascii="Georgia" w:hAnsi="Georgia"/>
          <w:sz w:val="24"/>
          <w:szCs w:val="24"/>
        </w:rPr>
        <w:lastRenderedPageBreak/>
        <w:t>price</w:t>
      </w:r>
      <w:r w:rsidRPr="00593C7D">
        <w:rPr>
          <w:rFonts w:ascii="Georgia" w:hAnsi="Georgia"/>
          <w:sz w:val="24"/>
          <w:szCs w:val="24"/>
        </w:rPr>
        <w:t xml:space="preserve"> taker. Legal barrier </w:t>
      </w:r>
      <w:r w:rsidR="00D8010B" w:rsidRPr="00593C7D">
        <w:rPr>
          <w:rFonts w:ascii="Georgia" w:hAnsi="Georgia"/>
          <w:sz w:val="24"/>
          <w:szCs w:val="24"/>
        </w:rPr>
        <w:t xml:space="preserve">to </w:t>
      </w:r>
      <w:r w:rsidR="00593C7D" w:rsidRPr="00593C7D">
        <w:rPr>
          <w:rFonts w:ascii="Georgia" w:hAnsi="Georgia"/>
          <w:sz w:val="24"/>
          <w:szCs w:val="24"/>
        </w:rPr>
        <w:t xml:space="preserve">entry include patent </w:t>
      </w:r>
      <w:proofErr w:type="gramStart"/>
      <w:r w:rsidR="00593C7D" w:rsidRPr="00593C7D">
        <w:rPr>
          <w:rFonts w:ascii="Georgia" w:hAnsi="Georgia"/>
          <w:sz w:val="24"/>
          <w:szCs w:val="24"/>
        </w:rPr>
        <w:t>right</w:t>
      </w:r>
      <w:r w:rsidRPr="00593C7D">
        <w:rPr>
          <w:rFonts w:ascii="Georgia" w:hAnsi="Georgia"/>
          <w:sz w:val="24"/>
          <w:szCs w:val="24"/>
        </w:rPr>
        <w:t>,  licensing</w:t>
      </w:r>
      <w:proofErr w:type="gramEnd"/>
      <w:r w:rsidRPr="00593C7D">
        <w:rPr>
          <w:rFonts w:ascii="Georgia" w:hAnsi="Georgia"/>
          <w:sz w:val="24"/>
          <w:szCs w:val="24"/>
        </w:rPr>
        <w:t xml:space="preserve">  and  the  control  of  natural resources, and large entry cost,  give monopolist power control the market.  </w:t>
      </w:r>
    </w:p>
    <w:p w14:paraId="5A175778" w14:textId="73F2D7CB" w:rsidR="00593C7D" w:rsidRPr="00593C7D" w:rsidRDefault="00593C7D" w:rsidP="00593C7D">
      <w:pPr>
        <w:spacing w:line="360" w:lineRule="auto"/>
        <w:jc w:val="both"/>
        <w:rPr>
          <w:rFonts w:ascii="Georgia" w:hAnsi="Georgia"/>
          <w:sz w:val="24"/>
          <w:szCs w:val="24"/>
        </w:rPr>
      </w:pPr>
      <w:r w:rsidRPr="00593C7D">
        <w:rPr>
          <w:rFonts w:ascii="Georgia" w:hAnsi="Georgia"/>
          <w:sz w:val="24"/>
          <w:szCs w:val="24"/>
        </w:rPr>
        <w:t>This topic has evaluated the following-</w:t>
      </w:r>
    </w:p>
    <w:p w14:paraId="56B5AC5E" w14:textId="77777777" w:rsidR="00593C7D" w:rsidRPr="00593C7D" w:rsidRDefault="00593C7D" w:rsidP="00593C7D">
      <w:pPr>
        <w:spacing w:line="360" w:lineRule="auto"/>
        <w:jc w:val="both"/>
        <w:rPr>
          <w:rFonts w:ascii="Georgia" w:hAnsi="Georgia"/>
          <w:sz w:val="24"/>
          <w:szCs w:val="24"/>
        </w:rPr>
      </w:pPr>
      <w:r w:rsidRPr="00593C7D">
        <w:rPr>
          <w:rFonts w:ascii="Georgia" w:hAnsi="Georgia"/>
          <w:sz w:val="24"/>
          <w:szCs w:val="24"/>
        </w:rPr>
        <w:t>The</w:t>
      </w:r>
      <w:r w:rsidR="00CB5C13" w:rsidRPr="00593C7D">
        <w:rPr>
          <w:rFonts w:ascii="Georgia" w:hAnsi="Georgia"/>
          <w:sz w:val="24"/>
          <w:szCs w:val="24"/>
        </w:rPr>
        <w:t xml:space="preserve"> concept and features of monopoly market, and its characteristics. </w:t>
      </w:r>
    </w:p>
    <w:p w14:paraId="7E3AA1E1" w14:textId="345C29A3" w:rsidR="00593C7D" w:rsidRPr="00593C7D" w:rsidRDefault="00CB5C13" w:rsidP="00593C7D">
      <w:pPr>
        <w:spacing w:line="360" w:lineRule="auto"/>
        <w:jc w:val="both"/>
        <w:rPr>
          <w:rFonts w:ascii="Georgia" w:hAnsi="Georgia"/>
          <w:sz w:val="24"/>
          <w:szCs w:val="24"/>
        </w:rPr>
      </w:pPr>
      <w:r w:rsidRPr="00593C7D">
        <w:rPr>
          <w:rFonts w:ascii="Georgia" w:hAnsi="Georgia"/>
          <w:sz w:val="24"/>
          <w:szCs w:val="24"/>
        </w:rPr>
        <w:t xml:space="preserve">The sources of monopoly power and </w:t>
      </w:r>
      <w:r w:rsidR="00D8010B" w:rsidRPr="00593C7D">
        <w:rPr>
          <w:rFonts w:ascii="Georgia" w:hAnsi="Georgia"/>
          <w:sz w:val="24"/>
          <w:szCs w:val="24"/>
        </w:rPr>
        <w:t xml:space="preserve">the nature of </w:t>
      </w:r>
      <w:r w:rsidR="00593C7D" w:rsidRPr="00593C7D">
        <w:rPr>
          <w:rFonts w:ascii="Georgia" w:hAnsi="Georgia"/>
          <w:sz w:val="24"/>
          <w:szCs w:val="24"/>
        </w:rPr>
        <w:t>its demand curve, marginal</w:t>
      </w:r>
      <w:r w:rsidRPr="00593C7D">
        <w:rPr>
          <w:rFonts w:ascii="Georgia" w:hAnsi="Georgia"/>
          <w:sz w:val="24"/>
          <w:szCs w:val="24"/>
        </w:rPr>
        <w:t xml:space="preserve">  cost,  marginal  revenue, average  total  cost  and  average  revenue. </w:t>
      </w:r>
    </w:p>
    <w:p w14:paraId="5B393900" w14:textId="3A61087A" w:rsidR="00CB5C13" w:rsidRPr="00593C7D" w:rsidRDefault="00593C7D" w:rsidP="00593C7D">
      <w:pPr>
        <w:spacing w:line="360" w:lineRule="auto"/>
        <w:jc w:val="both"/>
        <w:rPr>
          <w:rFonts w:ascii="Georgia" w:hAnsi="Georgia"/>
          <w:sz w:val="24"/>
          <w:szCs w:val="24"/>
        </w:rPr>
      </w:pPr>
      <w:r w:rsidRPr="00593C7D">
        <w:rPr>
          <w:rFonts w:ascii="Georgia" w:hAnsi="Georgia"/>
          <w:sz w:val="24"/>
          <w:szCs w:val="24"/>
        </w:rPr>
        <w:t>H</w:t>
      </w:r>
      <w:r w:rsidR="00CB5C13" w:rsidRPr="00593C7D">
        <w:rPr>
          <w:rFonts w:ascii="Georgia" w:hAnsi="Georgia"/>
          <w:sz w:val="24"/>
          <w:szCs w:val="24"/>
        </w:rPr>
        <w:t xml:space="preserve">ow </w:t>
      </w:r>
      <w:r w:rsidRPr="00593C7D">
        <w:rPr>
          <w:rFonts w:ascii="Georgia" w:hAnsi="Georgia"/>
          <w:sz w:val="24"/>
          <w:szCs w:val="24"/>
        </w:rPr>
        <w:t xml:space="preserve">a </w:t>
      </w:r>
      <w:r w:rsidR="00CB5C13" w:rsidRPr="00593C7D">
        <w:rPr>
          <w:rFonts w:ascii="Georgia" w:hAnsi="Georgia"/>
          <w:sz w:val="24"/>
          <w:szCs w:val="24"/>
        </w:rPr>
        <w:t xml:space="preserve">monopolist </w:t>
      </w:r>
      <w:r w:rsidR="00D8010B" w:rsidRPr="00593C7D">
        <w:rPr>
          <w:rFonts w:ascii="Georgia" w:hAnsi="Georgia"/>
          <w:sz w:val="24"/>
          <w:szCs w:val="24"/>
        </w:rPr>
        <w:t>maximizes</w:t>
      </w:r>
      <w:r w:rsidR="00CB5C13" w:rsidRPr="00593C7D">
        <w:rPr>
          <w:rFonts w:ascii="Georgia" w:hAnsi="Georgia"/>
          <w:sz w:val="24"/>
          <w:szCs w:val="24"/>
        </w:rPr>
        <w:t xml:space="preserve"> profit and </w:t>
      </w:r>
      <w:r w:rsidR="00D8010B" w:rsidRPr="00593C7D">
        <w:rPr>
          <w:rFonts w:ascii="Georgia" w:hAnsi="Georgia"/>
          <w:sz w:val="24"/>
          <w:szCs w:val="24"/>
        </w:rPr>
        <w:t>minimizes</w:t>
      </w:r>
      <w:r w:rsidR="00CB5C13" w:rsidRPr="00593C7D">
        <w:rPr>
          <w:rFonts w:ascii="Georgia" w:hAnsi="Georgia"/>
          <w:sz w:val="24"/>
          <w:szCs w:val="24"/>
        </w:rPr>
        <w:t xml:space="preserve"> losses in case it fails to manage its fortune and market power it has.</w:t>
      </w:r>
    </w:p>
    <w:p w14:paraId="3D4C9DD3" w14:textId="2F1E7051" w:rsidR="00CB5C13" w:rsidRPr="00593C7D" w:rsidRDefault="00E10420" w:rsidP="00593C7D">
      <w:pPr>
        <w:spacing w:line="360" w:lineRule="auto"/>
        <w:rPr>
          <w:rFonts w:ascii="Georgia" w:hAnsi="Georgia"/>
          <w:b/>
          <w:bCs/>
          <w:sz w:val="24"/>
          <w:szCs w:val="24"/>
          <w:u w:val="single"/>
        </w:rPr>
      </w:pPr>
      <w:r w:rsidRPr="00593C7D">
        <w:rPr>
          <w:rFonts w:ascii="Georgia" w:hAnsi="Georgia"/>
          <w:b/>
          <w:bCs/>
          <w:sz w:val="24"/>
          <w:szCs w:val="24"/>
          <w:u w:val="single"/>
        </w:rPr>
        <w:t xml:space="preserve">9.0 </w:t>
      </w:r>
      <w:r w:rsidR="00CB5C13" w:rsidRPr="00593C7D">
        <w:rPr>
          <w:rFonts w:ascii="Georgia" w:hAnsi="Georgia"/>
          <w:b/>
          <w:bCs/>
          <w:sz w:val="24"/>
          <w:szCs w:val="24"/>
          <w:u w:val="single"/>
        </w:rPr>
        <w:t>REFERENCES</w:t>
      </w:r>
    </w:p>
    <w:p w14:paraId="3F4F85EA" w14:textId="61EFB199" w:rsidR="00CB5C13" w:rsidRPr="00593C7D" w:rsidRDefault="00593C7D" w:rsidP="00593C7D">
      <w:pPr>
        <w:pStyle w:val="ListParagraph"/>
        <w:numPr>
          <w:ilvl w:val="0"/>
          <w:numId w:val="18"/>
        </w:numPr>
        <w:spacing w:line="360" w:lineRule="auto"/>
        <w:rPr>
          <w:rFonts w:ascii="Georgia" w:hAnsi="Georgia"/>
          <w:color w:val="000000" w:themeColor="text1"/>
          <w:sz w:val="24"/>
          <w:szCs w:val="24"/>
        </w:rPr>
      </w:pPr>
      <w:r w:rsidRPr="00593C7D">
        <w:rPr>
          <w:rFonts w:ascii="Georgia" w:hAnsi="Georgia"/>
          <w:color w:val="000000" w:themeColor="text1"/>
          <w:sz w:val="24"/>
          <w:szCs w:val="24"/>
        </w:rPr>
        <w:t>Fashola, M.A.</w:t>
      </w:r>
      <w:r w:rsidR="00CB5C13" w:rsidRPr="00593C7D">
        <w:rPr>
          <w:rFonts w:ascii="Georgia" w:hAnsi="Georgia"/>
          <w:color w:val="000000" w:themeColor="text1"/>
          <w:sz w:val="24"/>
          <w:szCs w:val="24"/>
        </w:rPr>
        <w:t xml:space="preserve">  (2004).  </w:t>
      </w:r>
      <w:r w:rsidRPr="00593C7D">
        <w:rPr>
          <w:rFonts w:ascii="Georgia" w:hAnsi="Georgia"/>
          <w:color w:val="000000" w:themeColor="text1"/>
          <w:sz w:val="24"/>
          <w:szCs w:val="24"/>
        </w:rPr>
        <w:t>Microeconomic Theory</w:t>
      </w:r>
      <w:r w:rsidR="00CB5C13" w:rsidRPr="00593C7D">
        <w:rPr>
          <w:rFonts w:ascii="Georgia" w:hAnsi="Georgia"/>
          <w:color w:val="000000" w:themeColor="text1"/>
          <w:sz w:val="24"/>
          <w:szCs w:val="24"/>
        </w:rPr>
        <w:t xml:space="preserve">:  </w:t>
      </w:r>
      <w:r w:rsidRPr="00593C7D">
        <w:rPr>
          <w:rFonts w:ascii="Georgia" w:hAnsi="Georgia"/>
          <w:color w:val="000000" w:themeColor="text1"/>
          <w:sz w:val="24"/>
          <w:szCs w:val="24"/>
        </w:rPr>
        <w:t>Highlights and</w:t>
      </w:r>
      <w:r w:rsidR="00CB5C13" w:rsidRPr="00593C7D">
        <w:rPr>
          <w:rFonts w:ascii="Georgia" w:hAnsi="Georgia"/>
          <w:color w:val="000000" w:themeColor="text1"/>
          <w:sz w:val="24"/>
          <w:szCs w:val="24"/>
        </w:rPr>
        <w:t xml:space="preserve"> </w:t>
      </w:r>
      <w:proofErr w:type="gramStart"/>
      <w:r w:rsidR="00CB5C13" w:rsidRPr="00593C7D">
        <w:rPr>
          <w:rFonts w:ascii="Georgia" w:hAnsi="Georgia"/>
          <w:color w:val="000000" w:themeColor="text1"/>
          <w:sz w:val="24"/>
          <w:szCs w:val="24"/>
        </w:rPr>
        <w:t>Policy  Extensions</w:t>
      </w:r>
      <w:proofErr w:type="gramEnd"/>
      <w:r w:rsidR="00CB5C13" w:rsidRPr="00593C7D">
        <w:rPr>
          <w:rFonts w:ascii="Georgia" w:hAnsi="Georgia"/>
          <w:color w:val="000000" w:themeColor="text1"/>
          <w:sz w:val="24"/>
          <w:szCs w:val="24"/>
        </w:rPr>
        <w:t xml:space="preserve">  for  Less-Developed  Economies.  Lagos: Concept Publications.  </w:t>
      </w:r>
    </w:p>
    <w:p w14:paraId="68D128D0" w14:textId="77777777" w:rsidR="00CB5C13" w:rsidRPr="00593C7D" w:rsidRDefault="00CB5C13" w:rsidP="00593C7D">
      <w:pPr>
        <w:pStyle w:val="ListParagraph"/>
        <w:numPr>
          <w:ilvl w:val="0"/>
          <w:numId w:val="18"/>
        </w:numPr>
        <w:spacing w:line="360" w:lineRule="auto"/>
        <w:rPr>
          <w:rFonts w:ascii="Georgia" w:hAnsi="Georgia"/>
          <w:color w:val="000000" w:themeColor="text1"/>
          <w:sz w:val="24"/>
          <w:szCs w:val="24"/>
        </w:rPr>
      </w:pPr>
      <w:r w:rsidRPr="00593C7D">
        <w:rPr>
          <w:rFonts w:ascii="Georgia" w:hAnsi="Georgia"/>
          <w:color w:val="000000" w:themeColor="text1"/>
          <w:sz w:val="24"/>
          <w:szCs w:val="24"/>
        </w:rPr>
        <w:t xml:space="preserve">Karl, E.C. &amp; Ray, C. F. (2007). Principles of Microeconomics. New Jersey, USA:  Pearson Education International. </w:t>
      </w:r>
    </w:p>
    <w:p w14:paraId="74F8C5B4" w14:textId="02CC0181" w:rsidR="0056384E" w:rsidRPr="00593C7D" w:rsidRDefault="00CB5C13" w:rsidP="00593C7D">
      <w:pPr>
        <w:pStyle w:val="ListParagraph"/>
        <w:numPr>
          <w:ilvl w:val="0"/>
          <w:numId w:val="18"/>
        </w:numPr>
        <w:spacing w:line="360" w:lineRule="auto"/>
        <w:rPr>
          <w:rFonts w:ascii="Georgia" w:hAnsi="Georgia"/>
          <w:sz w:val="24"/>
          <w:szCs w:val="24"/>
        </w:rPr>
      </w:pPr>
      <w:proofErr w:type="spellStart"/>
      <w:proofErr w:type="gramStart"/>
      <w:r w:rsidRPr="00593C7D">
        <w:rPr>
          <w:rFonts w:ascii="Georgia" w:hAnsi="Georgia"/>
          <w:color w:val="000000" w:themeColor="text1"/>
          <w:sz w:val="24"/>
          <w:szCs w:val="24"/>
        </w:rPr>
        <w:t>Umo</w:t>
      </w:r>
      <w:proofErr w:type="spellEnd"/>
      <w:r w:rsidRPr="00593C7D">
        <w:rPr>
          <w:rFonts w:ascii="Georgia" w:hAnsi="Georgia"/>
          <w:color w:val="000000" w:themeColor="text1"/>
          <w:sz w:val="24"/>
          <w:szCs w:val="24"/>
        </w:rPr>
        <w:t>,  J.U.</w:t>
      </w:r>
      <w:proofErr w:type="gramEnd"/>
      <w:r w:rsidRPr="00593C7D">
        <w:rPr>
          <w:rFonts w:ascii="Georgia" w:hAnsi="Georgia"/>
          <w:color w:val="000000" w:themeColor="text1"/>
          <w:sz w:val="24"/>
          <w:szCs w:val="24"/>
        </w:rPr>
        <w:t xml:space="preserve">  (1986).  Economics:  </w:t>
      </w:r>
      <w:proofErr w:type="gramStart"/>
      <w:r w:rsidRPr="00593C7D">
        <w:rPr>
          <w:rFonts w:ascii="Georgia" w:hAnsi="Georgia"/>
          <w:color w:val="000000" w:themeColor="text1"/>
          <w:sz w:val="24"/>
          <w:szCs w:val="24"/>
        </w:rPr>
        <w:t>African  Perspective</w:t>
      </w:r>
      <w:proofErr w:type="gramEnd"/>
      <w:r w:rsidRPr="00593C7D">
        <w:rPr>
          <w:rFonts w:ascii="Georgia" w:hAnsi="Georgia"/>
          <w:color w:val="000000" w:themeColor="text1"/>
          <w:sz w:val="24"/>
          <w:szCs w:val="24"/>
        </w:rPr>
        <w:t>.  Lagos:  John West Publications Limited.</w:t>
      </w:r>
    </w:p>
    <w:p w14:paraId="14F0D45D" w14:textId="77777777" w:rsidR="0056384E" w:rsidRPr="00593C7D" w:rsidRDefault="0056384E" w:rsidP="00593C7D">
      <w:pPr>
        <w:spacing w:line="360" w:lineRule="auto"/>
        <w:rPr>
          <w:rFonts w:ascii="Georgia" w:hAnsi="Georgia"/>
          <w:b/>
          <w:bCs/>
          <w:sz w:val="24"/>
          <w:szCs w:val="24"/>
          <w:u w:val="single"/>
        </w:rPr>
      </w:pPr>
    </w:p>
    <w:sectPr w:rsidR="0056384E" w:rsidRPr="00593C7D" w:rsidSect="005345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0893E" w14:textId="77777777" w:rsidR="00637D2E" w:rsidRDefault="00637D2E" w:rsidP="00593C7D">
      <w:pPr>
        <w:spacing w:after="0" w:line="240" w:lineRule="auto"/>
      </w:pPr>
      <w:r>
        <w:separator/>
      </w:r>
    </w:p>
  </w:endnote>
  <w:endnote w:type="continuationSeparator" w:id="0">
    <w:p w14:paraId="5C88750E" w14:textId="77777777" w:rsidR="00637D2E" w:rsidRDefault="00637D2E" w:rsidP="00593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D5C05" w14:textId="77777777" w:rsidR="00637D2E" w:rsidRDefault="00637D2E" w:rsidP="00593C7D">
      <w:pPr>
        <w:spacing w:after="0" w:line="240" w:lineRule="auto"/>
      </w:pPr>
      <w:r>
        <w:separator/>
      </w:r>
    </w:p>
  </w:footnote>
  <w:footnote w:type="continuationSeparator" w:id="0">
    <w:p w14:paraId="1100AD74" w14:textId="77777777" w:rsidR="00637D2E" w:rsidRDefault="00637D2E" w:rsidP="00593C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57DD6"/>
    <w:multiLevelType w:val="hybridMultilevel"/>
    <w:tmpl w:val="B96E5AC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71B4612"/>
    <w:multiLevelType w:val="hybridMultilevel"/>
    <w:tmpl w:val="C652BD1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B2C4C43"/>
    <w:multiLevelType w:val="hybridMultilevel"/>
    <w:tmpl w:val="C0CCDF4A"/>
    <w:lvl w:ilvl="0" w:tplc="2000000F">
      <w:start w:val="1"/>
      <w:numFmt w:val="decimal"/>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 w15:restartNumberingAfterBreak="0">
    <w:nsid w:val="121436F6"/>
    <w:multiLevelType w:val="hybridMultilevel"/>
    <w:tmpl w:val="68E225F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16DF213F"/>
    <w:multiLevelType w:val="hybridMultilevel"/>
    <w:tmpl w:val="B1021F44"/>
    <w:lvl w:ilvl="0" w:tplc="C4766336">
      <w:start w:val="1"/>
      <w:numFmt w:val="decimal"/>
      <w:lvlText w:val="%1."/>
      <w:lvlJc w:val="left"/>
      <w:pPr>
        <w:ind w:left="5049" w:hanging="360"/>
      </w:pPr>
      <w:rPr>
        <w:rFonts w:ascii="Verdana" w:eastAsia="Times New Roman" w:hAnsi="Verdana" w:cs="Times New Roman"/>
      </w:rPr>
    </w:lvl>
    <w:lvl w:ilvl="1" w:tplc="20000019" w:tentative="1">
      <w:start w:val="1"/>
      <w:numFmt w:val="lowerLetter"/>
      <w:lvlText w:val="%2."/>
      <w:lvlJc w:val="left"/>
      <w:pPr>
        <w:ind w:left="5769" w:hanging="360"/>
      </w:pPr>
    </w:lvl>
    <w:lvl w:ilvl="2" w:tplc="2000001B" w:tentative="1">
      <w:start w:val="1"/>
      <w:numFmt w:val="lowerRoman"/>
      <w:lvlText w:val="%3."/>
      <w:lvlJc w:val="right"/>
      <w:pPr>
        <w:ind w:left="6489" w:hanging="180"/>
      </w:pPr>
    </w:lvl>
    <w:lvl w:ilvl="3" w:tplc="2000000F" w:tentative="1">
      <w:start w:val="1"/>
      <w:numFmt w:val="decimal"/>
      <w:lvlText w:val="%4."/>
      <w:lvlJc w:val="left"/>
      <w:pPr>
        <w:ind w:left="7209" w:hanging="360"/>
      </w:pPr>
    </w:lvl>
    <w:lvl w:ilvl="4" w:tplc="20000019" w:tentative="1">
      <w:start w:val="1"/>
      <w:numFmt w:val="lowerLetter"/>
      <w:lvlText w:val="%5."/>
      <w:lvlJc w:val="left"/>
      <w:pPr>
        <w:ind w:left="7929" w:hanging="360"/>
      </w:pPr>
    </w:lvl>
    <w:lvl w:ilvl="5" w:tplc="2000001B" w:tentative="1">
      <w:start w:val="1"/>
      <w:numFmt w:val="lowerRoman"/>
      <w:lvlText w:val="%6."/>
      <w:lvlJc w:val="right"/>
      <w:pPr>
        <w:ind w:left="8649" w:hanging="180"/>
      </w:pPr>
    </w:lvl>
    <w:lvl w:ilvl="6" w:tplc="2000000F" w:tentative="1">
      <w:start w:val="1"/>
      <w:numFmt w:val="decimal"/>
      <w:lvlText w:val="%7."/>
      <w:lvlJc w:val="left"/>
      <w:pPr>
        <w:ind w:left="9369" w:hanging="360"/>
      </w:pPr>
    </w:lvl>
    <w:lvl w:ilvl="7" w:tplc="20000019" w:tentative="1">
      <w:start w:val="1"/>
      <w:numFmt w:val="lowerLetter"/>
      <w:lvlText w:val="%8."/>
      <w:lvlJc w:val="left"/>
      <w:pPr>
        <w:ind w:left="10089" w:hanging="360"/>
      </w:pPr>
    </w:lvl>
    <w:lvl w:ilvl="8" w:tplc="2000001B" w:tentative="1">
      <w:start w:val="1"/>
      <w:numFmt w:val="lowerRoman"/>
      <w:lvlText w:val="%9."/>
      <w:lvlJc w:val="right"/>
      <w:pPr>
        <w:ind w:left="10809" w:hanging="180"/>
      </w:pPr>
    </w:lvl>
  </w:abstractNum>
  <w:abstractNum w:abstractNumId="5" w15:restartNumberingAfterBreak="0">
    <w:nsid w:val="184667EE"/>
    <w:multiLevelType w:val="hybridMultilevel"/>
    <w:tmpl w:val="D9DA02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26DC1036"/>
    <w:multiLevelType w:val="hybridMultilevel"/>
    <w:tmpl w:val="4776D6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28E352E5"/>
    <w:multiLevelType w:val="hybridMultilevel"/>
    <w:tmpl w:val="EA80BAF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37487574"/>
    <w:multiLevelType w:val="hybridMultilevel"/>
    <w:tmpl w:val="87426C0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8EE4F3F"/>
    <w:multiLevelType w:val="multilevel"/>
    <w:tmpl w:val="B2480548"/>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4A707763"/>
    <w:multiLevelType w:val="hybridMultilevel"/>
    <w:tmpl w:val="DF04365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4CB6366D"/>
    <w:multiLevelType w:val="multilevel"/>
    <w:tmpl w:val="41EA15F4"/>
    <w:lvl w:ilvl="0">
      <w:start w:val="2"/>
      <w:numFmt w:val="decimal"/>
      <w:lvlText w:val="%1"/>
      <w:lvlJc w:val="left"/>
      <w:pPr>
        <w:ind w:left="400" w:hanging="4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5DD45B6A"/>
    <w:multiLevelType w:val="hybridMultilevel"/>
    <w:tmpl w:val="6A748190"/>
    <w:lvl w:ilvl="0" w:tplc="95566D80">
      <w:numFmt w:val="bullet"/>
      <w:lvlText w:val=""/>
      <w:lvlJc w:val="left"/>
      <w:pPr>
        <w:ind w:left="820" w:hanging="360"/>
      </w:pPr>
      <w:rPr>
        <w:rFonts w:ascii="Calibri" w:eastAsiaTheme="minorHAnsi" w:hAnsi="Calibri" w:cs="Calibri" w:hint="default"/>
      </w:rPr>
    </w:lvl>
    <w:lvl w:ilvl="1" w:tplc="20000003" w:tentative="1">
      <w:start w:val="1"/>
      <w:numFmt w:val="bullet"/>
      <w:lvlText w:val="o"/>
      <w:lvlJc w:val="left"/>
      <w:pPr>
        <w:ind w:left="1540" w:hanging="360"/>
      </w:pPr>
      <w:rPr>
        <w:rFonts w:ascii="Courier New" w:hAnsi="Courier New" w:cs="Courier New" w:hint="default"/>
      </w:rPr>
    </w:lvl>
    <w:lvl w:ilvl="2" w:tplc="20000005" w:tentative="1">
      <w:start w:val="1"/>
      <w:numFmt w:val="bullet"/>
      <w:lvlText w:val=""/>
      <w:lvlJc w:val="left"/>
      <w:pPr>
        <w:ind w:left="2260" w:hanging="360"/>
      </w:pPr>
      <w:rPr>
        <w:rFonts w:ascii="Wingdings" w:hAnsi="Wingdings" w:hint="default"/>
      </w:rPr>
    </w:lvl>
    <w:lvl w:ilvl="3" w:tplc="20000001" w:tentative="1">
      <w:start w:val="1"/>
      <w:numFmt w:val="bullet"/>
      <w:lvlText w:val=""/>
      <w:lvlJc w:val="left"/>
      <w:pPr>
        <w:ind w:left="2980" w:hanging="360"/>
      </w:pPr>
      <w:rPr>
        <w:rFonts w:ascii="Symbol" w:hAnsi="Symbol" w:hint="default"/>
      </w:rPr>
    </w:lvl>
    <w:lvl w:ilvl="4" w:tplc="20000003" w:tentative="1">
      <w:start w:val="1"/>
      <w:numFmt w:val="bullet"/>
      <w:lvlText w:val="o"/>
      <w:lvlJc w:val="left"/>
      <w:pPr>
        <w:ind w:left="3700" w:hanging="360"/>
      </w:pPr>
      <w:rPr>
        <w:rFonts w:ascii="Courier New" w:hAnsi="Courier New" w:cs="Courier New" w:hint="default"/>
      </w:rPr>
    </w:lvl>
    <w:lvl w:ilvl="5" w:tplc="20000005" w:tentative="1">
      <w:start w:val="1"/>
      <w:numFmt w:val="bullet"/>
      <w:lvlText w:val=""/>
      <w:lvlJc w:val="left"/>
      <w:pPr>
        <w:ind w:left="4420" w:hanging="360"/>
      </w:pPr>
      <w:rPr>
        <w:rFonts w:ascii="Wingdings" w:hAnsi="Wingdings" w:hint="default"/>
      </w:rPr>
    </w:lvl>
    <w:lvl w:ilvl="6" w:tplc="20000001" w:tentative="1">
      <w:start w:val="1"/>
      <w:numFmt w:val="bullet"/>
      <w:lvlText w:val=""/>
      <w:lvlJc w:val="left"/>
      <w:pPr>
        <w:ind w:left="5140" w:hanging="360"/>
      </w:pPr>
      <w:rPr>
        <w:rFonts w:ascii="Symbol" w:hAnsi="Symbol" w:hint="default"/>
      </w:rPr>
    </w:lvl>
    <w:lvl w:ilvl="7" w:tplc="20000003" w:tentative="1">
      <w:start w:val="1"/>
      <w:numFmt w:val="bullet"/>
      <w:lvlText w:val="o"/>
      <w:lvlJc w:val="left"/>
      <w:pPr>
        <w:ind w:left="5860" w:hanging="360"/>
      </w:pPr>
      <w:rPr>
        <w:rFonts w:ascii="Courier New" w:hAnsi="Courier New" w:cs="Courier New" w:hint="default"/>
      </w:rPr>
    </w:lvl>
    <w:lvl w:ilvl="8" w:tplc="20000005" w:tentative="1">
      <w:start w:val="1"/>
      <w:numFmt w:val="bullet"/>
      <w:lvlText w:val=""/>
      <w:lvlJc w:val="left"/>
      <w:pPr>
        <w:ind w:left="6580" w:hanging="360"/>
      </w:pPr>
      <w:rPr>
        <w:rFonts w:ascii="Wingdings" w:hAnsi="Wingdings" w:hint="default"/>
      </w:rPr>
    </w:lvl>
  </w:abstractNum>
  <w:abstractNum w:abstractNumId="13" w15:restartNumberingAfterBreak="0">
    <w:nsid w:val="5E5B0117"/>
    <w:multiLevelType w:val="multilevel"/>
    <w:tmpl w:val="043AA8C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F7D0B9B"/>
    <w:multiLevelType w:val="hybridMultilevel"/>
    <w:tmpl w:val="499C3FA8"/>
    <w:lvl w:ilvl="0" w:tplc="C3481D96">
      <w:start w:val="1"/>
      <w:numFmt w:val="decimal"/>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5" w15:restartNumberingAfterBreak="0">
    <w:nsid w:val="6C537E14"/>
    <w:multiLevelType w:val="hybridMultilevel"/>
    <w:tmpl w:val="90C2C824"/>
    <w:lvl w:ilvl="0" w:tplc="33C2E6D8">
      <w:start w:val="1"/>
      <w:numFmt w:val="decimal"/>
      <w:lvlText w:val="%1."/>
      <w:lvlJc w:val="left"/>
      <w:pPr>
        <w:ind w:left="410" w:hanging="360"/>
      </w:pPr>
      <w:rPr>
        <w:rFonts w:hint="default"/>
      </w:rPr>
    </w:lvl>
    <w:lvl w:ilvl="1" w:tplc="20000019" w:tentative="1">
      <w:start w:val="1"/>
      <w:numFmt w:val="lowerLetter"/>
      <w:lvlText w:val="%2."/>
      <w:lvlJc w:val="left"/>
      <w:pPr>
        <w:ind w:left="1130" w:hanging="360"/>
      </w:pPr>
    </w:lvl>
    <w:lvl w:ilvl="2" w:tplc="2000001B" w:tentative="1">
      <w:start w:val="1"/>
      <w:numFmt w:val="lowerRoman"/>
      <w:lvlText w:val="%3."/>
      <w:lvlJc w:val="right"/>
      <w:pPr>
        <w:ind w:left="1850" w:hanging="180"/>
      </w:pPr>
    </w:lvl>
    <w:lvl w:ilvl="3" w:tplc="2000000F" w:tentative="1">
      <w:start w:val="1"/>
      <w:numFmt w:val="decimal"/>
      <w:lvlText w:val="%4."/>
      <w:lvlJc w:val="left"/>
      <w:pPr>
        <w:ind w:left="2570" w:hanging="360"/>
      </w:pPr>
    </w:lvl>
    <w:lvl w:ilvl="4" w:tplc="20000019" w:tentative="1">
      <w:start w:val="1"/>
      <w:numFmt w:val="lowerLetter"/>
      <w:lvlText w:val="%5."/>
      <w:lvlJc w:val="left"/>
      <w:pPr>
        <w:ind w:left="3290" w:hanging="360"/>
      </w:pPr>
    </w:lvl>
    <w:lvl w:ilvl="5" w:tplc="2000001B" w:tentative="1">
      <w:start w:val="1"/>
      <w:numFmt w:val="lowerRoman"/>
      <w:lvlText w:val="%6."/>
      <w:lvlJc w:val="right"/>
      <w:pPr>
        <w:ind w:left="4010" w:hanging="180"/>
      </w:pPr>
    </w:lvl>
    <w:lvl w:ilvl="6" w:tplc="2000000F" w:tentative="1">
      <w:start w:val="1"/>
      <w:numFmt w:val="decimal"/>
      <w:lvlText w:val="%7."/>
      <w:lvlJc w:val="left"/>
      <w:pPr>
        <w:ind w:left="4730" w:hanging="360"/>
      </w:pPr>
    </w:lvl>
    <w:lvl w:ilvl="7" w:tplc="20000019" w:tentative="1">
      <w:start w:val="1"/>
      <w:numFmt w:val="lowerLetter"/>
      <w:lvlText w:val="%8."/>
      <w:lvlJc w:val="left"/>
      <w:pPr>
        <w:ind w:left="5450" w:hanging="360"/>
      </w:pPr>
    </w:lvl>
    <w:lvl w:ilvl="8" w:tplc="2000001B" w:tentative="1">
      <w:start w:val="1"/>
      <w:numFmt w:val="lowerRoman"/>
      <w:lvlText w:val="%9."/>
      <w:lvlJc w:val="right"/>
      <w:pPr>
        <w:ind w:left="6170" w:hanging="180"/>
      </w:pPr>
    </w:lvl>
  </w:abstractNum>
  <w:abstractNum w:abstractNumId="16" w15:restartNumberingAfterBreak="0">
    <w:nsid w:val="6C63584E"/>
    <w:multiLevelType w:val="multilevel"/>
    <w:tmpl w:val="E2FC819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75312AE7"/>
    <w:multiLevelType w:val="hybridMultilevel"/>
    <w:tmpl w:val="3418DA2A"/>
    <w:lvl w:ilvl="0" w:tplc="20000001">
      <w:start w:val="1"/>
      <w:numFmt w:val="bullet"/>
      <w:lvlText w:val=""/>
      <w:lvlJc w:val="left"/>
      <w:pPr>
        <w:ind w:left="1800" w:hanging="360"/>
      </w:pPr>
      <w:rPr>
        <w:rFonts w:ascii="Symbol" w:hAnsi="Symbol" w:hint="default"/>
      </w:rPr>
    </w:lvl>
    <w:lvl w:ilvl="1" w:tplc="20000003" w:tentative="1">
      <w:start w:val="1"/>
      <w:numFmt w:val="bullet"/>
      <w:lvlText w:val="o"/>
      <w:lvlJc w:val="left"/>
      <w:pPr>
        <w:ind w:left="2520" w:hanging="360"/>
      </w:pPr>
      <w:rPr>
        <w:rFonts w:ascii="Courier New" w:hAnsi="Courier New" w:cs="Courier New" w:hint="default"/>
      </w:rPr>
    </w:lvl>
    <w:lvl w:ilvl="2" w:tplc="20000005" w:tentative="1">
      <w:start w:val="1"/>
      <w:numFmt w:val="bullet"/>
      <w:lvlText w:val=""/>
      <w:lvlJc w:val="left"/>
      <w:pPr>
        <w:ind w:left="3240" w:hanging="360"/>
      </w:pPr>
      <w:rPr>
        <w:rFonts w:ascii="Wingdings" w:hAnsi="Wingdings" w:hint="default"/>
      </w:rPr>
    </w:lvl>
    <w:lvl w:ilvl="3" w:tplc="20000001" w:tentative="1">
      <w:start w:val="1"/>
      <w:numFmt w:val="bullet"/>
      <w:lvlText w:val=""/>
      <w:lvlJc w:val="left"/>
      <w:pPr>
        <w:ind w:left="3960" w:hanging="360"/>
      </w:pPr>
      <w:rPr>
        <w:rFonts w:ascii="Symbol" w:hAnsi="Symbol" w:hint="default"/>
      </w:rPr>
    </w:lvl>
    <w:lvl w:ilvl="4" w:tplc="20000003" w:tentative="1">
      <w:start w:val="1"/>
      <w:numFmt w:val="bullet"/>
      <w:lvlText w:val="o"/>
      <w:lvlJc w:val="left"/>
      <w:pPr>
        <w:ind w:left="4680" w:hanging="360"/>
      </w:pPr>
      <w:rPr>
        <w:rFonts w:ascii="Courier New" w:hAnsi="Courier New" w:cs="Courier New" w:hint="default"/>
      </w:rPr>
    </w:lvl>
    <w:lvl w:ilvl="5" w:tplc="20000005" w:tentative="1">
      <w:start w:val="1"/>
      <w:numFmt w:val="bullet"/>
      <w:lvlText w:val=""/>
      <w:lvlJc w:val="left"/>
      <w:pPr>
        <w:ind w:left="5400" w:hanging="360"/>
      </w:pPr>
      <w:rPr>
        <w:rFonts w:ascii="Wingdings" w:hAnsi="Wingdings" w:hint="default"/>
      </w:rPr>
    </w:lvl>
    <w:lvl w:ilvl="6" w:tplc="20000001" w:tentative="1">
      <w:start w:val="1"/>
      <w:numFmt w:val="bullet"/>
      <w:lvlText w:val=""/>
      <w:lvlJc w:val="left"/>
      <w:pPr>
        <w:ind w:left="6120" w:hanging="360"/>
      </w:pPr>
      <w:rPr>
        <w:rFonts w:ascii="Symbol" w:hAnsi="Symbol" w:hint="default"/>
      </w:rPr>
    </w:lvl>
    <w:lvl w:ilvl="7" w:tplc="20000003" w:tentative="1">
      <w:start w:val="1"/>
      <w:numFmt w:val="bullet"/>
      <w:lvlText w:val="o"/>
      <w:lvlJc w:val="left"/>
      <w:pPr>
        <w:ind w:left="6840" w:hanging="360"/>
      </w:pPr>
      <w:rPr>
        <w:rFonts w:ascii="Courier New" w:hAnsi="Courier New" w:cs="Courier New" w:hint="default"/>
      </w:rPr>
    </w:lvl>
    <w:lvl w:ilvl="8" w:tplc="20000005" w:tentative="1">
      <w:start w:val="1"/>
      <w:numFmt w:val="bullet"/>
      <w:lvlText w:val=""/>
      <w:lvlJc w:val="left"/>
      <w:pPr>
        <w:ind w:left="7560" w:hanging="360"/>
      </w:pPr>
      <w:rPr>
        <w:rFonts w:ascii="Wingdings" w:hAnsi="Wingdings" w:hint="default"/>
      </w:rPr>
    </w:lvl>
  </w:abstractNum>
  <w:num w:numId="1" w16cid:durableId="2011524047">
    <w:abstractNumId w:val="4"/>
  </w:num>
  <w:num w:numId="2" w16cid:durableId="100532768">
    <w:abstractNumId w:val="6"/>
  </w:num>
  <w:num w:numId="3" w16cid:durableId="147597095">
    <w:abstractNumId w:val="9"/>
  </w:num>
  <w:num w:numId="4" w16cid:durableId="1619607626">
    <w:abstractNumId w:val="15"/>
  </w:num>
  <w:num w:numId="5" w16cid:durableId="597254368">
    <w:abstractNumId w:val="13"/>
  </w:num>
  <w:num w:numId="6" w16cid:durableId="1432239380">
    <w:abstractNumId w:val="16"/>
  </w:num>
  <w:num w:numId="7" w16cid:durableId="1333333669">
    <w:abstractNumId w:val="2"/>
  </w:num>
  <w:num w:numId="8" w16cid:durableId="932981580">
    <w:abstractNumId w:val="12"/>
  </w:num>
  <w:num w:numId="9" w16cid:durableId="1434284289">
    <w:abstractNumId w:val="11"/>
  </w:num>
  <w:num w:numId="10" w16cid:durableId="536890005">
    <w:abstractNumId w:val="17"/>
  </w:num>
  <w:num w:numId="11" w16cid:durableId="2059277331">
    <w:abstractNumId w:val="14"/>
  </w:num>
  <w:num w:numId="12" w16cid:durableId="903878467">
    <w:abstractNumId w:val="7"/>
  </w:num>
  <w:num w:numId="13" w16cid:durableId="1171405625">
    <w:abstractNumId w:val="8"/>
  </w:num>
  <w:num w:numId="14" w16cid:durableId="419984508">
    <w:abstractNumId w:val="1"/>
  </w:num>
  <w:num w:numId="15" w16cid:durableId="2115898943">
    <w:abstractNumId w:val="10"/>
  </w:num>
  <w:num w:numId="16" w16cid:durableId="1398242065">
    <w:abstractNumId w:val="0"/>
  </w:num>
  <w:num w:numId="17" w16cid:durableId="492572916">
    <w:abstractNumId w:val="5"/>
  </w:num>
  <w:num w:numId="18" w16cid:durableId="13778538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A90"/>
    <w:rsid w:val="00022924"/>
    <w:rsid w:val="0004358A"/>
    <w:rsid w:val="000B764B"/>
    <w:rsid w:val="000D06D7"/>
    <w:rsid w:val="00183A6C"/>
    <w:rsid w:val="001C627E"/>
    <w:rsid w:val="00206DC9"/>
    <w:rsid w:val="00224A8B"/>
    <w:rsid w:val="002A3ED2"/>
    <w:rsid w:val="00313742"/>
    <w:rsid w:val="003B45A0"/>
    <w:rsid w:val="003E12C9"/>
    <w:rsid w:val="00431137"/>
    <w:rsid w:val="00433641"/>
    <w:rsid w:val="00496442"/>
    <w:rsid w:val="005009F5"/>
    <w:rsid w:val="00534544"/>
    <w:rsid w:val="005350EC"/>
    <w:rsid w:val="00562BCF"/>
    <w:rsid w:val="0056384E"/>
    <w:rsid w:val="00593C7D"/>
    <w:rsid w:val="005C6AAA"/>
    <w:rsid w:val="005D765B"/>
    <w:rsid w:val="00637955"/>
    <w:rsid w:val="00637D2E"/>
    <w:rsid w:val="006B4C8F"/>
    <w:rsid w:val="00764DDC"/>
    <w:rsid w:val="00776480"/>
    <w:rsid w:val="007971EC"/>
    <w:rsid w:val="008105AB"/>
    <w:rsid w:val="008B7AE5"/>
    <w:rsid w:val="00910C41"/>
    <w:rsid w:val="00911CA5"/>
    <w:rsid w:val="009226EB"/>
    <w:rsid w:val="009453AF"/>
    <w:rsid w:val="00973CFB"/>
    <w:rsid w:val="00974303"/>
    <w:rsid w:val="009C26E7"/>
    <w:rsid w:val="00A93A00"/>
    <w:rsid w:val="00B020C3"/>
    <w:rsid w:val="00B364C8"/>
    <w:rsid w:val="00B3657F"/>
    <w:rsid w:val="00BA0CB2"/>
    <w:rsid w:val="00BC4134"/>
    <w:rsid w:val="00BC54CE"/>
    <w:rsid w:val="00BF032D"/>
    <w:rsid w:val="00BF356B"/>
    <w:rsid w:val="00C15046"/>
    <w:rsid w:val="00C409A2"/>
    <w:rsid w:val="00CB5C13"/>
    <w:rsid w:val="00CB77E6"/>
    <w:rsid w:val="00CE194B"/>
    <w:rsid w:val="00D613A2"/>
    <w:rsid w:val="00D8010B"/>
    <w:rsid w:val="00E10420"/>
    <w:rsid w:val="00E41B44"/>
    <w:rsid w:val="00E478A5"/>
    <w:rsid w:val="00E51A90"/>
    <w:rsid w:val="00EE51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D2155"/>
  <w15:docId w15:val="{6799CBC3-F0E1-4926-9AC5-B1CAC9B94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4544"/>
  </w:style>
  <w:style w:type="paragraph" w:styleId="Heading1">
    <w:name w:val="heading 1"/>
    <w:next w:val="BodyText"/>
    <w:link w:val="Heading1Char"/>
    <w:qFormat/>
    <w:rsid w:val="00E51A90"/>
    <w:pPr>
      <w:keepNext/>
      <w:spacing w:before="120" w:after="120" w:line="240" w:lineRule="auto"/>
      <w:outlineLvl w:val="0"/>
    </w:pPr>
    <w:rPr>
      <w:rFonts w:ascii="Arial" w:eastAsia="Times New Roman" w:hAnsi="Arial" w:cs="Times New Roman"/>
      <w:b/>
      <w:kern w:val="28"/>
      <w:sz w:val="24"/>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1A90"/>
    <w:rPr>
      <w:rFonts w:ascii="Arial" w:eastAsia="Times New Roman" w:hAnsi="Arial" w:cs="Times New Roman"/>
      <w:b/>
      <w:kern w:val="28"/>
      <w:sz w:val="24"/>
      <w:szCs w:val="20"/>
      <w:u w:val="single"/>
    </w:rPr>
  </w:style>
  <w:style w:type="paragraph" w:customStyle="1" w:styleId="2Heads">
    <w:name w:val="#2 Heads"/>
    <w:basedOn w:val="Normal"/>
    <w:rsid w:val="00E51A90"/>
    <w:pPr>
      <w:keepNext/>
      <w:keepLines/>
      <w:spacing w:after="0" w:line="320" w:lineRule="exact"/>
      <w:jc w:val="both"/>
    </w:pPr>
    <w:rPr>
      <w:rFonts w:ascii="Times New Roman" w:eastAsia="Times New Roman" w:hAnsi="Times New Roman" w:cs="Times New Roman"/>
      <w:b/>
      <w:szCs w:val="20"/>
    </w:rPr>
  </w:style>
  <w:style w:type="paragraph" w:customStyle="1" w:styleId="Outline1">
    <w:name w:val="Outline 1"/>
    <w:rsid w:val="00E51A90"/>
    <w:pPr>
      <w:tabs>
        <w:tab w:val="left" w:pos="720"/>
        <w:tab w:val="left" w:pos="1080"/>
        <w:tab w:val="left" w:pos="1440"/>
        <w:tab w:val="left" w:pos="1800"/>
        <w:tab w:val="left" w:pos="2160"/>
        <w:tab w:val="left" w:pos="2520"/>
        <w:tab w:val="left" w:pos="2880"/>
        <w:tab w:val="left" w:pos="3240"/>
      </w:tabs>
      <w:spacing w:before="60" w:after="60" w:line="240" w:lineRule="auto"/>
      <w:ind w:left="720" w:hanging="720"/>
      <w:outlineLvl w:val="0"/>
    </w:pPr>
    <w:rPr>
      <w:rFonts w:ascii="Times New Roman" w:eastAsia="Times New Roman" w:hAnsi="Times New Roman" w:cs="Times New Roman"/>
      <w:szCs w:val="20"/>
    </w:rPr>
  </w:style>
  <w:style w:type="paragraph" w:customStyle="1" w:styleId="Outline2">
    <w:name w:val="Outline 2"/>
    <w:basedOn w:val="Outline1"/>
    <w:rsid w:val="00E51A90"/>
    <w:pPr>
      <w:ind w:left="1080" w:hanging="360"/>
      <w:outlineLvl w:val="1"/>
    </w:pPr>
  </w:style>
  <w:style w:type="paragraph" w:customStyle="1" w:styleId="Outline3">
    <w:name w:val="Outline 3"/>
    <w:basedOn w:val="Outline1"/>
    <w:rsid w:val="00E51A90"/>
    <w:pPr>
      <w:ind w:left="1440" w:hanging="360"/>
      <w:outlineLvl w:val="2"/>
    </w:pPr>
  </w:style>
  <w:style w:type="paragraph" w:styleId="BodyText">
    <w:name w:val="Body Text"/>
    <w:basedOn w:val="Normal"/>
    <w:link w:val="BodyTextChar"/>
    <w:uiPriority w:val="99"/>
    <w:unhideWhenUsed/>
    <w:rsid w:val="00E51A90"/>
    <w:pPr>
      <w:spacing w:after="120"/>
    </w:pPr>
  </w:style>
  <w:style w:type="character" w:customStyle="1" w:styleId="BodyTextChar">
    <w:name w:val="Body Text Char"/>
    <w:basedOn w:val="DefaultParagraphFont"/>
    <w:link w:val="BodyText"/>
    <w:uiPriority w:val="99"/>
    <w:rsid w:val="00E51A90"/>
  </w:style>
  <w:style w:type="paragraph" w:styleId="ListParagraph">
    <w:name w:val="List Paragraph"/>
    <w:basedOn w:val="Normal"/>
    <w:uiPriority w:val="34"/>
    <w:qFormat/>
    <w:rsid w:val="00C15046"/>
    <w:pPr>
      <w:ind w:left="720"/>
      <w:contextualSpacing/>
    </w:pPr>
  </w:style>
  <w:style w:type="paragraph" w:styleId="Header">
    <w:name w:val="header"/>
    <w:basedOn w:val="Normal"/>
    <w:link w:val="HeaderChar"/>
    <w:uiPriority w:val="99"/>
    <w:unhideWhenUsed/>
    <w:rsid w:val="00593C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3C7D"/>
  </w:style>
  <w:style w:type="paragraph" w:styleId="Footer">
    <w:name w:val="footer"/>
    <w:basedOn w:val="Normal"/>
    <w:link w:val="FooterChar"/>
    <w:uiPriority w:val="99"/>
    <w:unhideWhenUsed/>
    <w:rsid w:val="00593C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3C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249884">
      <w:bodyDiv w:val="1"/>
      <w:marLeft w:val="0"/>
      <w:marRight w:val="0"/>
      <w:marTop w:val="0"/>
      <w:marBottom w:val="0"/>
      <w:divBdr>
        <w:top w:val="none" w:sz="0" w:space="0" w:color="auto"/>
        <w:left w:val="none" w:sz="0" w:space="0" w:color="auto"/>
        <w:bottom w:val="none" w:sz="0" w:space="0" w:color="auto"/>
        <w:right w:val="none" w:sz="0" w:space="0" w:color="auto"/>
      </w:divBdr>
      <w:divsChild>
        <w:div w:id="1956055025">
          <w:marLeft w:val="0"/>
          <w:marRight w:val="0"/>
          <w:marTop w:val="0"/>
          <w:marBottom w:val="0"/>
          <w:divBdr>
            <w:top w:val="none" w:sz="0" w:space="0" w:color="auto"/>
            <w:left w:val="none" w:sz="0" w:space="0" w:color="auto"/>
            <w:bottom w:val="none" w:sz="0" w:space="0" w:color="auto"/>
            <w:right w:val="none" w:sz="0" w:space="0" w:color="auto"/>
          </w:divBdr>
        </w:div>
        <w:div w:id="883522324">
          <w:marLeft w:val="0"/>
          <w:marRight w:val="0"/>
          <w:marTop w:val="0"/>
          <w:marBottom w:val="0"/>
          <w:divBdr>
            <w:top w:val="none" w:sz="0" w:space="0" w:color="auto"/>
            <w:left w:val="none" w:sz="0" w:space="0" w:color="auto"/>
            <w:bottom w:val="none" w:sz="0" w:space="0" w:color="auto"/>
            <w:right w:val="none" w:sz="0" w:space="0" w:color="auto"/>
          </w:divBdr>
        </w:div>
        <w:div w:id="1691296305">
          <w:marLeft w:val="0"/>
          <w:marRight w:val="0"/>
          <w:marTop w:val="0"/>
          <w:marBottom w:val="0"/>
          <w:divBdr>
            <w:top w:val="none" w:sz="0" w:space="0" w:color="auto"/>
            <w:left w:val="none" w:sz="0" w:space="0" w:color="auto"/>
            <w:bottom w:val="none" w:sz="0" w:space="0" w:color="auto"/>
            <w:right w:val="none" w:sz="0" w:space="0" w:color="auto"/>
          </w:divBdr>
        </w:div>
        <w:div w:id="1122767998">
          <w:marLeft w:val="0"/>
          <w:marRight w:val="0"/>
          <w:marTop w:val="0"/>
          <w:marBottom w:val="0"/>
          <w:divBdr>
            <w:top w:val="none" w:sz="0" w:space="0" w:color="auto"/>
            <w:left w:val="none" w:sz="0" w:space="0" w:color="auto"/>
            <w:bottom w:val="none" w:sz="0" w:space="0" w:color="auto"/>
            <w:right w:val="none" w:sz="0" w:space="0" w:color="auto"/>
          </w:divBdr>
        </w:div>
        <w:div w:id="734549758">
          <w:marLeft w:val="0"/>
          <w:marRight w:val="0"/>
          <w:marTop w:val="0"/>
          <w:marBottom w:val="0"/>
          <w:divBdr>
            <w:top w:val="none" w:sz="0" w:space="0" w:color="auto"/>
            <w:left w:val="none" w:sz="0" w:space="0" w:color="auto"/>
            <w:bottom w:val="none" w:sz="0" w:space="0" w:color="auto"/>
            <w:right w:val="none" w:sz="0" w:space="0" w:color="auto"/>
          </w:divBdr>
        </w:div>
        <w:div w:id="2115860773">
          <w:marLeft w:val="0"/>
          <w:marRight w:val="0"/>
          <w:marTop w:val="0"/>
          <w:marBottom w:val="0"/>
          <w:divBdr>
            <w:top w:val="none" w:sz="0" w:space="0" w:color="auto"/>
            <w:left w:val="none" w:sz="0" w:space="0" w:color="auto"/>
            <w:bottom w:val="none" w:sz="0" w:space="0" w:color="auto"/>
            <w:right w:val="none" w:sz="0" w:space="0" w:color="auto"/>
          </w:divBdr>
        </w:div>
        <w:div w:id="706565048">
          <w:marLeft w:val="0"/>
          <w:marRight w:val="0"/>
          <w:marTop w:val="0"/>
          <w:marBottom w:val="0"/>
          <w:divBdr>
            <w:top w:val="none" w:sz="0" w:space="0" w:color="auto"/>
            <w:left w:val="none" w:sz="0" w:space="0" w:color="auto"/>
            <w:bottom w:val="none" w:sz="0" w:space="0" w:color="auto"/>
            <w:right w:val="none" w:sz="0" w:space="0" w:color="auto"/>
          </w:divBdr>
        </w:div>
        <w:div w:id="1332218730">
          <w:marLeft w:val="0"/>
          <w:marRight w:val="0"/>
          <w:marTop w:val="0"/>
          <w:marBottom w:val="0"/>
          <w:divBdr>
            <w:top w:val="none" w:sz="0" w:space="0" w:color="auto"/>
            <w:left w:val="none" w:sz="0" w:space="0" w:color="auto"/>
            <w:bottom w:val="none" w:sz="0" w:space="0" w:color="auto"/>
            <w:right w:val="none" w:sz="0" w:space="0" w:color="auto"/>
          </w:divBdr>
        </w:div>
        <w:div w:id="2077122063">
          <w:marLeft w:val="0"/>
          <w:marRight w:val="0"/>
          <w:marTop w:val="0"/>
          <w:marBottom w:val="0"/>
          <w:divBdr>
            <w:top w:val="none" w:sz="0" w:space="0" w:color="auto"/>
            <w:left w:val="none" w:sz="0" w:space="0" w:color="auto"/>
            <w:bottom w:val="none" w:sz="0" w:space="0" w:color="auto"/>
            <w:right w:val="none" w:sz="0" w:space="0" w:color="auto"/>
          </w:divBdr>
        </w:div>
      </w:divsChild>
    </w:div>
    <w:div w:id="243952249">
      <w:bodyDiv w:val="1"/>
      <w:marLeft w:val="0"/>
      <w:marRight w:val="0"/>
      <w:marTop w:val="0"/>
      <w:marBottom w:val="0"/>
      <w:divBdr>
        <w:top w:val="none" w:sz="0" w:space="0" w:color="auto"/>
        <w:left w:val="none" w:sz="0" w:space="0" w:color="auto"/>
        <w:bottom w:val="none" w:sz="0" w:space="0" w:color="auto"/>
        <w:right w:val="none" w:sz="0" w:space="0" w:color="auto"/>
      </w:divBdr>
      <w:divsChild>
        <w:div w:id="487750121">
          <w:marLeft w:val="0"/>
          <w:marRight w:val="0"/>
          <w:marTop w:val="0"/>
          <w:marBottom w:val="0"/>
          <w:divBdr>
            <w:top w:val="none" w:sz="0" w:space="0" w:color="auto"/>
            <w:left w:val="none" w:sz="0" w:space="0" w:color="auto"/>
            <w:bottom w:val="none" w:sz="0" w:space="0" w:color="auto"/>
            <w:right w:val="none" w:sz="0" w:space="0" w:color="auto"/>
          </w:divBdr>
        </w:div>
        <w:div w:id="152917481">
          <w:marLeft w:val="0"/>
          <w:marRight w:val="0"/>
          <w:marTop w:val="0"/>
          <w:marBottom w:val="0"/>
          <w:divBdr>
            <w:top w:val="none" w:sz="0" w:space="0" w:color="auto"/>
            <w:left w:val="none" w:sz="0" w:space="0" w:color="auto"/>
            <w:bottom w:val="none" w:sz="0" w:space="0" w:color="auto"/>
            <w:right w:val="none" w:sz="0" w:space="0" w:color="auto"/>
          </w:divBdr>
        </w:div>
        <w:div w:id="2057391504">
          <w:marLeft w:val="0"/>
          <w:marRight w:val="0"/>
          <w:marTop w:val="0"/>
          <w:marBottom w:val="0"/>
          <w:divBdr>
            <w:top w:val="none" w:sz="0" w:space="0" w:color="auto"/>
            <w:left w:val="none" w:sz="0" w:space="0" w:color="auto"/>
            <w:bottom w:val="none" w:sz="0" w:space="0" w:color="auto"/>
            <w:right w:val="none" w:sz="0" w:space="0" w:color="auto"/>
          </w:divBdr>
        </w:div>
        <w:div w:id="1065376983">
          <w:marLeft w:val="0"/>
          <w:marRight w:val="0"/>
          <w:marTop w:val="0"/>
          <w:marBottom w:val="0"/>
          <w:divBdr>
            <w:top w:val="none" w:sz="0" w:space="0" w:color="auto"/>
            <w:left w:val="none" w:sz="0" w:space="0" w:color="auto"/>
            <w:bottom w:val="none" w:sz="0" w:space="0" w:color="auto"/>
            <w:right w:val="none" w:sz="0" w:space="0" w:color="auto"/>
          </w:divBdr>
        </w:div>
        <w:div w:id="1458530739">
          <w:marLeft w:val="0"/>
          <w:marRight w:val="0"/>
          <w:marTop w:val="0"/>
          <w:marBottom w:val="0"/>
          <w:divBdr>
            <w:top w:val="none" w:sz="0" w:space="0" w:color="auto"/>
            <w:left w:val="none" w:sz="0" w:space="0" w:color="auto"/>
            <w:bottom w:val="none" w:sz="0" w:space="0" w:color="auto"/>
            <w:right w:val="none" w:sz="0" w:space="0" w:color="auto"/>
          </w:divBdr>
        </w:div>
        <w:div w:id="711198093">
          <w:marLeft w:val="0"/>
          <w:marRight w:val="0"/>
          <w:marTop w:val="0"/>
          <w:marBottom w:val="0"/>
          <w:divBdr>
            <w:top w:val="none" w:sz="0" w:space="0" w:color="auto"/>
            <w:left w:val="none" w:sz="0" w:space="0" w:color="auto"/>
            <w:bottom w:val="none" w:sz="0" w:space="0" w:color="auto"/>
            <w:right w:val="none" w:sz="0" w:space="0" w:color="auto"/>
          </w:divBdr>
        </w:div>
        <w:div w:id="2135588267">
          <w:marLeft w:val="0"/>
          <w:marRight w:val="0"/>
          <w:marTop w:val="0"/>
          <w:marBottom w:val="0"/>
          <w:divBdr>
            <w:top w:val="none" w:sz="0" w:space="0" w:color="auto"/>
            <w:left w:val="none" w:sz="0" w:space="0" w:color="auto"/>
            <w:bottom w:val="none" w:sz="0" w:space="0" w:color="auto"/>
            <w:right w:val="none" w:sz="0" w:space="0" w:color="auto"/>
          </w:divBdr>
        </w:div>
        <w:div w:id="827861484">
          <w:marLeft w:val="0"/>
          <w:marRight w:val="0"/>
          <w:marTop w:val="0"/>
          <w:marBottom w:val="0"/>
          <w:divBdr>
            <w:top w:val="none" w:sz="0" w:space="0" w:color="auto"/>
            <w:left w:val="none" w:sz="0" w:space="0" w:color="auto"/>
            <w:bottom w:val="none" w:sz="0" w:space="0" w:color="auto"/>
            <w:right w:val="none" w:sz="0" w:space="0" w:color="auto"/>
          </w:divBdr>
        </w:div>
        <w:div w:id="1413507166">
          <w:marLeft w:val="0"/>
          <w:marRight w:val="0"/>
          <w:marTop w:val="0"/>
          <w:marBottom w:val="0"/>
          <w:divBdr>
            <w:top w:val="none" w:sz="0" w:space="0" w:color="auto"/>
            <w:left w:val="none" w:sz="0" w:space="0" w:color="auto"/>
            <w:bottom w:val="none" w:sz="0" w:space="0" w:color="auto"/>
            <w:right w:val="none" w:sz="0" w:space="0" w:color="auto"/>
          </w:divBdr>
        </w:div>
        <w:div w:id="297687816">
          <w:marLeft w:val="0"/>
          <w:marRight w:val="0"/>
          <w:marTop w:val="0"/>
          <w:marBottom w:val="0"/>
          <w:divBdr>
            <w:top w:val="none" w:sz="0" w:space="0" w:color="auto"/>
            <w:left w:val="none" w:sz="0" w:space="0" w:color="auto"/>
            <w:bottom w:val="none" w:sz="0" w:space="0" w:color="auto"/>
            <w:right w:val="none" w:sz="0" w:space="0" w:color="auto"/>
          </w:divBdr>
        </w:div>
        <w:div w:id="1489638485">
          <w:marLeft w:val="0"/>
          <w:marRight w:val="0"/>
          <w:marTop w:val="0"/>
          <w:marBottom w:val="0"/>
          <w:divBdr>
            <w:top w:val="none" w:sz="0" w:space="0" w:color="auto"/>
            <w:left w:val="none" w:sz="0" w:space="0" w:color="auto"/>
            <w:bottom w:val="none" w:sz="0" w:space="0" w:color="auto"/>
            <w:right w:val="none" w:sz="0" w:space="0" w:color="auto"/>
          </w:divBdr>
        </w:div>
        <w:div w:id="2088336743">
          <w:marLeft w:val="0"/>
          <w:marRight w:val="0"/>
          <w:marTop w:val="0"/>
          <w:marBottom w:val="0"/>
          <w:divBdr>
            <w:top w:val="none" w:sz="0" w:space="0" w:color="auto"/>
            <w:left w:val="none" w:sz="0" w:space="0" w:color="auto"/>
            <w:bottom w:val="none" w:sz="0" w:space="0" w:color="auto"/>
            <w:right w:val="none" w:sz="0" w:space="0" w:color="auto"/>
          </w:divBdr>
        </w:div>
        <w:div w:id="1982804675">
          <w:marLeft w:val="0"/>
          <w:marRight w:val="0"/>
          <w:marTop w:val="0"/>
          <w:marBottom w:val="0"/>
          <w:divBdr>
            <w:top w:val="none" w:sz="0" w:space="0" w:color="auto"/>
            <w:left w:val="none" w:sz="0" w:space="0" w:color="auto"/>
            <w:bottom w:val="none" w:sz="0" w:space="0" w:color="auto"/>
            <w:right w:val="none" w:sz="0" w:space="0" w:color="auto"/>
          </w:divBdr>
        </w:div>
        <w:div w:id="2078702811">
          <w:marLeft w:val="0"/>
          <w:marRight w:val="0"/>
          <w:marTop w:val="0"/>
          <w:marBottom w:val="0"/>
          <w:divBdr>
            <w:top w:val="none" w:sz="0" w:space="0" w:color="auto"/>
            <w:left w:val="none" w:sz="0" w:space="0" w:color="auto"/>
            <w:bottom w:val="none" w:sz="0" w:space="0" w:color="auto"/>
            <w:right w:val="none" w:sz="0" w:space="0" w:color="auto"/>
          </w:divBdr>
        </w:div>
        <w:div w:id="7761875">
          <w:marLeft w:val="0"/>
          <w:marRight w:val="0"/>
          <w:marTop w:val="0"/>
          <w:marBottom w:val="0"/>
          <w:divBdr>
            <w:top w:val="none" w:sz="0" w:space="0" w:color="auto"/>
            <w:left w:val="none" w:sz="0" w:space="0" w:color="auto"/>
            <w:bottom w:val="none" w:sz="0" w:space="0" w:color="auto"/>
            <w:right w:val="none" w:sz="0" w:space="0" w:color="auto"/>
          </w:divBdr>
        </w:div>
        <w:div w:id="314258905">
          <w:marLeft w:val="0"/>
          <w:marRight w:val="0"/>
          <w:marTop w:val="0"/>
          <w:marBottom w:val="0"/>
          <w:divBdr>
            <w:top w:val="none" w:sz="0" w:space="0" w:color="auto"/>
            <w:left w:val="none" w:sz="0" w:space="0" w:color="auto"/>
            <w:bottom w:val="none" w:sz="0" w:space="0" w:color="auto"/>
            <w:right w:val="none" w:sz="0" w:space="0" w:color="auto"/>
          </w:divBdr>
        </w:div>
        <w:div w:id="1357343013">
          <w:marLeft w:val="0"/>
          <w:marRight w:val="0"/>
          <w:marTop w:val="0"/>
          <w:marBottom w:val="0"/>
          <w:divBdr>
            <w:top w:val="none" w:sz="0" w:space="0" w:color="auto"/>
            <w:left w:val="none" w:sz="0" w:space="0" w:color="auto"/>
            <w:bottom w:val="none" w:sz="0" w:space="0" w:color="auto"/>
            <w:right w:val="none" w:sz="0" w:space="0" w:color="auto"/>
          </w:divBdr>
        </w:div>
        <w:div w:id="1483426860">
          <w:marLeft w:val="0"/>
          <w:marRight w:val="0"/>
          <w:marTop w:val="0"/>
          <w:marBottom w:val="0"/>
          <w:divBdr>
            <w:top w:val="none" w:sz="0" w:space="0" w:color="auto"/>
            <w:left w:val="none" w:sz="0" w:space="0" w:color="auto"/>
            <w:bottom w:val="none" w:sz="0" w:space="0" w:color="auto"/>
            <w:right w:val="none" w:sz="0" w:space="0" w:color="auto"/>
          </w:divBdr>
        </w:div>
        <w:div w:id="1325011683">
          <w:marLeft w:val="0"/>
          <w:marRight w:val="0"/>
          <w:marTop w:val="0"/>
          <w:marBottom w:val="0"/>
          <w:divBdr>
            <w:top w:val="none" w:sz="0" w:space="0" w:color="auto"/>
            <w:left w:val="none" w:sz="0" w:space="0" w:color="auto"/>
            <w:bottom w:val="none" w:sz="0" w:space="0" w:color="auto"/>
            <w:right w:val="none" w:sz="0" w:space="0" w:color="auto"/>
          </w:divBdr>
        </w:div>
        <w:div w:id="176887099">
          <w:marLeft w:val="0"/>
          <w:marRight w:val="0"/>
          <w:marTop w:val="0"/>
          <w:marBottom w:val="0"/>
          <w:divBdr>
            <w:top w:val="none" w:sz="0" w:space="0" w:color="auto"/>
            <w:left w:val="none" w:sz="0" w:space="0" w:color="auto"/>
            <w:bottom w:val="none" w:sz="0" w:space="0" w:color="auto"/>
            <w:right w:val="none" w:sz="0" w:space="0" w:color="auto"/>
          </w:divBdr>
        </w:div>
        <w:div w:id="1984583032">
          <w:marLeft w:val="0"/>
          <w:marRight w:val="0"/>
          <w:marTop w:val="0"/>
          <w:marBottom w:val="0"/>
          <w:divBdr>
            <w:top w:val="none" w:sz="0" w:space="0" w:color="auto"/>
            <w:left w:val="none" w:sz="0" w:space="0" w:color="auto"/>
            <w:bottom w:val="none" w:sz="0" w:space="0" w:color="auto"/>
            <w:right w:val="none" w:sz="0" w:space="0" w:color="auto"/>
          </w:divBdr>
        </w:div>
        <w:div w:id="1813206029">
          <w:marLeft w:val="0"/>
          <w:marRight w:val="0"/>
          <w:marTop w:val="0"/>
          <w:marBottom w:val="0"/>
          <w:divBdr>
            <w:top w:val="none" w:sz="0" w:space="0" w:color="auto"/>
            <w:left w:val="none" w:sz="0" w:space="0" w:color="auto"/>
            <w:bottom w:val="none" w:sz="0" w:space="0" w:color="auto"/>
            <w:right w:val="none" w:sz="0" w:space="0" w:color="auto"/>
          </w:divBdr>
        </w:div>
        <w:div w:id="386300934">
          <w:marLeft w:val="0"/>
          <w:marRight w:val="0"/>
          <w:marTop w:val="0"/>
          <w:marBottom w:val="0"/>
          <w:divBdr>
            <w:top w:val="none" w:sz="0" w:space="0" w:color="auto"/>
            <w:left w:val="none" w:sz="0" w:space="0" w:color="auto"/>
            <w:bottom w:val="none" w:sz="0" w:space="0" w:color="auto"/>
            <w:right w:val="none" w:sz="0" w:space="0" w:color="auto"/>
          </w:divBdr>
        </w:div>
        <w:div w:id="829910151">
          <w:marLeft w:val="0"/>
          <w:marRight w:val="0"/>
          <w:marTop w:val="0"/>
          <w:marBottom w:val="0"/>
          <w:divBdr>
            <w:top w:val="none" w:sz="0" w:space="0" w:color="auto"/>
            <w:left w:val="none" w:sz="0" w:space="0" w:color="auto"/>
            <w:bottom w:val="none" w:sz="0" w:space="0" w:color="auto"/>
            <w:right w:val="none" w:sz="0" w:space="0" w:color="auto"/>
          </w:divBdr>
        </w:div>
        <w:div w:id="564145913">
          <w:marLeft w:val="0"/>
          <w:marRight w:val="0"/>
          <w:marTop w:val="0"/>
          <w:marBottom w:val="0"/>
          <w:divBdr>
            <w:top w:val="none" w:sz="0" w:space="0" w:color="auto"/>
            <w:left w:val="none" w:sz="0" w:space="0" w:color="auto"/>
            <w:bottom w:val="none" w:sz="0" w:space="0" w:color="auto"/>
            <w:right w:val="none" w:sz="0" w:space="0" w:color="auto"/>
          </w:divBdr>
        </w:div>
        <w:div w:id="648944790">
          <w:marLeft w:val="0"/>
          <w:marRight w:val="0"/>
          <w:marTop w:val="0"/>
          <w:marBottom w:val="0"/>
          <w:divBdr>
            <w:top w:val="none" w:sz="0" w:space="0" w:color="auto"/>
            <w:left w:val="none" w:sz="0" w:space="0" w:color="auto"/>
            <w:bottom w:val="none" w:sz="0" w:space="0" w:color="auto"/>
            <w:right w:val="none" w:sz="0" w:space="0" w:color="auto"/>
          </w:divBdr>
        </w:div>
        <w:div w:id="1141923974">
          <w:marLeft w:val="0"/>
          <w:marRight w:val="0"/>
          <w:marTop w:val="0"/>
          <w:marBottom w:val="0"/>
          <w:divBdr>
            <w:top w:val="none" w:sz="0" w:space="0" w:color="auto"/>
            <w:left w:val="none" w:sz="0" w:space="0" w:color="auto"/>
            <w:bottom w:val="none" w:sz="0" w:space="0" w:color="auto"/>
            <w:right w:val="none" w:sz="0" w:space="0" w:color="auto"/>
          </w:divBdr>
        </w:div>
        <w:div w:id="429010106">
          <w:marLeft w:val="0"/>
          <w:marRight w:val="0"/>
          <w:marTop w:val="0"/>
          <w:marBottom w:val="0"/>
          <w:divBdr>
            <w:top w:val="none" w:sz="0" w:space="0" w:color="auto"/>
            <w:left w:val="none" w:sz="0" w:space="0" w:color="auto"/>
            <w:bottom w:val="none" w:sz="0" w:space="0" w:color="auto"/>
            <w:right w:val="none" w:sz="0" w:space="0" w:color="auto"/>
          </w:divBdr>
        </w:div>
        <w:div w:id="2126655521">
          <w:marLeft w:val="0"/>
          <w:marRight w:val="0"/>
          <w:marTop w:val="0"/>
          <w:marBottom w:val="0"/>
          <w:divBdr>
            <w:top w:val="none" w:sz="0" w:space="0" w:color="auto"/>
            <w:left w:val="none" w:sz="0" w:space="0" w:color="auto"/>
            <w:bottom w:val="none" w:sz="0" w:space="0" w:color="auto"/>
            <w:right w:val="none" w:sz="0" w:space="0" w:color="auto"/>
          </w:divBdr>
        </w:div>
        <w:div w:id="2106218628">
          <w:marLeft w:val="0"/>
          <w:marRight w:val="0"/>
          <w:marTop w:val="0"/>
          <w:marBottom w:val="0"/>
          <w:divBdr>
            <w:top w:val="none" w:sz="0" w:space="0" w:color="auto"/>
            <w:left w:val="none" w:sz="0" w:space="0" w:color="auto"/>
            <w:bottom w:val="none" w:sz="0" w:space="0" w:color="auto"/>
            <w:right w:val="none" w:sz="0" w:space="0" w:color="auto"/>
          </w:divBdr>
        </w:div>
        <w:div w:id="1501579593">
          <w:marLeft w:val="0"/>
          <w:marRight w:val="0"/>
          <w:marTop w:val="0"/>
          <w:marBottom w:val="0"/>
          <w:divBdr>
            <w:top w:val="none" w:sz="0" w:space="0" w:color="auto"/>
            <w:left w:val="none" w:sz="0" w:space="0" w:color="auto"/>
            <w:bottom w:val="none" w:sz="0" w:space="0" w:color="auto"/>
            <w:right w:val="none" w:sz="0" w:space="0" w:color="auto"/>
          </w:divBdr>
        </w:div>
        <w:div w:id="83889513">
          <w:marLeft w:val="0"/>
          <w:marRight w:val="0"/>
          <w:marTop w:val="0"/>
          <w:marBottom w:val="0"/>
          <w:divBdr>
            <w:top w:val="none" w:sz="0" w:space="0" w:color="auto"/>
            <w:left w:val="none" w:sz="0" w:space="0" w:color="auto"/>
            <w:bottom w:val="none" w:sz="0" w:space="0" w:color="auto"/>
            <w:right w:val="none" w:sz="0" w:space="0" w:color="auto"/>
          </w:divBdr>
        </w:div>
        <w:div w:id="117341163">
          <w:marLeft w:val="0"/>
          <w:marRight w:val="0"/>
          <w:marTop w:val="0"/>
          <w:marBottom w:val="0"/>
          <w:divBdr>
            <w:top w:val="none" w:sz="0" w:space="0" w:color="auto"/>
            <w:left w:val="none" w:sz="0" w:space="0" w:color="auto"/>
            <w:bottom w:val="none" w:sz="0" w:space="0" w:color="auto"/>
            <w:right w:val="none" w:sz="0" w:space="0" w:color="auto"/>
          </w:divBdr>
        </w:div>
        <w:div w:id="346491513">
          <w:marLeft w:val="0"/>
          <w:marRight w:val="0"/>
          <w:marTop w:val="0"/>
          <w:marBottom w:val="0"/>
          <w:divBdr>
            <w:top w:val="none" w:sz="0" w:space="0" w:color="auto"/>
            <w:left w:val="none" w:sz="0" w:space="0" w:color="auto"/>
            <w:bottom w:val="none" w:sz="0" w:space="0" w:color="auto"/>
            <w:right w:val="none" w:sz="0" w:space="0" w:color="auto"/>
          </w:divBdr>
        </w:div>
        <w:div w:id="1358779001">
          <w:marLeft w:val="0"/>
          <w:marRight w:val="0"/>
          <w:marTop w:val="0"/>
          <w:marBottom w:val="0"/>
          <w:divBdr>
            <w:top w:val="none" w:sz="0" w:space="0" w:color="auto"/>
            <w:left w:val="none" w:sz="0" w:space="0" w:color="auto"/>
            <w:bottom w:val="none" w:sz="0" w:space="0" w:color="auto"/>
            <w:right w:val="none" w:sz="0" w:space="0" w:color="auto"/>
          </w:divBdr>
        </w:div>
        <w:div w:id="321934032">
          <w:marLeft w:val="0"/>
          <w:marRight w:val="0"/>
          <w:marTop w:val="0"/>
          <w:marBottom w:val="0"/>
          <w:divBdr>
            <w:top w:val="none" w:sz="0" w:space="0" w:color="auto"/>
            <w:left w:val="none" w:sz="0" w:space="0" w:color="auto"/>
            <w:bottom w:val="none" w:sz="0" w:space="0" w:color="auto"/>
            <w:right w:val="none" w:sz="0" w:space="0" w:color="auto"/>
          </w:divBdr>
        </w:div>
        <w:div w:id="391462553">
          <w:marLeft w:val="0"/>
          <w:marRight w:val="0"/>
          <w:marTop w:val="0"/>
          <w:marBottom w:val="0"/>
          <w:divBdr>
            <w:top w:val="none" w:sz="0" w:space="0" w:color="auto"/>
            <w:left w:val="none" w:sz="0" w:space="0" w:color="auto"/>
            <w:bottom w:val="none" w:sz="0" w:space="0" w:color="auto"/>
            <w:right w:val="none" w:sz="0" w:space="0" w:color="auto"/>
          </w:divBdr>
        </w:div>
        <w:div w:id="85201273">
          <w:marLeft w:val="0"/>
          <w:marRight w:val="0"/>
          <w:marTop w:val="0"/>
          <w:marBottom w:val="0"/>
          <w:divBdr>
            <w:top w:val="none" w:sz="0" w:space="0" w:color="auto"/>
            <w:left w:val="none" w:sz="0" w:space="0" w:color="auto"/>
            <w:bottom w:val="none" w:sz="0" w:space="0" w:color="auto"/>
            <w:right w:val="none" w:sz="0" w:space="0" w:color="auto"/>
          </w:divBdr>
        </w:div>
        <w:div w:id="1653413521">
          <w:marLeft w:val="0"/>
          <w:marRight w:val="0"/>
          <w:marTop w:val="0"/>
          <w:marBottom w:val="0"/>
          <w:divBdr>
            <w:top w:val="none" w:sz="0" w:space="0" w:color="auto"/>
            <w:left w:val="none" w:sz="0" w:space="0" w:color="auto"/>
            <w:bottom w:val="none" w:sz="0" w:space="0" w:color="auto"/>
            <w:right w:val="none" w:sz="0" w:space="0" w:color="auto"/>
          </w:divBdr>
        </w:div>
        <w:div w:id="1095981427">
          <w:marLeft w:val="0"/>
          <w:marRight w:val="0"/>
          <w:marTop w:val="0"/>
          <w:marBottom w:val="0"/>
          <w:divBdr>
            <w:top w:val="none" w:sz="0" w:space="0" w:color="auto"/>
            <w:left w:val="none" w:sz="0" w:space="0" w:color="auto"/>
            <w:bottom w:val="none" w:sz="0" w:space="0" w:color="auto"/>
            <w:right w:val="none" w:sz="0" w:space="0" w:color="auto"/>
          </w:divBdr>
        </w:div>
        <w:div w:id="855146292">
          <w:marLeft w:val="0"/>
          <w:marRight w:val="0"/>
          <w:marTop w:val="0"/>
          <w:marBottom w:val="0"/>
          <w:divBdr>
            <w:top w:val="none" w:sz="0" w:space="0" w:color="auto"/>
            <w:left w:val="none" w:sz="0" w:space="0" w:color="auto"/>
            <w:bottom w:val="none" w:sz="0" w:space="0" w:color="auto"/>
            <w:right w:val="none" w:sz="0" w:space="0" w:color="auto"/>
          </w:divBdr>
        </w:div>
      </w:divsChild>
    </w:div>
    <w:div w:id="549808382">
      <w:bodyDiv w:val="1"/>
      <w:marLeft w:val="0"/>
      <w:marRight w:val="0"/>
      <w:marTop w:val="0"/>
      <w:marBottom w:val="0"/>
      <w:divBdr>
        <w:top w:val="none" w:sz="0" w:space="0" w:color="auto"/>
        <w:left w:val="none" w:sz="0" w:space="0" w:color="auto"/>
        <w:bottom w:val="none" w:sz="0" w:space="0" w:color="auto"/>
        <w:right w:val="none" w:sz="0" w:space="0" w:color="auto"/>
      </w:divBdr>
      <w:divsChild>
        <w:div w:id="1916620311">
          <w:marLeft w:val="0"/>
          <w:marRight w:val="0"/>
          <w:marTop w:val="0"/>
          <w:marBottom w:val="0"/>
          <w:divBdr>
            <w:top w:val="none" w:sz="0" w:space="0" w:color="auto"/>
            <w:left w:val="none" w:sz="0" w:space="0" w:color="auto"/>
            <w:bottom w:val="none" w:sz="0" w:space="0" w:color="auto"/>
            <w:right w:val="none" w:sz="0" w:space="0" w:color="auto"/>
          </w:divBdr>
        </w:div>
        <w:div w:id="2021619290">
          <w:marLeft w:val="0"/>
          <w:marRight w:val="0"/>
          <w:marTop w:val="0"/>
          <w:marBottom w:val="0"/>
          <w:divBdr>
            <w:top w:val="none" w:sz="0" w:space="0" w:color="auto"/>
            <w:left w:val="none" w:sz="0" w:space="0" w:color="auto"/>
            <w:bottom w:val="none" w:sz="0" w:space="0" w:color="auto"/>
            <w:right w:val="none" w:sz="0" w:space="0" w:color="auto"/>
          </w:divBdr>
        </w:div>
        <w:div w:id="344284625">
          <w:marLeft w:val="0"/>
          <w:marRight w:val="0"/>
          <w:marTop w:val="0"/>
          <w:marBottom w:val="0"/>
          <w:divBdr>
            <w:top w:val="none" w:sz="0" w:space="0" w:color="auto"/>
            <w:left w:val="none" w:sz="0" w:space="0" w:color="auto"/>
            <w:bottom w:val="none" w:sz="0" w:space="0" w:color="auto"/>
            <w:right w:val="none" w:sz="0" w:space="0" w:color="auto"/>
          </w:divBdr>
        </w:div>
        <w:div w:id="1215700144">
          <w:marLeft w:val="0"/>
          <w:marRight w:val="0"/>
          <w:marTop w:val="0"/>
          <w:marBottom w:val="0"/>
          <w:divBdr>
            <w:top w:val="none" w:sz="0" w:space="0" w:color="auto"/>
            <w:left w:val="none" w:sz="0" w:space="0" w:color="auto"/>
            <w:bottom w:val="none" w:sz="0" w:space="0" w:color="auto"/>
            <w:right w:val="none" w:sz="0" w:space="0" w:color="auto"/>
          </w:divBdr>
        </w:div>
        <w:div w:id="270405408">
          <w:marLeft w:val="0"/>
          <w:marRight w:val="0"/>
          <w:marTop w:val="0"/>
          <w:marBottom w:val="0"/>
          <w:divBdr>
            <w:top w:val="none" w:sz="0" w:space="0" w:color="auto"/>
            <w:left w:val="none" w:sz="0" w:space="0" w:color="auto"/>
            <w:bottom w:val="none" w:sz="0" w:space="0" w:color="auto"/>
            <w:right w:val="none" w:sz="0" w:space="0" w:color="auto"/>
          </w:divBdr>
        </w:div>
        <w:div w:id="1194227399">
          <w:marLeft w:val="0"/>
          <w:marRight w:val="0"/>
          <w:marTop w:val="0"/>
          <w:marBottom w:val="0"/>
          <w:divBdr>
            <w:top w:val="none" w:sz="0" w:space="0" w:color="auto"/>
            <w:left w:val="none" w:sz="0" w:space="0" w:color="auto"/>
            <w:bottom w:val="none" w:sz="0" w:space="0" w:color="auto"/>
            <w:right w:val="none" w:sz="0" w:space="0" w:color="auto"/>
          </w:divBdr>
        </w:div>
        <w:div w:id="1808010888">
          <w:marLeft w:val="0"/>
          <w:marRight w:val="0"/>
          <w:marTop w:val="0"/>
          <w:marBottom w:val="0"/>
          <w:divBdr>
            <w:top w:val="none" w:sz="0" w:space="0" w:color="auto"/>
            <w:left w:val="none" w:sz="0" w:space="0" w:color="auto"/>
            <w:bottom w:val="none" w:sz="0" w:space="0" w:color="auto"/>
            <w:right w:val="none" w:sz="0" w:space="0" w:color="auto"/>
          </w:divBdr>
        </w:div>
        <w:div w:id="200094595">
          <w:marLeft w:val="0"/>
          <w:marRight w:val="0"/>
          <w:marTop w:val="0"/>
          <w:marBottom w:val="0"/>
          <w:divBdr>
            <w:top w:val="none" w:sz="0" w:space="0" w:color="auto"/>
            <w:left w:val="none" w:sz="0" w:space="0" w:color="auto"/>
            <w:bottom w:val="none" w:sz="0" w:space="0" w:color="auto"/>
            <w:right w:val="none" w:sz="0" w:space="0" w:color="auto"/>
          </w:divBdr>
        </w:div>
        <w:div w:id="823275980">
          <w:marLeft w:val="0"/>
          <w:marRight w:val="0"/>
          <w:marTop w:val="0"/>
          <w:marBottom w:val="0"/>
          <w:divBdr>
            <w:top w:val="none" w:sz="0" w:space="0" w:color="auto"/>
            <w:left w:val="none" w:sz="0" w:space="0" w:color="auto"/>
            <w:bottom w:val="none" w:sz="0" w:space="0" w:color="auto"/>
            <w:right w:val="none" w:sz="0" w:space="0" w:color="auto"/>
          </w:divBdr>
        </w:div>
        <w:div w:id="1856726424">
          <w:marLeft w:val="0"/>
          <w:marRight w:val="0"/>
          <w:marTop w:val="0"/>
          <w:marBottom w:val="0"/>
          <w:divBdr>
            <w:top w:val="none" w:sz="0" w:space="0" w:color="auto"/>
            <w:left w:val="none" w:sz="0" w:space="0" w:color="auto"/>
            <w:bottom w:val="none" w:sz="0" w:space="0" w:color="auto"/>
            <w:right w:val="none" w:sz="0" w:space="0" w:color="auto"/>
          </w:divBdr>
        </w:div>
        <w:div w:id="730347968">
          <w:marLeft w:val="0"/>
          <w:marRight w:val="0"/>
          <w:marTop w:val="0"/>
          <w:marBottom w:val="0"/>
          <w:divBdr>
            <w:top w:val="none" w:sz="0" w:space="0" w:color="auto"/>
            <w:left w:val="none" w:sz="0" w:space="0" w:color="auto"/>
            <w:bottom w:val="none" w:sz="0" w:space="0" w:color="auto"/>
            <w:right w:val="none" w:sz="0" w:space="0" w:color="auto"/>
          </w:divBdr>
        </w:div>
        <w:div w:id="425618414">
          <w:marLeft w:val="0"/>
          <w:marRight w:val="0"/>
          <w:marTop w:val="0"/>
          <w:marBottom w:val="0"/>
          <w:divBdr>
            <w:top w:val="none" w:sz="0" w:space="0" w:color="auto"/>
            <w:left w:val="none" w:sz="0" w:space="0" w:color="auto"/>
            <w:bottom w:val="none" w:sz="0" w:space="0" w:color="auto"/>
            <w:right w:val="none" w:sz="0" w:space="0" w:color="auto"/>
          </w:divBdr>
        </w:div>
        <w:div w:id="1147670909">
          <w:marLeft w:val="0"/>
          <w:marRight w:val="0"/>
          <w:marTop w:val="0"/>
          <w:marBottom w:val="0"/>
          <w:divBdr>
            <w:top w:val="none" w:sz="0" w:space="0" w:color="auto"/>
            <w:left w:val="none" w:sz="0" w:space="0" w:color="auto"/>
            <w:bottom w:val="none" w:sz="0" w:space="0" w:color="auto"/>
            <w:right w:val="none" w:sz="0" w:space="0" w:color="auto"/>
          </w:divBdr>
        </w:div>
        <w:div w:id="1788694601">
          <w:marLeft w:val="0"/>
          <w:marRight w:val="0"/>
          <w:marTop w:val="0"/>
          <w:marBottom w:val="0"/>
          <w:divBdr>
            <w:top w:val="none" w:sz="0" w:space="0" w:color="auto"/>
            <w:left w:val="none" w:sz="0" w:space="0" w:color="auto"/>
            <w:bottom w:val="none" w:sz="0" w:space="0" w:color="auto"/>
            <w:right w:val="none" w:sz="0" w:space="0" w:color="auto"/>
          </w:divBdr>
        </w:div>
        <w:div w:id="659121293">
          <w:marLeft w:val="0"/>
          <w:marRight w:val="0"/>
          <w:marTop w:val="0"/>
          <w:marBottom w:val="0"/>
          <w:divBdr>
            <w:top w:val="none" w:sz="0" w:space="0" w:color="auto"/>
            <w:left w:val="none" w:sz="0" w:space="0" w:color="auto"/>
            <w:bottom w:val="none" w:sz="0" w:space="0" w:color="auto"/>
            <w:right w:val="none" w:sz="0" w:space="0" w:color="auto"/>
          </w:divBdr>
        </w:div>
        <w:div w:id="697202920">
          <w:marLeft w:val="0"/>
          <w:marRight w:val="0"/>
          <w:marTop w:val="0"/>
          <w:marBottom w:val="0"/>
          <w:divBdr>
            <w:top w:val="none" w:sz="0" w:space="0" w:color="auto"/>
            <w:left w:val="none" w:sz="0" w:space="0" w:color="auto"/>
            <w:bottom w:val="none" w:sz="0" w:space="0" w:color="auto"/>
            <w:right w:val="none" w:sz="0" w:space="0" w:color="auto"/>
          </w:divBdr>
        </w:div>
        <w:div w:id="420563526">
          <w:marLeft w:val="0"/>
          <w:marRight w:val="0"/>
          <w:marTop w:val="0"/>
          <w:marBottom w:val="0"/>
          <w:divBdr>
            <w:top w:val="none" w:sz="0" w:space="0" w:color="auto"/>
            <w:left w:val="none" w:sz="0" w:space="0" w:color="auto"/>
            <w:bottom w:val="none" w:sz="0" w:space="0" w:color="auto"/>
            <w:right w:val="none" w:sz="0" w:space="0" w:color="auto"/>
          </w:divBdr>
        </w:div>
        <w:div w:id="10572990">
          <w:marLeft w:val="0"/>
          <w:marRight w:val="0"/>
          <w:marTop w:val="0"/>
          <w:marBottom w:val="0"/>
          <w:divBdr>
            <w:top w:val="none" w:sz="0" w:space="0" w:color="auto"/>
            <w:left w:val="none" w:sz="0" w:space="0" w:color="auto"/>
            <w:bottom w:val="none" w:sz="0" w:space="0" w:color="auto"/>
            <w:right w:val="none" w:sz="0" w:space="0" w:color="auto"/>
          </w:divBdr>
        </w:div>
        <w:div w:id="653142395">
          <w:marLeft w:val="0"/>
          <w:marRight w:val="0"/>
          <w:marTop w:val="0"/>
          <w:marBottom w:val="0"/>
          <w:divBdr>
            <w:top w:val="none" w:sz="0" w:space="0" w:color="auto"/>
            <w:left w:val="none" w:sz="0" w:space="0" w:color="auto"/>
            <w:bottom w:val="none" w:sz="0" w:space="0" w:color="auto"/>
            <w:right w:val="none" w:sz="0" w:space="0" w:color="auto"/>
          </w:divBdr>
        </w:div>
        <w:div w:id="1911848825">
          <w:marLeft w:val="0"/>
          <w:marRight w:val="0"/>
          <w:marTop w:val="0"/>
          <w:marBottom w:val="0"/>
          <w:divBdr>
            <w:top w:val="none" w:sz="0" w:space="0" w:color="auto"/>
            <w:left w:val="none" w:sz="0" w:space="0" w:color="auto"/>
            <w:bottom w:val="none" w:sz="0" w:space="0" w:color="auto"/>
            <w:right w:val="none" w:sz="0" w:space="0" w:color="auto"/>
          </w:divBdr>
        </w:div>
        <w:div w:id="2066445438">
          <w:marLeft w:val="0"/>
          <w:marRight w:val="0"/>
          <w:marTop w:val="0"/>
          <w:marBottom w:val="0"/>
          <w:divBdr>
            <w:top w:val="none" w:sz="0" w:space="0" w:color="auto"/>
            <w:left w:val="none" w:sz="0" w:space="0" w:color="auto"/>
            <w:bottom w:val="none" w:sz="0" w:space="0" w:color="auto"/>
            <w:right w:val="none" w:sz="0" w:space="0" w:color="auto"/>
          </w:divBdr>
        </w:div>
        <w:div w:id="686710181">
          <w:marLeft w:val="0"/>
          <w:marRight w:val="0"/>
          <w:marTop w:val="0"/>
          <w:marBottom w:val="0"/>
          <w:divBdr>
            <w:top w:val="none" w:sz="0" w:space="0" w:color="auto"/>
            <w:left w:val="none" w:sz="0" w:space="0" w:color="auto"/>
            <w:bottom w:val="none" w:sz="0" w:space="0" w:color="auto"/>
            <w:right w:val="none" w:sz="0" w:space="0" w:color="auto"/>
          </w:divBdr>
        </w:div>
        <w:div w:id="790827620">
          <w:marLeft w:val="0"/>
          <w:marRight w:val="0"/>
          <w:marTop w:val="0"/>
          <w:marBottom w:val="0"/>
          <w:divBdr>
            <w:top w:val="none" w:sz="0" w:space="0" w:color="auto"/>
            <w:left w:val="none" w:sz="0" w:space="0" w:color="auto"/>
            <w:bottom w:val="none" w:sz="0" w:space="0" w:color="auto"/>
            <w:right w:val="none" w:sz="0" w:space="0" w:color="auto"/>
          </w:divBdr>
        </w:div>
        <w:div w:id="335811195">
          <w:marLeft w:val="0"/>
          <w:marRight w:val="0"/>
          <w:marTop w:val="0"/>
          <w:marBottom w:val="0"/>
          <w:divBdr>
            <w:top w:val="none" w:sz="0" w:space="0" w:color="auto"/>
            <w:left w:val="none" w:sz="0" w:space="0" w:color="auto"/>
            <w:bottom w:val="none" w:sz="0" w:space="0" w:color="auto"/>
            <w:right w:val="none" w:sz="0" w:space="0" w:color="auto"/>
          </w:divBdr>
        </w:div>
        <w:div w:id="298344606">
          <w:marLeft w:val="0"/>
          <w:marRight w:val="0"/>
          <w:marTop w:val="0"/>
          <w:marBottom w:val="0"/>
          <w:divBdr>
            <w:top w:val="none" w:sz="0" w:space="0" w:color="auto"/>
            <w:left w:val="none" w:sz="0" w:space="0" w:color="auto"/>
            <w:bottom w:val="none" w:sz="0" w:space="0" w:color="auto"/>
            <w:right w:val="none" w:sz="0" w:space="0" w:color="auto"/>
          </w:divBdr>
        </w:div>
      </w:divsChild>
    </w:div>
    <w:div w:id="550577640">
      <w:bodyDiv w:val="1"/>
      <w:marLeft w:val="0"/>
      <w:marRight w:val="0"/>
      <w:marTop w:val="0"/>
      <w:marBottom w:val="0"/>
      <w:divBdr>
        <w:top w:val="none" w:sz="0" w:space="0" w:color="auto"/>
        <w:left w:val="none" w:sz="0" w:space="0" w:color="auto"/>
        <w:bottom w:val="none" w:sz="0" w:space="0" w:color="auto"/>
        <w:right w:val="none" w:sz="0" w:space="0" w:color="auto"/>
      </w:divBdr>
      <w:divsChild>
        <w:div w:id="1333600842">
          <w:marLeft w:val="0"/>
          <w:marRight w:val="0"/>
          <w:marTop w:val="0"/>
          <w:marBottom w:val="0"/>
          <w:divBdr>
            <w:top w:val="none" w:sz="0" w:space="0" w:color="auto"/>
            <w:left w:val="none" w:sz="0" w:space="0" w:color="auto"/>
            <w:bottom w:val="none" w:sz="0" w:space="0" w:color="auto"/>
            <w:right w:val="none" w:sz="0" w:space="0" w:color="auto"/>
          </w:divBdr>
        </w:div>
        <w:div w:id="281763625">
          <w:marLeft w:val="0"/>
          <w:marRight w:val="0"/>
          <w:marTop w:val="0"/>
          <w:marBottom w:val="0"/>
          <w:divBdr>
            <w:top w:val="none" w:sz="0" w:space="0" w:color="auto"/>
            <w:left w:val="none" w:sz="0" w:space="0" w:color="auto"/>
            <w:bottom w:val="none" w:sz="0" w:space="0" w:color="auto"/>
            <w:right w:val="none" w:sz="0" w:space="0" w:color="auto"/>
          </w:divBdr>
        </w:div>
        <w:div w:id="1106003907">
          <w:marLeft w:val="0"/>
          <w:marRight w:val="0"/>
          <w:marTop w:val="0"/>
          <w:marBottom w:val="0"/>
          <w:divBdr>
            <w:top w:val="none" w:sz="0" w:space="0" w:color="auto"/>
            <w:left w:val="none" w:sz="0" w:space="0" w:color="auto"/>
            <w:bottom w:val="none" w:sz="0" w:space="0" w:color="auto"/>
            <w:right w:val="none" w:sz="0" w:space="0" w:color="auto"/>
          </w:divBdr>
        </w:div>
        <w:div w:id="647052294">
          <w:marLeft w:val="0"/>
          <w:marRight w:val="0"/>
          <w:marTop w:val="0"/>
          <w:marBottom w:val="0"/>
          <w:divBdr>
            <w:top w:val="none" w:sz="0" w:space="0" w:color="auto"/>
            <w:left w:val="none" w:sz="0" w:space="0" w:color="auto"/>
            <w:bottom w:val="none" w:sz="0" w:space="0" w:color="auto"/>
            <w:right w:val="none" w:sz="0" w:space="0" w:color="auto"/>
          </w:divBdr>
        </w:div>
        <w:div w:id="1497721058">
          <w:marLeft w:val="0"/>
          <w:marRight w:val="0"/>
          <w:marTop w:val="0"/>
          <w:marBottom w:val="0"/>
          <w:divBdr>
            <w:top w:val="none" w:sz="0" w:space="0" w:color="auto"/>
            <w:left w:val="none" w:sz="0" w:space="0" w:color="auto"/>
            <w:bottom w:val="none" w:sz="0" w:space="0" w:color="auto"/>
            <w:right w:val="none" w:sz="0" w:space="0" w:color="auto"/>
          </w:divBdr>
        </w:div>
        <w:div w:id="1544247588">
          <w:marLeft w:val="0"/>
          <w:marRight w:val="0"/>
          <w:marTop w:val="0"/>
          <w:marBottom w:val="0"/>
          <w:divBdr>
            <w:top w:val="none" w:sz="0" w:space="0" w:color="auto"/>
            <w:left w:val="none" w:sz="0" w:space="0" w:color="auto"/>
            <w:bottom w:val="none" w:sz="0" w:space="0" w:color="auto"/>
            <w:right w:val="none" w:sz="0" w:space="0" w:color="auto"/>
          </w:divBdr>
        </w:div>
        <w:div w:id="1268808380">
          <w:marLeft w:val="0"/>
          <w:marRight w:val="0"/>
          <w:marTop w:val="0"/>
          <w:marBottom w:val="0"/>
          <w:divBdr>
            <w:top w:val="none" w:sz="0" w:space="0" w:color="auto"/>
            <w:left w:val="none" w:sz="0" w:space="0" w:color="auto"/>
            <w:bottom w:val="none" w:sz="0" w:space="0" w:color="auto"/>
            <w:right w:val="none" w:sz="0" w:space="0" w:color="auto"/>
          </w:divBdr>
        </w:div>
        <w:div w:id="972054050">
          <w:marLeft w:val="0"/>
          <w:marRight w:val="0"/>
          <w:marTop w:val="0"/>
          <w:marBottom w:val="0"/>
          <w:divBdr>
            <w:top w:val="none" w:sz="0" w:space="0" w:color="auto"/>
            <w:left w:val="none" w:sz="0" w:space="0" w:color="auto"/>
            <w:bottom w:val="none" w:sz="0" w:space="0" w:color="auto"/>
            <w:right w:val="none" w:sz="0" w:space="0" w:color="auto"/>
          </w:divBdr>
        </w:div>
        <w:div w:id="1486314944">
          <w:marLeft w:val="0"/>
          <w:marRight w:val="0"/>
          <w:marTop w:val="0"/>
          <w:marBottom w:val="0"/>
          <w:divBdr>
            <w:top w:val="none" w:sz="0" w:space="0" w:color="auto"/>
            <w:left w:val="none" w:sz="0" w:space="0" w:color="auto"/>
            <w:bottom w:val="none" w:sz="0" w:space="0" w:color="auto"/>
            <w:right w:val="none" w:sz="0" w:space="0" w:color="auto"/>
          </w:divBdr>
        </w:div>
        <w:div w:id="612640390">
          <w:marLeft w:val="0"/>
          <w:marRight w:val="0"/>
          <w:marTop w:val="0"/>
          <w:marBottom w:val="0"/>
          <w:divBdr>
            <w:top w:val="none" w:sz="0" w:space="0" w:color="auto"/>
            <w:left w:val="none" w:sz="0" w:space="0" w:color="auto"/>
            <w:bottom w:val="none" w:sz="0" w:space="0" w:color="auto"/>
            <w:right w:val="none" w:sz="0" w:space="0" w:color="auto"/>
          </w:divBdr>
        </w:div>
        <w:div w:id="1865826425">
          <w:marLeft w:val="0"/>
          <w:marRight w:val="0"/>
          <w:marTop w:val="0"/>
          <w:marBottom w:val="0"/>
          <w:divBdr>
            <w:top w:val="none" w:sz="0" w:space="0" w:color="auto"/>
            <w:left w:val="none" w:sz="0" w:space="0" w:color="auto"/>
            <w:bottom w:val="none" w:sz="0" w:space="0" w:color="auto"/>
            <w:right w:val="none" w:sz="0" w:space="0" w:color="auto"/>
          </w:divBdr>
        </w:div>
        <w:div w:id="24982666">
          <w:marLeft w:val="0"/>
          <w:marRight w:val="0"/>
          <w:marTop w:val="0"/>
          <w:marBottom w:val="0"/>
          <w:divBdr>
            <w:top w:val="none" w:sz="0" w:space="0" w:color="auto"/>
            <w:left w:val="none" w:sz="0" w:space="0" w:color="auto"/>
            <w:bottom w:val="none" w:sz="0" w:space="0" w:color="auto"/>
            <w:right w:val="none" w:sz="0" w:space="0" w:color="auto"/>
          </w:divBdr>
        </w:div>
        <w:div w:id="820926911">
          <w:marLeft w:val="0"/>
          <w:marRight w:val="0"/>
          <w:marTop w:val="0"/>
          <w:marBottom w:val="0"/>
          <w:divBdr>
            <w:top w:val="none" w:sz="0" w:space="0" w:color="auto"/>
            <w:left w:val="none" w:sz="0" w:space="0" w:color="auto"/>
            <w:bottom w:val="none" w:sz="0" w:space="0" w:color="auto"/>
            <w:right w:val="none" w:sz="0" w:space="0" w:color="auto"/>
          </w:divBdr>
        </w:div>
        <w:div w:id="129057299">
          <w:marLeft w:val="0"/>
          <w:marRight w:val="0"/>
          <w:marTop w:val="0"/>
          <w:marBottom w:val="0"/>
          <w:divBdr>
            <w:top w:val="none" w:sz="0" w:space="0" w:color="auto"/>
            <w:left w:val="none" w:sz="0" w:space="0" w:color="auto"/>
            <w:bottom w:val="none" w:sz="0" w:space="0" w:color="auto"/>
            <w:right w:val="none" w:sz="0" w:space="0" w:color="auto"/>
          </w:divBdr>
        </w:div>
        <w:div w:id="1906992965">
          <w:marLeft w:val="0"/>
          <w:marRight w:val="0"/>
          <w:marTop w:val="0"/>
          <w:marBottom w:val="0"/>
          <w:divBdr>
            <w:top w:val="none" w:sz="0" w:space="0" w:color="auto"/>
            <w:left w:val="none" w:sz="0" w:space="0" w:color="auto"/>
            <w:bottom w:val="none" w:sz="0" w:space="0" w:color="auto"/>
            <w:right w:val="none" w:sz="0" w:space="0" w:color="auto"/>
          </w:divBdr>
        </w:div>
        <w:div w:id="1911113865">
          <w:marLeft w:val="0"/>
          <w:marRight w:val="0"/>
          <w:marTop w:val="0"/>
          <w:marBottom w:val="0"/>
          <w:divBdr>
            <w:top w:val="none" w:sz="0" w:space="0" w:color="auto"/>
            <w:left w:val="none" w:sz="0" w:space="0" w:color="auto"/>
            <w:bottom w:val="none" w:sz="0" w:space="0" w:color="auto"/>
            <w:right w:val="none" w:sz="0" w:space="0" w:color="auto"/>
          </w:divBdr>
        </w:div>
        <w:div w:id="1395199013">
          <w:marLeft w:val="0"/>
          <w:marRight w:val="0"/>
          <w:marTop w:val="0"/>
          <w:marBottom w:val="0"/>
          <w:divBdr>
            <w:top w:val="none" w:sz="0" w:space="0" w:color="auto"/>
            <w:left w:val="none" w:sz="0" w:space="0" w:color="auto"/>
            <w:bottom w:val="none" w:sz="0" w:space="0" w:color="auto"/>
            <w:right w:val="none" w:sz="0" w:space="0" w:color="auto"/>
          </w:divBdr>
        </w:div>
        <w:div w:id="2710115">
          <w:marLeft w:val="0"/>
          <w:marRight w:val="0"/>
          <w:marTop w:val="0"/>
          <w:marBottom w:val="0"/>
          <w:divBdr>
            <w:top w:val="none" w:sz="0" w:space="0" w:color="auto"/>
            <w:left w:val="none" w:sz="0" w:space="0" w:color="auto"/>
            <w:bottom w:val="none" w:sz="0" w:space="0" w:color="auto"/>
            <w:right w:val="none" w:sz="0" w:space="0" w:color="auto"/>
          </w:divBdr>
        </w:div>
        <w:div w:id="968703408">
          <w:marLeft w:val="0"/>
          <w:marRight w:val="0"/>
          <w:marTop w:val="0"/>
          <w:marBottom w:val="0"/>
          <w:divBdr>
            <w:top w:val="none" w:sz="0" w:space="0" w:color="auto"/>
            <w:left w:val="none" w:sz="0" w:space="0" w:color="auto"/>
            <w:bottom w:val="none" w:sz="0" w:space="0" w:color="auto"/>
            <w:right w:val="none" w:sz="0" w:space="0" w:color="auto"/>
          </w:divBdr>
        </w:div>
        <w:div w:id="501235846">
          <w:marLeft w:val="0"/>
          <w:marRight w:val="0"/>
          <w:marTop w:val="0"/>
          <w:marBottom w:val="0"/>
          <w:divBdr>
            <w:top w:val="none" w:sz="0" w:space="0" w:color="auto"/>
            <w:left w:val="none" w:sz="0" w:space="0" w:color="auto"/>
            <w:bottom w:val="none" w:sz="0" w:space="0" w:color="auto"/>
            <w:right w:val="none" w:sz="0" w:space="0" w:color="auto"/>
          </w:divBdr>
        </w:div>
        <w:div w:id="1582451905">
          <w:marLeft w:val="0"/>
          <w:marRight w:val="0"/>
          <w:marTop w:val="0"/>
          <w:marBottom w:val="0"/>
          <w:divBdr>
            <w:top w:val="none" w:sz="0" w:space="0" w:color="auto"/>
            <w:left w:val="none" w:sz="0" w:space="0" w:color="auto"/>
            <w:bottom w:val="none" w:sz="0" w:space="0" w:color="auto"/>
            <w:right w:val="none" w:sz="0" w:space="0" w:color="auto"/>
          </w:divBdr>
        </w:div>
        <w:div w:id="852767694">
          <w:marLeft w:val="0"/>
          <w:marRight w:val="0"/>
          <w:marTop w:val="0"/>
          <w:marBottom w:val="0"/>
          <w:divBdr>
            <w:top w:val="none" w:sz="0" w:space="0" w:color="auto"/>
            <w:left w:val="none" w:sz="0" w:space="0" w:color="auto"/>
            <w:bottom w:val="none" w:sz="0" w:space="0" w:color="auto"/>
            <w:right w:val="none" w:sz="0" w:space="0" w:color="auto"/>
          </w:divBdr>
        </w:div>
        <w:div w:id="171797758">
          <w:marLeft w:val="0"/>
          <w:marRight w:val="0"/>
          <w:marTop w:val="0"/>
          <w:marBottom w:val="0"/>
          <w:divBdr>
            <w:top w:val="none" w:sz="0" w:space="0" w:color="auto"/>
            <w:left w:val="none" w:sz="0" w:space="0" w:color="auto"/>
            <w:bottom w:val="none" w:sz="0" w:space="0" w:color="auto"/>
            <w:right w:val="none" w:sz="0" w:space="0" w:color="auto"/>
          </w:divBdr>
        </w:div>
        <w:div w:id="2087411059">
          <w:marLeft w:val="0"/>
          <w:marRight w:val="0"/>
          <w:marTop w:val="0"/>
          <w:marBottom w:val="0"/>
          <w:divBdr>
            <w:top w:val="none" w:sz="0" w:space="0" w:color="auto"/>
            <w:left w:val="none" w:sz="0" w:space="0" w:color="auto"/>
            <w:bottom w:val="none" w:sz="0" w:space="0" w:color="auto"/>
            <w:right w:val="none" w:sz="0" w:space="0" w:color="auto"/>
          </w:divBdr>
        </w:div>
        <w:div w:id="817190422">
          <w:marLeft w:val="0"/>
          <w:marRight w:val="0"/>
          <w:marTop w:val="0"/>
          <w:marBottom w:val="0"/>
          <w:divBdr>
            <w:top w:val="none" w:sz="0" w:space="0" w:color="auto"/>
            <w:left w:val="none" w:sz="0" w:space="0" w:color="auto"/>
            <w:bottom w:val="none" w:sz="0" w:space="0" w:color="auto"/>
            <w:right w:val="none" w:sz="0" w:space="0" w:color="auto"/>
          </w:divBdr>
        </w:div>
      </w:divsChild>
    </w:div>
    <w:div w:id="771126740">
      <w:bodyDiv w:val="1"/>
      <w:marLeft w:val="0"/>
      <w:marRight w:val="0"/>
      <w:marTop w:val="0"/>
      <w:marBottom w:val="0"/>
      <w:divBdr>
        <w:top w:val="none" w:sz="0" w:space="0" w:color="auto"/>
        <w:left w:val="none" w:sz="0" w:space="0" w:color="auto"/>
        <w:bottom w:val="none" w:sz="0" w:space="0" w:color="auto"/>
        <w:right w:val="none" w:sz="0" w:space="0" w:color="auto"/>
      </w:divBdr>
      <w:divsChild>
        <w:div w:id="1075514183">
          <w:marLeft w:val="0"/>
          <w:marRight w:val="0"/>
          <w:marTop w:val="0"/>
          <w:marBottom w:val="0"/>
          <w:divBdr>
            <w:top w:val="none" w:sz="0" w:space="0" w:color="auto"/>
            <w:left w:val="none" w:sz="0" w:space="0" w:color="auto"/>
            <w:bottom w:val="none" w:sz="0" w:space="0" w:color="auto"/>
            <w:right w:val="none" w:sz="0" w:space="0" w:color="auto"/>
          </w:divBdr>
        </w:div>
        <w:div w:id="946624532">
          <w:marLeft w:val="0"/>
          <w:marRight w:val="0"/>
          <w:marTop w:val="0"/>
          <w:marBottom w:val="0"/>
          <w:divBdr>
            <w:top w:val="none" w:sz="0" w:space="0" w:color="auto"/>
            <w:left w:val="none" w:sz="0" w:space="0" w:color="auto"/>
            <w:bottom w:val="none" w:sz="0" w:space="0" w:color="auto"/>
            <w:right w:val="none" w:sz="0" w:space="0" w:color="auto"/>
          </w:divBdr>
        </w:div>
        <w:div w:id="628513375">
          <w:marLeft w:val="0"/>
          <w:marRight w:val="0"/>
          <w:marTop w:val="0"/>
          <w:marBottom w:val="0"/>
          <w:divBdr>
            <w:top w:val="none" w:sz="0" w:space="0" w:color="auto"/>
            <w:left w:val="none" w:sz="0" w:space="0" w:color="auto"/>
            <w:bottom w:val="none" w:sz="0" w:space="0" w:color="auto"/>
            <w:right w:val="none" w:sz="0" w:space="0" w:color="auto"/>
          </w:divBdr>
        </w:div>
        <w:div w:id="462696032">
          <w:marLeft w:val="0"/>
          <w:marRight w:val="0"/>
          <w:marTop w:val="0"/>
          <w:marBottom w:val="0"/>
          <w:divBdr>
            <w:top w:val="none" w:sz="0" w:space="0" w:color="auto"/>
            <w:left w:val="none" w:sz="0" w:space="0" w:color="auto"/>
            <w:bottom w:val="none" w:sz="0" w:space="0" w:color="auto"/>
            <w:right w:val="none" w:sz="0" w:space="0" w:color="auto"/>
          </w:divBdr>
        </w:div>
        <w:div w:id="505949786">
          <w:marLeft w:val="0"/>
          <w:marRight w:val="0"/>
          <w:marTop w:val="0"/>
          <w:marBottom w:val="0"/>
          <w:divBdr>
            <w:top w:val="none" w:sz="0" w:space="0" w:color="auto"/>
            <w:left w:val="none" w:sz="0" w:space="0" w:color="auto"/>
            <w:bottom w:val="none" w:sz="0" w:space="0" w:color="auto"/>
            <w:right w:val="none" w:sz="0" w:space="0" w:color="auto"/>
          </w:divBdr>
        </w:div>
        <w:div w:id="1533113054">
          <w:marLeft w:val="0"/>
          <w:marRight w:val="0"/>
          <w:marTop w:val="0"/>
          <w:marBottom w:val="0"/>
          <w:divBdr>
            <w:top w:val="none" w:sz="0" w:space="0" w:color="auto"/>
            <w:left w:val="none" w:sz="0" w:space="0" w:color="auto"/>
            <w:bottom w:val="none" w:sz="0" w:space="0" w:color="auto"/>
            <w:right w:val="none" w:sz="0" w:space="0" w:color="auto"/>
          </w:divBdr>
        </w:div>
        <w:div w:id="1657144537">
          <w:marLeft w:val="0"/>
          <w:marRight w:val="0"/>
          <w:marTop w:val="0"/>
          <w:marBottom w:val="0"/>
          <w:divBdr>
            <w:top w:val="none" w:sz="0" w:space="0" w:color="auto"/>
            <w:left w:val="none" w:sz="0" w:space="0" w:color="auto"/>
            <w:bottom w:val="none" w:sz="0" w:space="0" w:color="auto"/>
            <w:right w:val="none" w:sz="0" w:space="0" w:color="auto"/>
          </w:divBdr>
        </w:div>
        <w:div w:id="1972784062">
          <w:marLeft w:val="0"/>
          <w:marRight w:val="0"/>
          <w:marTop w:val="0"/>
          <w:marBottom w:val="0"/>
          <w:divBdr>
            <w:top w:val="none" w:sz="0" w:space="0" w:color="auto"/>
            <w:left w:val="none" w:sz="0" w:space="0" w:color="auto"/>
            <w:bottom w:val="none" w:sz="0" w:space="0" w:color="auto"/>
            <w:right w:val="none" w:sz="0" w:space="0" w:color="auto"/>
          </w:divBdr>
        </w:div>
        <w:div w:id="1499271113">
          <w:marLeft w:val="0"/>
          <w:marRight w:val="0"/>
          <w:marTop w:val="0"/>
          <w:marBottom w:val="0"/>
          <w:divBdr>
            <w:top w:val="none" w:sz="0" w:space="0" w:color="auto"/>
            <w:left w:val="none" w:sz="0" w:space="0" w:color="auto"/>
            <w:bottom w:val="none" w:sz="0" w:space="0" w:color="auto"/>
            <w:right w:val="none" w:sz="0" w:space="0" w:color="auto"/>
          </w:divBdr>
        </w:div>
        <w:div w:id="339891880">
          <w:marLeft w:val="0"/>
          <w:marRight w:val="0"/>
          <w:marTop w:val="0"/>
          <w:marBottom w:val="0"/>
          <w:divBdr>
            <w:top w:val="none" w:sz="0" w:space="0" w:color="auto"/>
            <w:left w:val="none" w:sz="0" w:space="0" w:color="auto"/>
            <w:bottom w:val="none" w:sz="0" w:space="0" w:color="auto"/>
            <w:right w:val="none" w:sz="0" w:space="0" w:color="auto"/>
          </w:divBdr>
        </w:div>
        <w:div w:id="2089879962">
          <w:marLeft w:val="0"/>
          <w:marRight w:val="0"/>
          <w:marTop w:val="0"/>
          <w:marBottom w:val="0"/>
          <w:divBdr>
            <w:top w:val="none" w:sz="0" w:space="0" w:color="auto"/>
            <w:left w:val="none" w:sz="0" w:space="0" w:color="auto"/>
            <w:bottom w:val="none" w:sz="0" w:space="0" w:color="auto"/>
            <w:right w:val="none" w:sz="0" w:space="0" w:color="auto"/>
          </w:divBdr>
        </w:div>
        <w:div w:id="1684432707">
          <w:marLeft w:val="0"/>
          <w:marRight w:val="0"/>
          <w:marTop w:val="0"/>
          <w:marBottom w:val="0"/>
          <w:divBdr>
            <w:top w:val="none" w:sz="0" w:space="0" w:color="auto"/>
            <w:left w:val="none" w:sz="0" w:space="0" w:color="auto"/>
            <w:bottom w:val="none" w:sz="0" w:space="0" w:color="auto"/>
            <w:right w:val="none" w:sz="0" w:space="0" w:color="auto"/>
          </w:divBdr>
        </w:div>
        <w:div w:id="526329838">
          <w:marLeft w:val="0"/>
          <w:marRight w:val="0"/>
          <w:marTop w:val="0"/>
          <w:marBottom w:val="0"/>
          <w:divBdr>
            <w:top w:val="none" w:sz="0" w:space="0" w:color="auto"/>
            <w:left w:val="none" w:sz="0" w:space="0" w:color="auto"/>
            <w:bottom w:val="none" w:sz="0" w:space="0" w:color="auto"/>
            <w:right w:val="none" w:sz="0" w:space="0" w:color="auto"/>
          </w:divBdr>
        </w:div>
        <w:div w:id="1610507026">
          <w:marLeft w:val="0"/>
          <w:marRight w:val="0"/>
          <w:marTop w:val="0"/>
          <w:marBottom w:val="0"/>
          <w:divBdr>
            <w:top w:val="none" w:sz="0" w:space="0" w:color="auto"/>
            <w:left w:val="none" w:sz="0" w:space="0" w:color="auto"/>
            <w:bottom w:val="none" w:sz="0" w:space="0" w:color="auto"/>
            <w:right w:val="none" w:sz="0" w:space="0" w:color="auto"/>
          </w:divBdr>
        </w:div>
        <w:div w:id="1133980809">
          <w:marLeft w:val="0"/>
          <w:marRight w:val="0"/>
          <w:marTop w:val="0"/>
          <w:marBottom w:val="0"/>
          <w:divBdr>
            <w:top w:val="none" w:sz="0" w:space="0" w:color="auto"/>
            <w:left w:val="none" w:sz="0" w:space="0" w:color="auto"/>
            <w:bottom w:val="none" w:sz="0" w:space="0" w:color="auto"/>
            <w:right w:val="none" w:sz="0" w:space="0" w:color="auto"/>
          </w:divBdr>
        </w:div>
        <w:div w:id="236869042">
          <w:marLeft w:val="0"/>
          <w:marRight w:val="0"/>
          <w:marTop w:val="0"/>
          <w:marBottom w:val="0"/>
          <w:divBdr>
            <w:top w:val="none" w:sz="0" w:space="0" w:color="auto"/>
            <w:left w:val="none" w:sz="0" w:space="0" w:color="auto"/>
            <w:bottom w:val="none" w:sz="0" w:space="0" w:color="auto"/>
            <w:right w:val="none" w:sz="0" w:space="0" w:color="auto"/>
          </w:divBdr>
        </w:div>
        <w:div w:id="857230620">
          <w:marLeft w:val="0"/>
          <w:marRight w:val="0"/>
          <w:marTop w:val="0"/>
          <w:marBottom w:val="0"/>
          <w:divBdr>
            <w:top w:val="none" w:sz="0" w:space="0" w:color="auto"/>
            <w:left w:val="none" w:sz="0" w:space="0" w:color="auto"/>
            <w:bottom w:val="none" w:sz="0" w:space="0" w:color="auto"/>
            <w:right w:val="none" w:sz="0" w:space="0" w:color="auto"/>
          </w:divBdr>
        </w:div>
        <w:div w:id="1543713312">
          <w:marLeft w:val="0"/>
          <w:marRight w:val="0"/>
          <w:marTop w:val="0"/>
          <w:marBottom w:val="0"/>
          <w:divBdr>
            <w:top w:val="none" w:sz="0" w:space="0" w:color="auto"/>
            <w:left w:val="none" w:sz="0" w:space="0" w:color="auto"/>
            <w:bottom w:val="none" w:sz="0" w:space="0" w:color="auto"/>
            <w:right w:val="none" w:sz="0" w:space="0" w:color="auto"/>
          </w:divBdr>
        </w:div>
        <w:div w:id="274754584">
          <w:marLeft w:val="0"/>
          <w:marRight w:val="0"/>
          <w:marTop w:val="0"/>
          <w:marBottom w:val="0"/>
          <w:divBdr>
            <w:top w:val="none" w:sz="0" w:space="0" w:color="auto"/>
            <w:left w:val="none" w:sz="0" w:space="0" w:color="auto"/>
            <w:bottom w:val="none" w:sz="0" w:space="0" w:color="auto"/>
            <w:right w:val="none" w:sz="0" w:space="0" w:color="auto"/>
          </w:divBdr>
        </w:div>
        <w:div w:id="2137143152">
          <w:marLeft w:val="0"/>
          <w:marRight w:val="0"/>
          <w:marTop w:val="0"/>
          <w:marBottom w:val="0"/>
          <w:divBdr>
            <w:top w:val="none" w:sz="0" w:space="0" w:color="auto"/>
            <w:left w:val="none" w:sz="0" w:space="0" w:color="auto"/>
            <w:bottom w:val="none" w:sz="0" w:space="0" w:color="auto"/>
            <w:right w:val="none" w:sz="0" w:space="0" w:color="auto"/>
          </w:divBdr>
        </w:div>
        <w:div w:id="1261403833">
          <w:marLeft w:val="0"/>
          <w:marRight w:val="0"/>
          <w:marTop w:val="0"/>
          <w:marBottom w:val="0"/>
          <w:divBdr>
            <w:top w:val="none" w:sz="0" w:space="0" w:color="auto"/>
            <w:left w:val="none" w:sz="0" w:space="0" w:color="auto"/>
            <w:bottom w:val="none" w:sz="0" w:space="0" w:color="auto"/>
            <w:right w:val="none" w:sz="0" w:space="0" w:color="auto"/>
          </w:divBdr>
        </w:div>
        <w:div w:id="951286933">
          <w:marLeft w:val="0"/>
          <w:marRight w:val="0"/>
          <w:marTop w:val="0"/>
          <w:marBottom w:val="0"/>
          <w:divBdr>
            <w:top w:val="none" w:sz="0" w:space="0" w:color="auto"/>
            <w:left w:val="none" w:sz="0" w:space="0" w:color="auto"/>
            <w:bottom w:val="none" w:sz="0" w:space="0" w:color="auto"/>
            <w:right w:val="none" w:sz="0" w:space="0" w:color="auto"/>
          </w:divBdr>
        </w:div>
        <w:div w:id="66807892">
          <w:marLeft w:val="0"/>
          <w:marRight w:val="0"/>
          <w:marTop w:val="0"/>
          <w:marBottom w:val="0"/>
          <w:divBdr>
            <w:top w:val="none" w:sz="0" w:space="0" w:color="auto"/>
            <w:left w:val="none" w:sz="0" w:space="0" w:color="auto"/>
            <w:bottom w:val="none" w:sz="0" w:space="0" w:color="auto"/>
            <w:right w:val="none" w:sz="0" w:space="0" w:color="auto"/>
          </w:divBdr>
        </w:div>
        <w:div w:id="337003276">
          <w:marLeft w:val="0"/>
          <w:marRight w:val="0"/>
          <w:marTop w:val="0"/>
          <w:marBottom w:val="0"/>
          <w:divBdr>
            <w:top w:val="none" w:sz="0" w:space="0" w:color="auto"/>
            <w:left w:val="none" w:sz="0" w:space="0" w:color="auto"/>
            <w:bottom w:val="none" w:sz="0" w:space="0" w:color="auto"/>
            <w:right w:val="none" w:sz="0" w:space="0" w:color="auto"/>
          </w:divBdr>
        </w:div>
        <w:div w:id="1288782207">
          <w:marLeft w:val="0"/>
          <w:marRight w:val="0"/>
          <w:marTop w:val="0"/>
          <w:marBottom w:val="0"/>
          <w:divBdr>
            <w:top w:val="none" w:sz="0" w:space="0" w:color="auto"/>
            <w:left w:val="none" w:sz="0" w:space="0" w:color="auto"/>
            <w:bottom w:val="none" w:sz="0" w:space="0" w:color="auto"/>
            <w:right w:val="none" w:sz="0" w:space="0" w:color="auto"/>
          </w:divBdr>
        </w:div>
        <w:div w:id="1060322975">
          <w:marLeft w:val="0"/>
          <w:marRight w:val="0"/>
          <w:marTop w:val="0"/>
          <w:marBottom w:val="0"/>
          <w:divBdr>
            <w:top w:val="none" w:sz="0" w:space="0" w:color="auto"/>
            <w:left w:val="none" w:sz="0" w:space="0" w:color="auto"/>
            <w:bottom w:val="none" w:sz="0" w:space="0" w:color="auto"/>
            <w:right w:val="none" w:sz="0" w:space="0" w:color="auto"/>
          </w:divBdr>
        </w:div>
        <w:div w:id="2058164810">
          <w:marLeft w:val="0"/>
          <w:marRight w:val="0"/>
          <w:marTop w:val="0"/>
          <w:marBottom w:val="0"/>
          <w:divBdr>
            <w:top w:val="none" w:sz="0" w:space="0" w:color="auto"/>
            <w:left w:val="none" w:sz="0" w:space="0" w:color="auto"/>
            <w:bottom w:val="none" w:sz="0" w:space="0" w:color="auto"/>
            <w:right w:val="none" w:sz="0" w:space="0" w:color="auto"/>
          </w:divBdr>
        </w:div>
        <w:div w:id="520434202">
          <w:marLeft w:val="0"/>
          <w:marRight w:val="0"/>
          <w:marTop w:val="0"/>
          <w:marBottom w:val="0"/>
          <w:divBdr>
            <w:top w:val="none" w:sz="0" w:space="0" w:color="auto"/>
            <w:left w:val="none" w:sz="0" w:space="0" w:color="auto"/>
            <w:bottom w:val="none" w:sz="0" w:space="0" w:color="auto"/>
            <w:right w:val="none" w:sz="0" w:space="0" w:color="auto"/>
          </w:divBdr>
        </w:div>
        <w:div w:id="394165189">
          <w:marLeft w:val="0"/>
          <w:marRight w:val="0"/>
          <w:marTop w:val="0"/>
          <w:marBottom w:val="0"/>
          <w:divBdr>
            <w:top w:val="none" w:sz="0" w:space="0" w:color="auto"/>
            <w:left w:val="none" w:sz="0" w:space="0" w:color="auto"/>
            <w:bottom w:val="none" w:sz="0" w:space="0" w:color="auto"/>
            <w:right w:val="none" w:sz="0" w:space="0" w:color="auto"/>
          </w:divBdr>
        </w:div>
        <w:div w:id="1472676437">
          <w:marLeft w:val="0"/>
          <w:marRight w:val="0"/>
          <w:marTop w:val="0"/>
          <w:marBottom w:val="0"/>
          <w:divBdr>
            <w:top w:val="none" w:sz="0" w:space="0" w:color="auto"/>
            <w:left w:val="none" w:sz="0" w:space="0" w:color="auto"/>
            <w:bottom w:val="none" w:sz="0" w:space="0" w:color="auto"/>
            <w:right w:val="none" w:sz="0" w:space="0" w:color="auto"/>
          </w:divBdr>
        </w:div>
        <w:div w:id="1631934036">
          <w:marLeft w:val="0"/>
          <w:marRight w:val="0"/>
          <w:marTop w:val="0"/>
          <w:marBottom w:val="0"/>
          <w:divBdr>
            <w:top w:val="none" w:sz="0" w:space="0" w:color="auto"/>
            <w:left w:val="none" w:sz="0" w:space="0" w:color="auto"/>
            <w:bottom w:val="none" w:sz="0" w:space="0" w:color="auto"/>
            <w:right w:val="none" w:sz="0" w:space="0" w:color="auto"/>
          </w:divBdr>
        </w:div>
        <w:div w:id="1865362557">
          <w:marLeft w:val="0"/>
          <w:marRight w:val="0"/>
          <w:marTop w:val="0"/>
          <w:marBottom w:val="0"/>
          <w:divBdr>
            <w:top w:val="none" w:sz="0" w:space="0" w:color="auto"/>
            <w:left w:val="none" w:sz="0" w:space="0" w:color="auto"/>
            <w:bottom w:val="none" w:sz="0" w:space="0" w:color="auto"/>
            <w:right w:val="none" w:sz="0" w:space="0" w:color="auto"/>
          </w:divBdr>
        </w:div>
        <w:div w:id="1592273260">
          <w:marLeft w:val="0"/>
          <w:marRight w:val="0"/>
          <w:marTop w:val="0"/>
          <w:marBottom w:val="0"/>
          <w:divBdr>
            <w:top w:val="none" w:sz="0" w:space="0" w:color="auto"/>
            <w:left w:val="none" w:sz="0" w:space="0" w:color="auto"/>
            <w:bottom w:val="none" w:sz="0" w:space="0" w:color="auto"/>
            <w:right w:val="none" w:sz="0" w:space="0" w:color="auto"/>
          </w:divBdr>
        </w:div>
        <w:div w:id="450982464">
          <w:marLeft w:val="0"/>
          <w:marRight w:val="0"/>
          <w:marTop w:val="0"/>
          <w:marBottom w:val="0"/>
          <w:divBdr>
            <w:top w:val="none" w:sz="0" w:space="0" w:color="auto"/>
            <w:left w:val="none" w:sz="0" w:space="0" w:color="auto"/>
            <w:bottom w:val="none" w:sz="0" w:space="0" w:color="auto"/>
            <w:right w:val="none" w:sz="0" w:space="0" w:color="auto"/>
          </w:divBdr>
        </w:div>
        <w:div w:id="743183106">
          <w:marLeft w:val="0"/>
          <w:marRight w:val="0"/>
          <w:marTop w:val="0"/>
          <w:marBottom w:val="0"/>
          <w:divBdr>
            <w:top w:val="none" w:sz="0" w:space="0" w:color="auto"/>
            <w:left w:val="none" w:sz="0" w:space="0" w:color="auto"/>
            <w:bottom w:val="none" w:sz="0" w:space="0" w:color="auto"/>
            <w:right w:val="none" w:sz="0" w:space="0" w:color="auto"/>
          </w:divBdr>
        </w:div>
        <w:div w:id="1042942047">
          <w:marLeft w:val="0"/>
          <w:marRight w:val="0"/>
          <w:marTop w:val="0"/>
          <w:marBottom w:val="0"/>
          <w:divBdr>
            <w:top w:val="none" w:sz="0" w:space="0" w:color="auto"/>
            <w:left w:val="none" w:sz="0" w:space="0" w:color="auto"/>
            <w:bottom w:val="none" w:sz="0" w:space="0" w:color="auto"/>
            <w:right w:val="none" w:sz="0" w:space="0" w:color="auto"/>
          </w:divBdr>
        </w:div>
        <w:div w:id="508717526">
          <w:marLeft w:val="0"/>
          <w:marRight w:val="0"/>
          <w:marTop w:val="0"/>
          <w:marBottom w:val="0"/>
          <w:divBdr>
            <w:top w:val="none" w:sz="0" w:space="0" w:color="auto"/>
            <w:left w:val="none" w:sz="0" w:space="0" w:color="auto"/>
            <w:bottom w:val="none" w:sz="0" w:space="0" w:color="auto"/>
            <w:right w:val="none" w:sz="0" w:space="0" w:color="auto"/>
          </w:divBdr>
        </w:div>
        <w:div w:id="1573929331">
          <w:marLeft w:val="0"/>
          <w:marRight w:val="0"/>
          <w:marTop w:val="0"/>
          <w:marBottom w:val="0"/>
          <w:divBdr>
            <w:top w:val="none" w:sz="0" w:space="0" w:color="auto"/>
            <w:left w:val="none" w:sz="0" w:space="0" w:color="auto"/>
            <w:bottom w:val="none" w:sz="0" w:space="0" w:color="auto"/>
            <w:right w:val="none" w:sz="0" w:space="0" w:color="auto"/>
          </w:divBdr>
        </w:div>
        <w:div w:id="2012760604">
          <w:marLeft w:val="0"/>
          <w:marRight w:val="0"/>
          <w:marTop w:val="0"/>
          <w:marBottom w:val="0"/>
          <w:divBdr>
            <w:top w:val="none" w:sz="0" w:space="0" w:color="auto"/>
            <w:left w:val="none" w:sz="0" w:space="0" w:color="auto"/>
            <w:bottom w:val="none" w:sz="0" w:space="0" w:color="auto"/>
            <w:right w:val="none" w:sz="0" w:space="0" w:color="auto"/>
          </w:divBdr>
        </w:div>
        <w:div w:id="859858877">
          <w:marLeft w:val="0"/>
          <w:marRight w:val="0"/>
          <w:marTop w:val="0"/>
          <w:marBottom w:val="0"/>
          <w:divBdr>
            <w:top w:val="none" w:sz="0" w:space="0" w:color="auto"/>
            <w:left w:val="none" w:sz="0" w:space="0" w:color="auto"/>
            <w:bottom w:val="none" w:sz="0" w:space="0" w:color="auto"/>
            <w:right w:val="none" w:sz="0" w:space="0" w:color="auto"/>
          </w:divBdr>
        </w:div>
        <w:div w:id="1502701269">
          <w:marLeft w:val="0"/>
          <w:marRight w:val="0"/>
          <w:marTop w:val="0"/>
          <w:marBottom w:val="0"/>
          <w:divBdr>
            <w:top w:val="none" w:sz="0" w:space="0" w:color="auto"/>
            <w:left w:val="none" w:sz="0" w:space="0" w:color="auto"/>
            <w:bottom w:val="none" w:sz="0" w:space="0" w:color="auto"/>
            <w:right w:val="none" w:sz="0" w:space="0" w:color="auto"/>
          </w:divBdr>
        </w:div>
      </w:divsChild>
    </w:div>
    <w:div w:id="790435058">
      <w:bodyDiv w:val="1"/>
      <w:marLeft w:val="0"/>
      <w:marRight w:val="0"/>
      <w:marTop w:val="0"/>
      <w:marBottom w:val="0"/>
      <w:divBdr>
        <w:top w:val="none" w:sz="0" w:space="0" w:color="auto"/>
        <w:left w:val="none" w:sz="0" w:space="0" w:color="auto"/>
        <w:bottom w:val="none" w:sz="0" w:space="0" w:color="auto"/>
        <w:right w:val="none" w:sz="0" w:space="0" w:color="auto"/>
      </w:divBdr>
      <w:divsChild>
        <w:div w:id="881215788">
          <w:marLeft w:val="0"/>
          <w:marRight w:val="0"/>
          <w:marTop w:val="0"/>
          <w:marBottom w:val="0"/>
          <w:divBdr>
            <w:top w:val="none" w:sz="0" w:space="0" w:color="auto"/>
            <w:left w:val="none" w:sz="0" w:space="0" w:color="auto"/>
            <w:bottom w:val="none" w:sz="0" w:space="0" w:color="auto"/>
            <w:right w:val="none" w:sz="0" w:space="0" w:color="auto"/>
          </w:divBdr>
        </w:div>
        <w:div w:id="1145051634">
          <w:marLeft w:val="0"/>
          <w:marRight w:val="0"/>
          <w:marTop w:val="0"/>
          <w:marBottom w:val="0"/>
          <w:divBdr>
            <w:top w:val="none" w:sz="0" w:space="0" w:color="auto"/>
            <w:left w:val="none" w:sz="0" w:space="0" w:color="auto"/>
            <w:bottom w:val="none" w:sz="0" w:space="0" w:color="auto"/>
            <w:right w:val="none" w:sz="0" w:space="0" w:color="auto"/>
          </w:divBdr>
        </w:div>
        <w:div w:id="1850221192">
          <w:marLeft w:val="0"/>
          <w:marRight w:val="0"/>
          <w:marTop w:val="0"/>
          <w:marBottom w:val="0"/>
          <w:divBdr>
            <w:top w:val="none" w:sz="0" w:space="0" w:color="auto"/>
            <w:left w:val="none" w:sz="0" w:space="0" w:color="auto"/>
            <w:bottom w:val="none" w:sz="0" w:space="0" w:color="auto"/>
            <w:right w:val="none" w:sz="0" w:space="0" w:color="auto"/>
          </w:divBdr>
        </w:div>
        <w:div w:id="1596595953">
          <w:marLeft w:val="0"/>
          <w:marRight w:val="0"/>
          <w:marTop w:val="0"/>
          <w:marBottom w:val="0"/>
          <w:divBdr>
            <w:top w:val="none" w:sz="0" w:space="0" w:color="auto"/>
            <w:left w:val="none" w:sz="0" w:space="0" w:color="auto"/>
            <w:bottom w:val="none" w:sz="0" w:space="0" w:color="auto"/>
            <w:right w:val="none" w:sz="0" w:space="0" w:color="auto"/>
          </w:divBdr>
        </w:div>
        <w:div w:id="485317222">
          <w:marLeft w:val="0"/>
          <w:marRight w:val="0"/>
          <w:marTop w:val="0"/>
          <w:marBottom w:val="0"/>
          <w:divBdr>
            <w:top w:val="none" w:sz="0" w:space="0" w:color="auto"/>
            <w:left w:val="none" w:sz="0" w:space="0" w:color="auto"/>
            <w:bottom w:val="none" w:sz="0" w:space="0" w:color="auto"/>
            <w:right w:val="none" w:sz="0" w:space="0" w:color="auto"/>
          </w:divBdr>
        </w:div>
        <w:div w:id="453714550">
          <w:marLeft w:val="0"/>
          <w:marRight w:val="0"/>
          <w:marTop w:val="0"/>
          <w:marBottom w:val="0"/>
          <w:divBdr>
            <w:top w:val="none" w:sz="0" w:space="0" w:color="auto"/>
            <w:left w:val="none" w:sz="0" w:space="0" w:color="auto"/>
            <w:bottom w:val="none" w:sz="0" w:space="0" w:color="auto"/>
            <w:right w:val="none" w:sz="0" w:space="0" w:color="auto"/>
          </w:divBdr>
        </w:div>
        <w:div w:id="362100764">
          <w:marLeft w:val="0"/>
          <w:marRight w:val="0"/>
          <w:marTop w:val="0"/>
          <w:marBottom w:val="0"/>
          <w:divBdr>
            <w:top w:val="none" w:sz="0" w:space="0" w:color="auto"/>
            <w:left w:val="none" w:sz="0" w:space="0" w:color="auto"/>
            <w:bottom w:val="none" w:sz="0" w:space="0" w:color="auto"/>
            <w:right w:val="none" w:sz="0" w:space="0" w:color="auto"/>
          </w:divBdr>
        </w:div>
        <w:div w:id="282924049">
          <w:marLeft w:val="0"/>
          <w:marRight w:val="0"/>
          <w:marTop w:val="0"/>
          <w:marBottom w:val="0"/>
          <w:divBdr>
            <w:top w:val="none" w:sz="0" w:space="0" w:color="auto"/>
            <w:left w:val="none" w:sz="0" w:space="0" w:color="auto"/>
            <w:bottom w:val="none" w:sz="0" w:space="0" w:color="auto"/>
            <w:right w:val="none" w:sz="0" w:space="0" w:color="auto"/>
          </w:divBdr>
        </w:div>
        <w:div w:id="1810315885">
          <w:marLeft w:val="0"/>
          <w:marRight w:val="0"/>
          <w:marTop w:val="0"/>
          <w:marBottom w:val="0"/>
          <w:divBdr>
            <w:top w:val="none" w:sz="0" w:space="0" w:color="auto"/>
            <w:left w:val="none" w:sz="0" w:space="0" w:color="auto"/>
            <w:bottom w:val="none" w:sz="0" w:space="0" w:color="auto"/>
            <w:right w:val="none" w:sz="0" w:space="0" w:color="auto"/>
          </w:divBdr>
        </w:div>
        <w:div w:id="183058215">
          <w:marLeft w:val="0"/>
          <w:marRight w:val="0"/>
          <w:marTop w:val="0"/>
          <w:marBottom w:val="0"/>
          <w:divBdr>
            <w:top w:val="none" w:sz="0" w:space="0" w:color="auto"/>
            <w:left w:val="none" w:sz="0" w:space="0" w:color="auto"/>
            <w:bottom w:val="none" w:sz="0" w:space="0" w:color="auto"/>
            <w:right w:val="none" w:sz="0" w:space="0" w:color="auto"/>
          </w:divBdr>
        </w:div>
        <w:div w:id="1174566648">
          <w:marLeft w:val="0"/>
          <w:marRight w:val="0"/>
          <w:marTop w:val="0"/>
          <w:marBottom w:val="0"/>
          <w:divBdr>
            <w:top w:val="none" w:sz="0" w:space="0" w:color="auto"/>
            <w:left w:val="none" w:sz="0" w:space="0" w:color="auto"/>
            <w:bottom w:val="none" w:sz="0" w:space="0" w:color="auto"/>
            <w:right w:val="none" w:sz="0" w:space="0" w:color="auto"/>
          </w:divBdr>
        </w:div>
        <w:div w:id="750548025">
          <w:marLeft w:val="0"/>
          <w:marRight w:val="0"/>
          <w:marTop w:val="0"/>
          <w:marBottom w:val="0"/>
          <w:divBdr>
            <w:top w:val="none" w:sz="0" w:space="0" w:color="auto"/>
            <w:left w:val="none" w:sz="0" w:space="0" w:color="auto"/>
            <w:bottom w:val="none" w:sz="0" w:space="0" w:color="auto"/>
            <w:right w:val="none" w:sz="0" w:space="0" w:color="auto"/>
          </w:divBdr>
        </w:div>
        <w:div w:id="1298996045">
          <w:marLeft w:val="0"/>
          <w:marRight w:val="0"/>
          <w:marTop w:val="0"/>
          <w:marBottom w:val="0"/>
          <w:divBdr>
            <w:top w:val="none" w:sz="0" w:space="0" w:color="auto"/>
            <w:left w:val="none" w:sz="0" w:space="0" w:color="auto"/>
            <w:bottom w:val="none" w:sz="0" w:space="0" w:color="auto"/>
            <w:right w:val="none" w:sz="0" w:space="0" w:color="auto"/>
          </w:divBdr>
        </w:div>
        <w:div w:id="1814525393">
          <w:marLeft w:val="0"/>
          <w:marRight w:val="0"/>
          <w:marTop w:val="0"/>
          <w:marBottom w:val="0"/>
          <w:divBdr>
            <w:top w:val="none" w:sz="0" w:space="0" w:color="auto"/>
            <w:left w:val="none" w:sz="0" w:space="0" w:color="auto"/>
            <w:bottom w:val="none" w:sz="0" w:space="0" w:color="auto"/>
            <w:right w:val="none" w:sz="0" w:space="0" w:color="auto"/>
          </w:divBdr>
        </w:div>
        <w:div w:id="1807819165">
          <w:marLeft w:val="0"/>
          <w:marRight w:val="0"/>
          <w:marTop w:val="0"/>
          <w:marBottom w:val="0"/>
          <w:divBdr>
            <w:top w:val="none" w:sz="0" w:space="0" w:color="auto"/>
            <w:left w:val="none" w:sz="0" w:space="0" w:color="auto"/>
            <w:bottom w:val="none" w:sz="0" w:space="0" w:color="auto"/>
            <w:right w:val="none" w:sz="0" w:space="0" w:color="auto"/>
          </w:divBdr>
        </w:div>
        <w:div w:id="58096416">
          <w:marLeft w:val="0"/>
          <w:marRight w:val="0"/>
          <w:marTop w:val="0"/>
          <w:marBottom w:val="0"/>
          <w:divBdr>
            <w:top w:val="none" w:sz="0" w:space="0" w:color="auto"/>
            <w:left w:val="none" w:sz="0" w:space="0" w:color="auto"/>
            <w:bottom w:val="none" w:sz="0" w:space="0" w:color="auto"/>
            <w:right w:val="none" w:sz="0" w:space="0" w:color="auto"/>
          </w:divBdr>
        </w:div>
        <w:div w:id="957375393">
          <w:marLeft w:val="0"/>
          <w:marRight w:val="0"/>
          <w:marTop w:val="0"/>
          <w:marBottom w:val="0"/>
          <w:divBdr>
            <w:top w:val="none" w:sz="0" w:space="0" w:color="auto"/>
            <w:left w:val="none" w:sz="0" w:space="0" w:color="auto"/>
            <w:bottom w:val="none" w:sz="0" w:space="0" w:color="auto"/>
            <w:right w:val="none" w:sz="0" w:space="0" w:color="auto"/>
          </w:divBdr>
        </w:div>
        <w:div w:id="1338578127">
          <w:marLeft w:val="0"/>
          <w:marRight w:val="0"/>
          <w:marTop w:val="0"/>
          <w:marBottom w:val="0"/>
          <w:divBdr>
            <w:top w:val="none" w:sz="0" w:space="0" w:color="auto"/>
            <w:left w:val="none" w:sz="0" w:space="0" w:color="auto"/>
            <w:bottom w:val="none" w:sz="0" w:space="0" w:color="auto"/>
            <w:right w:val="none" w:sz="0" w:space="0" w:color="auto"/>
          </w:divBdr>
        </w:div>
        <w:div w:id="1310597666">
          <w:marLeft w:val="0"/>
          <w:marRight w:val="0"/>
          <w:marTop w:val="0"/>
          <w:marBottom w:val="0"/>
          <w:divBdr>
            <w:top w:val="none" w:sz="0" w:space="0" w:color="auto"/>
            <w:left w:val="none" w:sz="0" w:space="0" w:color="auto"/>
            <w:bottom w:val="none" w:sz="0" w:space="0" w:color="auto"/>
            <w:right w:val="none" w:sz="0" w:space="0" w:color="auto"/>
          </w:divBdr>
        </w:div>
        <w:div w:id="44374019">
          <w:marLeft w:val="0"/>
          <w:marRight w:val="0"/>
          <w:marTop w:val="0"/>
          <w:marBottom w:val="0"/>
          <w:divBdr>
            <w:top w:val="none" w:sz="0" w:space="0" w:color="auto"/>
            <w:left w:val="none" w:sz="0" w:space="0" w:color="auto"/>
            <w:bottom w:val="none" w:sz="0" w:space="0" w:color="auto"/>
            <w:right w:val="none" w:sz="0" w:space="0" w:color="auto"/>
          </w:divBdr>
        </w:div>
        <w:div w:id="676880795">
          <w:marLeft w:val="0"/>
          <w:marRight w:val="0"/>
          <w:marTop w:val="0"/>
          <w:marBottom w:val="0"/>
          <w:divBdr>
            <w:top w:val="none" w:sz="0" w:space="0" w:color="auto"/>
            <w:left w:val="none" w:sz="0" w:space="0" w:color="auto"/>
            <w:bottom w:val="none" w:sz="0" w:space="0" w:color="auto"/>
            <w:right w:val="none" w:sz="0" w:space="0" w:color="auto"/>
          </w:divBdr>
        </w:div>
        <w:div w:id="509948006">
          <w:marLeft w:val="0"/>
          <w:marRight w:val="0"/>
          <w:marTop w:val="0"/>
          <w:marBottom w:val="0"/>
          <w:divBdr>
            <w:top w:val="none" w:sz="0" w:space="0" w:color="auto"/>
            <w:left w:val="none" w:sz="0" w:space="0" w:color="auto"/>
            <w:bottom w:val="none" w:sz="0" w:space="0" w:color="auto"/>
            <w:right w:val="none" w:sz="0" w:space="0" w:color="auto"/>
          </w:divBdr>
        </w:div>
        <w:div w:id="1090469057">
          <w:marLeft w:val="0"/>
          <w:marRight w:val="0"/>
          <w:marTop w:val="0"/>
          <w:marBottom w:val="0"/>
          <w:divBdr>
            <w:top w:val="none" w:sz="0" w:space="0" w:color="auto"/>
            <w:left w:val="none" w:sz="0" w:space="0" w:color="auto"/>
            <w:bottom w:val="none" w:sz="0" w:space="0" w:color="auto"/>
            <w:right w:val="none" w:sz="0" w:space="0" w:color="auto"/>
          </w:divBdr>
        </w:div>
        <w:div w:id="1552427612">
          <w:marLeft w:val="0"/>
          <w:marRight w:val="0"/>
          <w:marTop w:val="0"/>
          <w:marBottom w:val="0"/>
          <w:divBdr>
            <w:top w:val="none" w:sz="0" w:space="0" w:color="auto"/>
            <w:left w:val="none" w:sz="0" w:space="0" w:color="auto"/>
            <w:bottom w:val="none" w:sz="0" w:space="0" w:color="auto"/>
            <w:right w:val="none" w:sz="0" w:space="0" w:color="auto"/>
          </w:divBdr>
        </w:div>
        <w:div w:id="298654078">
          <w:marLeft w:val="0"/>
          <w:marRight w:val="0"/>
          <w:marTop w:val="0"/>
          <w:marBottom w:val="0"/>
          <w:divBdr>
            <w:top w:val="none" w:sz="0" w:space="0" w:color="auto"/>
            <w:left w:val="none" w:sz="0" w:space="0" w:color="auto"/>
            <w:bottom w:val="none" w:sz="0" w:space="0" w:color="auto"/>
            <w:right w:val="none" w:sz="0" w:space="0" w:color="auto"/>
          </w:divBdr>
        </w:div>
        <w:div w:id="271204331">
          <w:marLeft w:val="0"/>
          <w:marRight w:val="0"/>
          <w:marTop w:val="0"/>
          <w:marBottom w:val="0"/>
          <w:divBdr>
            <w:top w:val="none" w:sz="0" w:space="0" w:color="auto"/>
            <w:left w:val="none" w:sz="0" w:space="0" w:color="auto"/>
            <w:bottom w:val="none" w:sz="0" w:space="0" w:color="auto"/>
            <w:right w:val="none" w:sz="0" w:space="0" w:color="auto"/>
          </w:divBdr>
        </w:div>
        <w:div w:id="882442943">
          <w:marLeft w:val="0"/>
          <w:marRight w:val="0"/>
          <w:marTop w:val="0"/>
          <w:marBottom w:val="0"/>
          <w:divBdr>
            <w:top w:val="none" w:sz="0" w:space="0" w:color="auto"/>
            <w:left w:val="none" w:sz="0" w:space="0" w:color="auto"/>
            <w:bottom w:val="none" w:sz="0" w:space="0" w:color="auto"/>
            <w:right w:val="none" w:sz="0" w:space="0" w:color="auto"/>
          </w:divBdr>
        </w:div>
        <w:div w:id="1826630233">
          <w:marLeft w:val="0"/>
          <w:marRight w:val="0"/>
          <w:marTop w:val="0"/>
          <w:marBottom w:val="0"/>
          <w:divBdr>
            <w:top w:val="none" w:sz="0" w:space="0" w:color="auto"/>
            <w:left w:val="none" w:sz="0" w:space="0" w:color="auto"/>
            <w:bottom w:val="none" w:sz="0" w:space="0" w:color="auto"/>
            <w:right w:val="none" w:sz="0" w:space="0" w:color="auto"/>
          </w:divBdr>
        </w:div>
        <w:div w:id="813067331">
          <w:marLeft w:val="0"/>
          <w:marRight w:val="0"/>
          <w:marTop w:val="0"/>
          <w:marBottom w:val="0"/>
          <w:divBdr>
            <w:top w:val="none" w:sz="0" w:space="0" w:color="auto"/>
            <w:left w:val="none" w:sz="0" w:space="0" w:color="auto"/>
            <w:bottom w:val="none" w:sz="0" w:space="0" w:color="auto"/>
            <w:right w:val="none" w:sz="0" w:space="0" w:color="auto"/>
          </w:divBdr>
        </w:div>
        <w:div w:id="1886402441">
          <w:marLeft w:val="0"/>
          <w:marRight w:val="0"/>
          <w:marTop w:val="0"/>
          <w:marBottom w:val="0"/>
          <w:divBdr>
            <w:top w:val="none" w:sz="0" w:space="0" w:color="auto"/>
            <w:left w:val="none" w:sz="0" w:space="0" w:color="auto"/>
            <w:bottom w:val="none" w:sz="0" w:space="0" w:color="auto"/>
            <w:right w:val="none" w:sz="0" w:space="0" w:color="auto"/>
          </w:divBdr>
        </w:div>
        <w:div w:id="641035298">
          <w:marLeft w:val="0"/>
          <w:marRight w:val="0"/>
          <w:marTop w:val="0"/>
          <w:marBottom w:val="0"/>
          <w:divBdr>
            <w:top w:val="none" w:sz="0" w:space="0" w:color="auto"/>
            <w:left w:val="none" w:sz="0" w:space="0" w:color="auto"/>
            <w:bottom w:val="none" w:sz="0" w:space="0" w:color="auto"/>
            <w:right w:val="none" w:sz="0" w:space="0" w:color="auto"/>
          </w:divBdr>
        </w:div>
        <w:div w:id="1771664107">
          <w:marLeft w:val="0"/>
          <w:marRight w:val="0"/>
          <w:marTop w:val="0"/>
          <w:marBottom w:val="0"/>
          <w:divBdr>
            <w:top w:val="none" w:sz="0" w:space="0" w:color="auto"/>
            <w:left w:val="none" w:sz="0" w:space="0" w:color="auto"/>
            <w:bottom w:val="none" w:sz="0" w:space="0" w:color="auto"/>
            <w:right w:val="none" w:sz="0" w:space="0" w:color="auto"/>
          </w:divBdr>
        </w:div>
        <w:div w:id="1544559435">
          <w:marLeft w:val="0"/>
          <w:marRight w:val="0"/>
          <w:marTop w:val="0"/>
          <w:marBottom w:val="0"/>
          <w:divBdr>
            <w:top w:val="none" w:sz="0" w:space="0" w:color="auto"/>
            <w:left w:val="none" w:sz="0" w:space="0" w:color="auto"/>
            <w:bottom w:val="none" w:sz="0" w:space="0" w:color="auto"/>
            <w:right w:val="none" w:sz="0" w:space="0" w:color="auto"/>
          </w:divBdr>
        </w:div>
        <w:div w:id="393818299">
          <w:marLeft w:val="0"/>
          <w:marRight w:val="0"/>
          <w:marTop w:val="0"/>
          <w:marBottom w:val="0"/>
          <w:divBdr>
            <w:top w:val="none" w:sz="0" w:space="0" w:color="auto"/>
            <w:left w:val="none" w:sz="0" w:space="0" w:color="auto"/>
            <w:bottom w:val="none" w:sz="0" w:space="0" w:color="auto"/>
            <w:right w:val="none" w:sz="0" w:space="0" w:color="auto"/>
          </w:divBdr>
        </w:div>
        <w:div w:id="48503214">
          <w:marLeft w:val="0"/>
          <w:marRight w:val="0"/>
          <w:marTop w:val="0"/>
          <w:marBottom w:val="0"/>
          <w:divBdr>
            <w:top w:val="none" w:sz="0" w:space="0" w:color="auto"/>
            <w:left w:val="none" w:sz="0" w:space="0" w:color="auto"/>
            <w:bottom w:val="none" w:sz="0" w:space="0" w:color="auto"/>
            <w:right w:val="none" w:sz="0" w:space="0" w:color="auto"/>
          </w:divBdr>
        </w:div>
        <w:div w:id="947081564">
          <w:marLeft w:val="0"/>
          <w:marRight w:val="0"/>
          <w:marTop w:val="0"/>
          <w:marBottom w:val="0"/>
          <w:divBdr>
            <w:top w:val="none" w:sz="0" w:space="0" w:color="auto"/>
            <w:left w:val="none" w:sz="0" w:space="0" w:color="auto"/>
            <w:bottom w:val="none" w:sz="0" w:space="0" w:color="auto"/>
            <w:right w:val="none" w:sz="0" w:space="0" w:color="auto"/>
          </w:divBdr>
        </w:div>
        <w:div w:id="1578637303">
          <w:marLeft w:val="0"/>
          <w:marRight w:val="0"/>
          <w:marTop w:val="0"/>
          <w:marBottom w:val="0"/>
          <w:divBdr>
            <w:top w:val="none" w:sz="0" w:space="0" w:color="auto"/>
            <w:left w:val="none" w:sz="0" w:space="0" w:color="auto"/>
            <w:bottom w:val="none" w:sz="0" w:space="0" w:color="auto"/>
            <w:right w:val="none" w:sz="0" w:space="0" w:color="auto"/>
          </w:divBdr>
        </w:div>
        <w:div w:id="1801026095">
          <w:marLeft w:val="0"/>
          <w:marRight w:val="0"/>
          <w:marTop w:val="0"/>
          <w:marBottom w:val="0"/>
          <w:divBdr>
            <w:top w:val="none" w:sz="0" w:space="0" w:color="auto"/>
            <w:left w:val="none" w:sz="0" w:space="0" w:color="auto"/>
            <w:bottom w:val="none" w:sz="0" w:space="0" w:color="auto"/>
            <w:right w:val="none" w:sz="0" w:space="0" w:color="auto"/>
          </w:divBdr>
        </w:div>
        <w:div w:id="212083983">
          <w:marLeft w:val="0"/>
          <w:marRight w:val="0"/>
          <w:marTop w:val="0"/>
          <w:marBottom w:val="0"/>
          <w:divBdr>
            <w:top w:val="none" w:sz="0" w:space="0" w:color="auto"/>
            <w:left w:val="none" w:sz="0" w:space="0" w:color="auto"/>
            <w:bottom w:val="none" w:sz="0" w:space="0" w:color="auto"/>
            <w:right w:val="none" w:sz="0" w:space="0" w:color="auto"/>
          </w:divBdr>
        </w:div>
        <w:div w:id="942763332">
          <w:marLeft w:val="0"/>
          <w:marRight w:val="0"/>
          <w:marTop w:val="0"/>
          <w:marBottom w:val="0"/>
          <w:divBdr>
            <w:top w:val="none" w:sz="0" w:space="0" w:color="auto"/>
            <w:left w:val="none" w:sz="0" w:space="0" w:color="auto"/>
            <w:bottom w:val="none" w:sz="0" w:space="0" w:color="auto"/>
            <w:right w:val="none" w:sz="0" w:space="0" w:color="auto"/>
          </w:divBdr>
        </w:div>
        <w:div w:id="47652857">
          <w:marLeft w:val="0"/>
          <w:marRight w:val="0"/>
          <w:marTop w:val="0"/>
          <w:marBottom w:val="0"/>
          <w:divBdr>
            <w:top w:val="none" w:sz="0" w:space="0" w:color="auto"/>
            <w:left w:val="none" w:sz="0" w:space="0" w:color="auto"/>
            <w:bottom w:val="none" w:sz="0" w:space="0" w:color="auto"/>
            <w:right w:val="none" w:sz="0" w:space="0" w:color="auto"/>
          </w:divBdr>
        </w:div>
        <w:div w:id="796601852">
          <w:marLeft w:val="0"/>
          <w:marRight w:val="0"/>
          <w:marTop w:val="0"/>
          <w:marBottom w:val="0"/>
          <w:divBdr>
            <w:top w:val="none" w:sz="0" w:space="0" w:color="auto"/>
            <w:left w:val="none" w:sz="0" w:space="0" w:color="auto"/>
            <w:bottom w:val="none" w:sz="0" w:space="0" w:color="auto"/>
            <w:right w:val="none" w:sz="0" w:space="0" w:color="auto"/>
          </w:divBdr>
        </w:div>
      </w:divsChild>
    </w:div>
    <w:div w:id="1274940265">
      <w:bodyDiv w:val="1"/>
      <w:marLeft w:val="0"/>
      <w:marRight w:val="0"/>
      <w:marTop w:val="0"/>
      <w:marBottom w:val="0"/>
      <w:divBdr>
        <w:top w:val="none" w:sz="0" w:space="0" w:color="auto"/>
        <w:left w:val="none" w:sz="0" w:space="0" w:color="auto"/>
        <w:bottom w:val="none" w:sz="0" w:space="0" w:color="auto"/>
        <w:right w:val="none" w:sz="0" w:space="0" w:color="auto"/>
      </w:divBdr>
      <w:divsChild>
        <w:div w:id="1241020491">
          <w:marLeft w:val="0"/>
          <w:marRight w:val="0"/>
          <w:marTop w:val="0"/>
          <w:marBottom w:val="0"/>
          <w:divBdr>
            <w:top w:val="none" w:sz="0" w:space="0" w:color="auto"/>
            <w:left w:val="none" w:sz="0" w:space="0" w:color="auto"/>
            <w:bottom w:val="none" w:sz="0" w:space="0" w:color="auto"/>
            <w:right w:val="none" w:sz="0" w:space="0" w:color="auto"/>
          </w:divBdr>
        </w:div>
        <w:div w:id="225191314">
          <w:marLeft w:val="0"/>
          <w:marRight w:val="0"/>
          <w:marTop w:val="0"/>
          <w:marBottom w:val="0"/>
          <w:divBdr>
            <w:top w:val="none" w:sz="0" w:space="0" w:color="auto"/>
            <w:left w:val="none" w:sz="0" w:space="0" w:color="auto"/>
            <w:bottom w:val="none" w:sz="0" w:space="0" w:color="auto"/>
            <w:right w:val="none" w:sz="0" w:space="0" w:color="auto"/>
          </w:divBdr>
        </w:div>
        <w:div w:id="1942715842">
          <w:marLeft w:val="0"/>
          <w:marRight w:val="0"/>
          <w:marTop w:val="0"/>
          <w:marBottom w:val="0"/>
          <w:divBdr>
            <w:top w:val="none" w:sz="0" w:space="0" w:color="auto"/>
            <w:left w:val="none" w:sz="0" w:space="0" w:color="auto"/>
            <w:bottom w:val="none" w:sz="0" w:space="0" w:color="auto"/>
            <w:right w:val="none" w:sz="0" w:space="0" w:color="auto"/>
          </w:divBdr>
        </w:div>
        <w:div w:id="553010049">
          <w:marLeft w:val="0"/>
          <w:marRight w:val="0"/>
          <w:marTop w:val="0"/>
          <w:marBottom w:val="0"/>
          <w:divBdr>
            <w:top w:val="none" w:sz="0" w:space="0" w:color="auto"/>
            <w:left w:val="none" w:sz="0" w:space="0" w:color="auto"/>
            <w:bottom w:val="none" w:sz="0" w:space="0" w:color="auto"/>
            <w:right w:val="none" w:sz="0" w:space="0" w:color="auto"/>
          </w:divBdr>
        </w:div>
        <w:div w:id="1055352098">
          <w:marLeft w:val="0"/>
          <w:marRight w:val="0"/>
          <w:marTop w:val="0"/>
          <w:marBottom w:val="0"/>
          <w:divBdr>
            <w:top w:val="none" w:sz="0" w:space="0" w:color="auto"/>
            <w:left w:val="none" w:sz="0" w:space="0" w:color="auto"/>
            <w:bottom w:val="none" w:sz="0" w:space="0" w:color="auto"/>
            <w:right w:val="none" w:sz="0" w:space="0" w:color="auto"/>
          </w:divBdr>
        </w:div>
        <w:div w:id="1869221783">
          <w:marLeft w:val="0"/>
          <w:marRight w:val="0"/>
          <w:marTop w:val="0"/>
          <w:marBottom w:val="0"/>
          <w:divBdr>
            <w:top w:val="none" w:sz="0" w:space="0" w:color="auto"/>
            <w:left w:val="none" w:sz="0" w:space="0" w:color="auto"/>
            <w:bottom w:val="none" w:sz="0" w:space="0" w:color="auto"/>
            <w:right w:val="none" w:sz="0" w:space="0" w:color="auto"/>
          </w:divBdr>
        </w:div>
        <w:div w:id="350181481">
          <w:marLeft w:val="0"/>
          <w:marRight w:val="0"/>
          <w:marTop w:val="0"/>
          <w:marBottom w:val="0"/>
          <w:divBdr>
            <w:top w:val="none" w:sz="0" w:space="0" w:color="auto"/>
            <w:left w:val="none" w:sz="0" w:space="0" w:color="auto"/>
            <w:bottom w:val="none" w:sz="0" w:space="0" w:color="auto"/>
            <w:right w:val="none" w:sz="0" w:space="0" w:color="auto"/>
          </w:divBdr>
        </w:div>
        <w:div w:id="1635022595">
          <w:marLeft w:val="0"/>
          <w:marRight w:val="0"/>
          <w:marTop w:val="0"/>
          <w:marBottom w:val="0"/>
          <w:divBdr>
            <w:top w:val="none" w:sz="0" w:space="0" w:color="auto"/>
            <w:left w:val="none" w:sz="0" w:space="0" w:color="auto"/>
            <w:bottom w:val="none" w:sz="0" w:space="0" w:color="auto"/>
            <w:right w:val="none" w:sz="0" w:space="0" w:color="auto"/>
          </w:divBdr>
        </w:div>
      </w:divsChild>
    </w:div>
    <w:div w:id="1419714333">
      <w:bodyDiv w:val="1"/>
      <w:marLeft w:val="0"/>
      <w:marRight w:val="0"/>
      <w:marTop w:val="0"/>
      <w:marBottom w:val="0"/>
      <w:divBdr>
        <w:top w:val="none" w:sz="0" w:space="0" w:color="auto"/>
        <w:left w:val="none" w:sz="0" w:space="0" w:color="auto"/>
        <w:bottom w:val="none" w:sz="0" w:space="0" w:color="auto"/>
        <w:right w:val="none" w:sz="0" w:space="0" w:color="auto"/>
      </w:divBdr>
      <w:divsChild>
        <w:div w:id="1060010224">
          <w:marLeft w:val="0"/>
          <w:marRight w:val="0"/>
          <w:marTop w:val="0"/>
          <w:marBottom w:val="0"/>
          <w:divBdr>
            <w:top w:val="none" w:sz="0" w:space="0" w:color="auto"/>
            <w:left w:val="none" w:sz="0" w:space="0" w:color="auto"/>
            <w:bottom w:val="none" w:sz="0" w:space="0" w:color="auto"/>
            <w:right w:val="none" w:sz="0" w:space="0" w:color="auto"/>
          </w:divBdr>
        </w:div>
        <w:div w:id="1000086000">
          <w:marLeft w:val="0"/>
          <w:marRight w:val="0"/>
          <w:marTop w:val="0"/>
          <w:marBottom w:val="0"/>
          <w:divBdr>
            <w:top w:val="none" w:sz="0" w:space="0" w:color="auto"/>
            <w:left w:val="none" w:sz="0" w:space="0" w:color="auto"/>
            <w:bottom w:val="none" w:sz="0" w:space="0" w:color="auto"/>
            <w:right w:val="none" w:sz="0" w:space="0" w:color="auto"/>
          </w:divBdr>
        </w:div>
        <w:div w:id="650407862">
          <w:marLeft w:val="0"/>
          <w:marRight w:val="0"/>
          <w:marTop w:val="0"/>
          <w:marBottom w:val="0"/>
          <w:divBdr>
            <w:top w:val="none" w:sz="0" w:space="0" w:color="auto"/>
            <w:left w:val="none" w:sz="0" w:space="0" w:color="auto"/>
            <w:bottom w:val="none" w:sz="0" w:space="0" w:color="auto"/>
            <w:right w:val="none" w:sz="0" w:space="0" w:color="auto"/>
          </w:divBdr>
        </w:div>
        <w:div w:id="1395201174">
          <w:marLeft w:val="0"/>
          <w:marRight w:val="0"/>
          <w:marTop w:val="0"/>
          <w:marBottom w:val="0"/>
          <w:divBdr>
            <w:top w:val="none" w:sz="0" w:space="0" w:color="auto"/>
            <w:left w:val="none" w:sz="0" w:space="0" w:color="auto"/>
            <w:bottom w:val="none" w:sz="0" w:space="0" w:color="auto"/>
            <w:right w:val="none" w:sz="0" w:space="0" w:color="auto"/>
          </w:divBdr>
        </w:div>
        <w:div w:id="1108161414">
          <w:marLeft w:val="0"/>
          <w:marRight w:val="0"/>
          <w:marTop w:val="0"/>
          <w:marBottom w:val="0"/>
          <w:divBdr>
            <w:top w:val="none" w:sz="0" w:space="0" w:color="auto"/>
            <w:left w:val="none" w:sz="0" w:space="0" w:color="auto"/>
            <w:bottom w:val="none" w:sz="0" w:space="0" w:color="auto"/>
            <w:right w:val="none" w:sz="0" w:space="0" w:color="auto"/>
          </w:divBdr>
        </w:div>
        <w:div w:id="535512333">
          <w:marLeft w:val="0"/>
          <w:marRight w:val="0"/>
          <w:marTop w:val="0"/>
          <w:marBottom w:val="0"/>
          <w:divBdr>
            <w:top w:val="none" w:sz="0" w:space="0" w:color="auto"/>
            <w:left w:val="none" w:sz="0" w:space="0" w:color="auto"/>
            <w:bottom w:val="none" w:sz="0" w:space="0" w:color="auto"/>
            <w:right w:val="none" w:sz="0" w:space="0" w:color="auto"/>
          </w:divBdr>
        </w:div>
        <w:div w:id="295990345">
          <w:marLeft w:val="0"/>
          <w:marRight w:val="0"/>
          <w:marTop w:val="0"/>
          <w:marBottom w:val="0"/>
          <w:divBdr>
            <w:top w:val="none" w:sz="0" w:space="0" w:color="auto"/>
            <w:left w:val="none" w:sz="0" w:space="0" w:color="auto"/>
            <w:bottom w:val="none" w:sz="0" w:space="0" w:color="auto"/>
            <w:right w:val="none" w:sz="0" w:space="0" w:color="auto"/>
          </w:divBdr>
        </w:div>
        <w:div w:id="1071461675">
          <w:marLeft w:val="0"/>
          <w:marRight w:val="0"/>
          <w:marTop w:val="0"/>
          <w:marBottom w:val="0"/>
          <w:divBdr>
            <w:top w:val="none" w:sz="0" w:space="0" w:color="auto"/>
            <w:left w:val="none" w:sz="0" w:space="0" w:color="auto"/>
            <w:bottom w:val="none" w:sz="0" w:space="0" w:color="auto"/>
            <w:right w:val="none" w:sz="0" w:space="0" w:color="auto"/>
          </w:divBdr>
        </w:div>
        <w:div w:id="1460221744">
          <w:marLeft w:val="0"/>
          <w:marRight w:val="0"/>
          <w:marTop w:val="0"/>
          <w:marBottom w:val="0"/>
          <w:divBdr>
            <w:top w:val="none" w:sz="0" w:space="0" w:color="auto"/>
            <w:left w:val="none" w:sz="0" w:space="0" w:color="auto"/>
            <w:bottom w:val="none" w:sz="0" w:space="0" w:color="auto"/>
            <w:right w:val="none" w:sz="0" w:space="0" w:color="auto"/>
          </w:divBdr>
        </w:div>
        <w:div w:id="1349528431">
          <w:marLeft w:val="0"/>
          <w:marRight w:val="0"/>
          <w:marTop w:val="0"/>
          <w:marBottom w:val="0"/>
          <w:divBdr>
            <w:top w:val="none" w:sz="0" w:space="0" w:color="auto"/>
            <w:left w:val="none" w:sz="0" w:space="0" w:color="auto"/>
            <w:bottom w:val="none" w:sz="0" w:space="0" w:color="auto"/>
            <w:right w:val="none" w:sz="0" w:space="0" w:color="auto"/>
          </w:divBdr>
        </w:div>
        <w:div w:id="1695692640">
          <w:marLeft w:val="0"/>
          <w:marRight w:val="0"/>
          <w:marTop w:val="0"/>
          <w:marBottom w:val="0"/>
          <w:divBdr>
            <w:top w:val="none" w:sz="0" w:space="0" w:color="auto"/>
            <w:left w:val="none" w:sz="0" w:space="0" w:color="auto"/>
            <w:bottom w:val="none" w:sz="0" w:space="0" w:color="auto"/>
            <w:right w:val="none" w:sz="0" w:space="0" w:color="auto"/>
          </w:divBdr>
        </w:div>
        <w:div w:id="2104303934">
          <w:marLeft w:val="0"/>
          <w:marRight w:val="0"/>
          <w:marTop w:val="0"/>
          <w:marBottom w:val="0"/>
          <w:divBdr>
            <w:top w:val="none" w:sz="0" w:space="0" w:color="auto"/>
            <w:left w:val="none" w:sz="0" w:space="0" w:color="auto"/>
            <w:bottom w:val="none" w:sz="0" w:space="0" w:color="auto"/>
            <w:right w:val="none" w:sz="0" w:space="0" w:color="auto"/>
          </w:divBdr>
        </w:div>
        <w:div w:id="1602378452">
          <w:marLeft w:val="0"/>
          <w:marRight w:val="0"/>
          <w:marTop w:val="0"/>
          <w:marBottom w:val="0"/>
          <w:divBdr>
            <w:top w:val="none" w:sz="0" w:space="0" w:color="auto"/>
            <w:left w:val="none" w:sz="0" w:space="0" w:color="auto"/>
            <w:bottom w:val="none" w:sz="0" w:space="0" w:color="auto"/>
            <w:right w:val="none" w:sz="0" w:space="0" w:color="auto"/>
          </w:divBdr>
        </w:div>
        <w:div w:id="348143426">
          <w:marLeft w:val="0"/>
          <w:marRight w:val="0"/>
          <w:marTop w:val="0"/>
          <w:marBottom w:val="0"/>
          <w:divBdr>
            <w:top w:val="none" w:sz="0" w:space="0" w:color="auto"/>
            <w:left w:val="none" w:sz="0" w:space="0" w:color="auto"/>
            <w:bottom w:val="none" w:sz="0" w:space="0" w:color="auto"/>
            <w:right w:val="none" w:sz="0" w:space="0" w:color="auto"/>
          </w:divBdr>
        </w:div>
        <w:div w:id="1589077488">
          <w:marLeft w:val="0"/>
          <w:marRight w:val="0"/>
          <w:marTop w:val="0"/>
          <w:marBottom w:val="0"/>
          <w:divBdr>
            <w:top w:val="none" w:sz="0" w:space="0" w:color="auto"/>
            <w:left w:val="none" w:sz="0" w:space="0" w:color="auto"/>
            <w:bottom w:val="none" w:sz="0" w:space="0" w:color="auto"/>
            <w:right w:val="none" w:sz="0" w:space="0" w:color="auto"/>
          </w:divBdr>
        </w:div>
        <w:div w:id="1590776140">
          <w:marLeft w:val="0"/>
          <w:marRight w:val="0"/>
          <w:marTop w:val="0"/>
          <w:marBottom w:val="0"/>
          <w:divBdr>
            <w:top w:val="none" w:sz="0" w:space="0" w:color="auto"/>
            <w:left w:val="none" w:sz="0" w:space="0" w:color="auto"/>
            <w:bottom w:val="none" w:sz="0" w:space="0" w:color="auto"/>
            <w:right w:val="none" w:sz="0" w:space="0" w:color="auto"/>
          </w:divBdr>
        </w:div>
        <w:div w:id="1826820441">
          <w:marLeft w:val="0"/>
          <w:marRight w:val="0"/>
          <w:marTop w:val="0"/>
          <w:marBottom w:val="0"/>
          <w:divBdr>
            <w:top w:val="none" w:sz="0" w:space="0" w:color="auto"/>
            <w:left w:val="none" w:sz="0" w:space="0" w:color="auto"/>
            <w:bottom w:val="none" w:sz="0" w:space="0" w:color="auto"/>
            <w:right w:val="none" w:sz="0" w:space="0" w:color="auto"/>
          </w:divBdr>
        </w:div>
        <w:div w:id="334958586">
          <w:marLeft w:val="0"/>
          <w:marRight w:val="0"/>
          <w:marTop w:val="0"/>
          <w:marBottom w:val="0"/>
          <w:divBdr>
            <w:top w:val="none" w:sz="0" w:space="0" w:color="auto"/>
            <w:left w:val="none" w:sz="0" w:space="0" w:color="auto"/>
            <w:bottom w:val="none" w:sz="0" w:space="0" w:color="auto"/>
            <w:right w:val="none" w:sz="0" w:space="0" w:color="auto"/>
          </w:divBdr>
        </w:div>
        <w:div w:id="1832525028">
          <w:marLeft w:val="0"/>
          <w:marRight w:val="0"/>
          <w:marTop w:val="0"/>
          <w:marBottom w:val="0"/>
          <w:divBdr>
            <w:top w:val="none" w:sz="0" w:space="0" w:color="auto"/>
            <w:left w:val="none" w:sz="0" w:space="0" w:color="auto"/>
            <w:bottom w:val="none" w:sz="0" w:space="0" w:color="auto"/>
            <w:right w:val="none" w:sz="0" w:space="0" w:color="auto"/>
          </w:divBdr>
        </w:div>
        <w:div w:id="1462264034">
          <w:marLeft w:val="0"/>
          <w:marRight w:val="0"/>
          <w:marTop w:val="0"/>
          <w:marBottom w:val="0"/>
          <w:divBdr>
            <w:top w:val="none" w:sz="0" w:space="0" w:color="auto"/>
            <w:left w:val="none" w:sz="0" w:space="0" w:color="auto"/>
            <w:bottom w:val="none" w:sz="0" w:space="0" w:color="auto"/>
            <w:right w:val="none" w:sz="0" w:space="0" w:color="auto"/>
          </w:divBdr>
        </w:div>
        <w:div w:id="1916352983">
          <w:marLeft w:val="0"/>
          <w:marRight w:val="0"/>
          <w:marTop w:val="0"/>
          <w:marBottom w:val="0"/>
          <w:divBdr>
            <w:top w:val="none" w:sz="0" w:space="0" w:color="auto"/>
            <w:left w:val="none" w:sz="0" w:space="0" w:color="auto"/>
            <w:bottom w:val="none" w:sz="0" w:space="0" w:color="auto"/>
            <w:right w:val="none" w:sz="0" w:space="0" w:color="auto"/>
          </w:divBdr>
        </w:div>
        <w:div w:id="1982879373">
          <w:marLeft w:val="0"/>
          <w:marRight w:val="0"/>
          <w:marTop w:val="0"/>
          <w:marBottom w:val="0"/>
          <w:divBdr>
            <w:top w:val="none" w:sz="0" w:space="0" w:color="auto"/>
            <w:left w:val="none" w:sz="0" w:space="0" w:color="auto"/>
            <w:bottom w:val="none" w:sz="0" w:space="0" w:color="auto"/>
            <w:right w:val="none" w:sz="0" w:space="0" w:color="auto"/>
          </w:divBdr>
        </w:div>
        <w:div w:id="38362761">
          <w:marLeft w:val="0"/>
          <w:marRight w:val="0"/>
          <w:marTop w:val="0"/>
          <w:marBottom w:val="0"/>
          <w:divBdr>
            <w:top w:val="none" w:sz="0" w:space="0" w:color="auto"/>
            <w:left w:val="none" w:sz="0" w:space="0" w:color="auto"/>
            <w:bottom w:val="none" w:sz="0" w:space="0" w:color="auto"/>
            <w:right w:val="none" w:sz="0" w:space="0" w:color="auto"/>
          </w:divBdr>
        </w:div>
        <w:div w:id="1204516393">
          <w:marLeft w:val="0"/>
          <w:marRight w:val="0"/>
          <w:marTop w:val="0"/>
          <w:marBottom w:val="0"/>
          <w:divBdr>
            <w:top w:val="none" w:sz="0" w:space="0" w:color="auto"/>
            <w:left w:val="none" w:sz="0" w:space="0" w:color="auto"/>
            <w:bottom w:val="none" w:sz="0" w:space="0" w:color="auto"/>
            <w:right w:val="none" w:sz="0" w:space="0" w:color="auto"/>
          </w:divBdr>
        </w:div>
        <w:div w:id="665548017">
          <w:marLeft w:val="0"/>
          <w:marRight w:val="0"/>
          <w:marTop w:val="0"/>
          <w:marBottom w:val="0"/>
          <w:divBdr>
            <w:top w:val="none" w:sz="0" w:space="0" w:color="auto"/>
            <w:left w:val="none" w:sz="0" w:space="0" w:color="auto"/>
            <w:bottom w:val="none" w:sz="0" w:space="0" w:color="auto"/>
            <w:right w:val="none" w:sz="0" w:space="0" w:color="auto"/>
          </w:divBdr>
        </w:div>
        <w:div w:id="1599604634">
          <w:marLeft w:val="0"/>
          <w:marRight w:val="0"/>
          <w:marTop w:val="0"/>
          <w:marBottom w:val="0"/>
          <w:divBdr>
            <w:top w:val="none" w:sz="0" w:space="0" w:color="auto"/>
            <w:left w:val="none" w:sz="0" w:space="0" w:color="auto"/>
            <w:bottom w:val="none" w:sz="0" w:space="0" w:color="auto"/>
            <w:right w:val="none" w:sz="0" w:space="0" w:color="auto"/>
          </w:divBdr>
        </w:div>
        <w:div w:id="972371395">
          <w:marLeft w:val="0"/>
          <w:marRight w:val="0"/>
          <w:marTop w:val="0"/>
          <w:marBottom w:val="0"/>
          <w:divBdr>
            <w:top w:val="none" w:sz="0" w:space="0" w:color="auto"/>
            <w:left w:val="none" w:sz="0" w:space="0" w:color="auto"/>
            <w:bottom w:val="none" w:sz="0" w:space="0" w:color="auto"/>
            <w:right w:val="none" w:sz="0" w:space="0" w:color="auto"/>
          </w:divBdr>
        </w:div>
        <w:div w:id="283848327">
          <w:marLeft w:val="0"/>
          <w:marRight w:val="0"/>
          <w:marTop w:val="0"/>
          <w:marBottom w:val="0"/>
          <w:divBdr>
            <w:top w:val="none" w:sz="0" w:space="0" w:color="auto"/>
            <w:left w:val="none" w:sz="0" w:space="0" w:color="auto"/>
            <w:bottom w:val="none" w:sz="0" w:space="0" w:color="auto"/>
            <w:right w:val="none" w:sz="0" w:space="0" w:color="auto"/>
          </w:divBdr>
        </w:div>
        <w:div w:id="383405716">
          <w:marLeft w:val="0"/>
          <w:marRight w:val="0"/>
          <w:marTop w:val="0"/>
          <w:marBottom w:val="0"/>
          <w:divBdr>
            <w:top w:val="none" w:sz="0" w:space="0" w:color="auto"/>
            <w:left w:val="none" w:sz="0" w:space="0" w:color="auto"/>
            <w:bottom w:val="none" w:sz="0" w:space="0" w:color="auto"/>
            <w:right w:val="none" w:sz="0" w:space="0" w:color="auto"/>
          </w:divBdr>
        </w:div>
        <w:div w:id="762796646">
          <w:marLeft w:val="0"/>
          <w:marRight w:val="0"/>
          <w:marTop w:val="0"/>
          <w:marBottom w:val="0"/>
          <w:divBdr>
            <w:top w:val="none" w:sz="0" w:space="0" w:color="auto"/>
            <w:left w:val="none" w:sz="0" w:space="0" w:color="auto"/>
            <w:bottom w:val="none" w:sz="0" w:space="0" w:color="auto"/>
            <w:right w:val="none" w:sz="0" w:space="0" w:color="auto"/>
          </w:divBdr>
        </w:div>
        <w:div w:id="200553624">
          <w:marLeft w:val="0"/>
          <w:marRight w:val="0"/>
          <w:marTop w:val="0"/>
          <w:marBottom w:val="0"/>
          <w:divBdr>
            <w:top w:val="none" w:sz="0" w:space="0" w:color="auto"/>
            <w:left w:val="none" w:sz="0" w:space="0" w:color="auto"/>
            <w:bottom w:val="none" w:sz="0" w:space="0" w:color="auto"/>
            <w:right w:val="none" w:sz="0" w:space="0" w:color="auto"/>
          </w:divBdr>
        </w:div>
        <w:div w:id="1278101951">
          <w:marLeft w:val="0"/>
          <w:marRight w:val="0"/>
          <w:marTop w:val="0"/>
          <w:marBottom w:val="0"/>
          <w:divBdr>
            <w:top w:val="none" w:sz="0" w:space="0" w:color="auto"/>
            <w:left w:val="none" w:sz="0" w:space="0" w:color="auto"/>
            <w:bottom w:val="none" w:sz="0" w:space="0" w:color="auto"/>
            <w:right w:val="none" w:sz="0" w:space="0" w:color="auto"/>
          </w:divBdr>
        </w:div>
        <w:div w:id="1056589451">
          <w:marLeft w:val="0"/>
          <w:marRight w:val="0"/>
          <w:marTop w:val="0"/>
          <w:marBottom w:val="0"/>
          <w:divBdr>
            <w:top w:val="none" w:sz="0" w:space="0" w:color="auto"/>
            <w:left w:val="none" w:sz="0" w:space="0" w:color="auto"/>
            <w:bottom w:val="none" w:sz="0" w:space="0" w:color="auto"/>
            <w:right w:val="none" w:sz="0" w:space="0" w:color="auto"/>
          </w:divBdr>
        </w:div>
        <w:div w:id="1444231289">
          <w:marLeft w:val="0"/>
          <w:marRight w:val="0"/>
          <w:marTop w:val="0"/>
          <w:marBottom w:val="0"/>
          <w:divBdr>
            <w:top w:val="none" w:sz="0" w:space="0" w:color="auto"/>
            <w:left w:val="none" w:sz="0" w:space="0" w:color="auto"/>
            <w:bottom w:val="none" w:sz="0" w:space="0" w:color="auto"/>
            <w:right w:val="none" w:sz="0" w:space="0" w:color="auto"/>
          </w:divBdr>
        </w:div>
        <w:div w:id="201092515">
          <w:marLeft w:val="0"/>
          <w:marRight w:val="0"/>
          <w:marTop w:val="0"/>
          <w:marBottom w:val="0"/>
          <w:divBdr>
            <w:top w:val="none" w:sz="0" w:space="0" w:color="auto"/>
            <w:left w:val="none" w:sz="0" w:space="0" w:color="auto"/>
            <w:bottom w:val="none" w:sz="0" w:space="0" w:color="auto"/>
            <w:right w:val="none" w:sz="0" w:space="0" w:color="auto"/>
          </w:divBdr>
        </w:div>
        <w:div w:id="600186157">
          <w:marLeft w:val="0"/>
          <w:marRight w:val="0"/>
          <w:marTop w:val="0"/>
          <w:marBottom w:val="0"/>
          <w:divBdr>
            <w:top w:val="none" w:sz="0" w:space="0" w:color="auto"/>
            <w:left w:val="none" w:sz="0" w:space="0" w:color="auto"/>
            <w:bottom w:val="none" w:sz="0" w:space="0" w:color="auto"/>
            <w:right w:val="none" w:sz="0" w:space="0" w:color="auto"/>
          </w:divBdr>
        </w:div>
        <w:div w:id="1647851760">
          <w:marLeft w:val="0"/>
          <w:marRight w:val="0"/>
          <w:marTop w:val="0"/>
          <w:marBottom w:val="0"/>
          <w:divBdr>
            <w:top w:val="none" w:sz="0" w:space="0" w:color="auto"/>
            <w:left w:val="none" w:sz="0" w:space="0" w:color="auto"/>
            <w:bottom w:val="none" w:sz="0" w:space="0" w:color="auto"/>
            <w:right w:val="none" w:sz="0" w:space="0" w:color="auto"/>
          </w:divBdr>
        </w:div>
        <w:div w:id="1920364685">
          <w:marLeft w:val="0"/>
          <w:marRight w:val="0"/>
          <w:marTop w:val="0"/>
          <w:marBottom w:val="0"/>
          <w:divBdr>
            <w:top w:val="none" w:sz="0" w:space="0" w:color="auto"/>
            <w:left w:val="none" w:sz="0" w:space="0" w:color="auto"/>
            <w:bottom w:val="none" w:sz="0" w:space="0" w:color="auto"/>
            <w:right w:val="none" w:sz="0" w:space="0" w:color="auto"/>
          </w:divBdr>
        </w:div>
        <w:div w:id="1842115095">
          <w:marLeft w:val="0"/>
          <w:marRight w:val="0"/>
          <w:marTop w:val="0"/>
          <w:marBottom w:val="0"/>
          <w:divBdr>
            <w:top w:val="none" w:sz="0" w:space="0" w:color="auto"/>
            <w:left w:val="none" w:sz="0" w:space="0" w:color="auto"/>
            <w:bottom w:val="none" w:sz="0" w:space="0" w:color="auto"/>
            <w:right w:val="none" w:sz="0" w:space="0" w:color="auto"/>
          </w:divBdr>
        </w:div>
        <w:div w:id="176624464">
          <w:marLeft w:val="0"/>
          <w:marRight w:val="0"/>
          <w:marTop w:val="0"/>
          <w:marBottom w:val="0"/>
          <w:divBdr>
            <w:top w:val="none" w:sz="0" w:space="0" w:color="auto"/>
            <w:left w:val="none" w:sz="0" w:space="0" w:color="auto"/>
            <w:bottom w:val="none" w:sz="0" w:space="0" w:color="auto"/>
            <w:right w:val="none" w:sz="0" w:space="0" w:color="auto"/>
          </w:divBdr>
        </w:div>
        <w:div w:id="1901860785">
          <w:marLeft w:val="0"/>
          <w:marRight w:val="0"/>
          <w:marTop w:val="0"/>
          <w:marBottom w:val="0"/>
          <w:divBdr>
            <w:top w:val="none" w:sz="0" w:space="0" w:color="auto"/>
            <w:left w:val="none" w:sz="0" w:space="0" w:color="auto"/>
            <w:bottom w:val="none" w:sz="0" w:space="0" w:color="auto"/>
            <w:right w:val="none" w:sz="0" w:space="0" w:color="auto"/>
          </w:divBdr>
        </w:div>
        <w:div w:id="1602253770">
          <w:marLeft w:val="0"/>
          <w:marRight w:val="0"/>
          <w:marTop w:val="0"/>
          <w:marBottom w:val="0"/>
          <w:divBdr>
            <w:top w:val="none" w:sz="0" w:space="0" w:color="auto"/>
            <w:left w:val="none" w:sz="0" w:space="0" w:color="auto"/>
            <w:bottom w:val="none" w:sz="0" w:space="0" w:color="auto"/>
            <w:right w:val="none" w:sz="0" w:space="0" w:color="auto"/>
          </w:divBdr>
        </w:div>
        <w:div w:id="1175652298">
          <w:marLeft w:val="0"/>
          <w:marRight w:val="0"/>
          <w:marTop w:val="0"/>
          <w:marBottom w:val="0"/>
          <w:divBdr>
            <w:top w:val="none" w:sz="0" w:space="0" w:color="auto"/>
            <w:left w:val="none" w:sz="0" w:space="0" w:color="auto"/>
            <w:bottom w:val="none" w:sz="0" w:space="0" w:color="auto"/>
            <w:right w:val="none" w:sz="0" w:space="0" w:color="auto"/>
          </w:divBdr>
        </w:div>
        <w:div w:id="1611664475">
          <w:marLeft w:val="0"/>
          <w:marRight w:val="0"/>
          <w:marTop w:val="0"/>
          <w:marBottom w:val="0"/>
          <w:divBdr>
            <w:top w:val="none" w:sz="0" w:space="0" w:color="auto"/>
            <w:left w:val="none" w:sz="0" w:space="0" w:color="auto"/>
            <w:bottom w:val="none" w:sz="0" w:space="0" w:color="auto"/>
            <w:right w:val="none" w:sz="0" w:space="0" w:color="auto"/>
          </w:divBdr>
        </w:div>
        <w:div w:id="215049457">
          <w:marLeft w:val="0"/>
          <w:marRight w:val="0"/>
          <w:marTop w:val="0"/>
          <w:marBottom w:val="0"/>
          <w:divBdr>
            <w:top w:val="none" w:sz="0" w:space="0" w:color="auto"/>
            <w:left w:val="none" w:sz="0" w:space="0" w:color="auto"/>
            <w:bottom w:val="none" w:sz="0" w:space="0" w:color="auto"/>
            <w:right w:val="none" w:sz="0" w:space="0" w:color="auto"/>
          </w:divBdr>
        </w:div>
        <w:div w:id="399206863">
          <w:marLeft w:val="0"/>
          <w:marRight w:val="0"/>
          <w:marTop w:val="0"/>
          <w:marBottom w:val="0"/>
          <w:divBdr>
            <w:top w:val="none" w:sz="0" w:space="0" w:color="auto"/>
            <w:left w:val="none" w:sz="0" w:space="0" w:color="auto"/>
            <w:bottom w:val="none" w:sz="0" w:space="0" w:color="auto"/>
            <w:right w:val="none" w:sz="0" w:space="0" w:color="auto"/>
          </w:divBdr>
        </w:div>
      </w:divsChild>
    </w:div>
    <w:div w:id="1533886461">
      <w:bodyDiv w:val="1"/>
      <w:marLeft w:val="0"/>
      <w:marRight w:val="0"/>
      <w:marTop w:val="0"/>
      <w:marBottom w:val="0"/>
      <w:divBdr>
        <w:top w:val="none" w:sz="0" w:space="0" w:color="auto"/>
        <w:left w:val="none" w:sz="0" w:space="0" w:color="auto"/>
        <w:bottom w:val="none" w:sz="0" w:space="0" w:color="auto"/>
        <w:right w:val="none" w:sz="0" w:space="0" w:color="auto"/>
      </w:divBdr>
      <w:divsChild>
        <w:div w:id="1045179861">
          <w:marLeft w:val="0"/>
          <w:marRight w:val="0"/>
          <w:marTop w:val="0"/>
          <w:marBottom w:val="369"/>
          <w:divBdr>
            <w:top w:val="none" w:sz="0" w:space="0" w:color="auto"/>
            <w:left w:val="none" w:sz="0" w:space="0" w:color="auto"/>
            <w:bottom w:val="none" w:sz="0" w:space="0" w:color="auto"/>
            <w:right w:val="none" w:sz="0" w:space="0" w:color="auto"/>
          </w:divBdr>
          <w:divsChild>
            <w:div w:id="790828028">
              <w:marLeft w:val="0"/>
              <w:marRight w:val="0"/>
              <w:marTop w:val="0"/>
              <w:marBottom w:val="0"/>
              <w:divBdr>
                <w:top w:val="none" w:sz="0" w:space="0" w:color="auto"/>
                <w:left w:val="none" w:sz="0" w:space="0" w:color="auto"/>
                <w:bottom w:val="none" w:sz="0" w:space="0" w:color="auto"/>
                <w:right w:val="none" w:sz="0" w:space="0" w:color="auto"/>
              </w:divBdr>
              <w:divsChild>
                <w:div w:id="391930711">
                  <w:marLeft w:val="0"/>
                  <w:marRight w:val="0"/>
                  <w:marTop w:val="0"/>
                  <w:marBottom w:val="0"/>
                  <w:divBdr>
                    <w:top w:val="none" w:sz="0" w:space="0" w:color="auto"/>
                    <w:left w:val="none" w:sz="0" w:space="0" w:color="auto"/>
                    <w:bottom w:val="none" w:sz="0" w:space="0" w:color="auto"/>
                    <w:right w:val="none" w:sz="0" w:space="0" w:color="auto"/>
                  </w:divBdr>
                  <w:divsChild>
                    <w:div w:id="743913606">
                      <w:marLeft w:val="0"/>
                      <w:marRight w:val="0"/>
                      <w:marTop w:val="0"/>
                      <w:marBottom w:val="0"/>
                      <w:divBdr>
                        <w:top w:val="none" w:sz="0" w:space="0" w:color="auto"/>
                        <w:left w:val="none" w:sz="0" w:space="0" w:color="auto"/>
                        <w:bottom w:val="none" w:sz="0" w:space="0" w:color="auto"/>
                        <w:right w:val="none" w:sz="0" w:space="0" w:color="auto"/>
                      </w:divBdr>
                    </w:div>
                    <w:div w:id="2086950124">
                      <w:marLeft w:val="0"/>
                      <w:marRight w:val="0"/>
                      <w:marTop w:val="0"/>
                      <w:marBottom w:val="0"/>
                      <w:divBdr>
                        <w:top w:val="none" w:sz="0" w:space="0" w:color="auto"/>
                        <w:left w:val="none" w:sz="0" w:space="0" w:color="auto"/>
                        <w:bottom w:val="none" w:sz="0" w:space="0" w:color="auto"/>
                        <w:right w:val="none" w:sz="0" w:space="0" w:color="auto"/>
                      </w:divBdr>
                    </w:div>
                    <w:div w:id="314992396">
                      <w:marLeft w:val="0"/>
                      <w:marRight w:val="0"/>
                      <w:marTop w:val="0"/>
                      <w:marBottom w:val="0"/>
                      <w:divBdr>
                        <w:top w:val="none" w:sz="0" w:space="0" w:color="auto"/>
                        <w:left w:val="none" w:sz="0" w:space="0" w:color="auto"/>
                        <w:bottom w:val="none" w:sz="0" w:space="0" w:color="auto"/>
                        <w:right w:val="none" w:sz="0" w:space="0" w:color="auto"/>
                      </w:divBdr>
                    </w:div>
                    <w:div w:id="1538616620">
                      <w:marLeft w:val="0"/>
                      <w:marRight w:val="0"/>
                      <w:marTop w:val="0"/>
                      <w:marBottom w:val="0"/>
                      <w:divBdr>
                        <w:top w:val="none" w:sz="0" w:space="0" w:color="auto"/>
                        <w:left w:val="none" w:sz="0" w:space="0" w:color="auto"/>
                        <w:bottom w:val="none" w:sz="0" w:space="0" w:color="auto"/>
                        <w:right w:val="none" w:sz="0" w:space="0" w:color="auto"/>
                      </w:divBdr>
                    </w:div>
                    <w:div w:id="1373993066">
                      <w:marLeft w:val="0"/>
                      <w:marRight w:val="0"/>
                      <w:marTop w:val="0"/>
                      <w:marBottom w:val="0"/>
                      <w:divBdr>
                        <w:top w:val="none" w:sz="0" w:space="0" w:color="auto"/>
                        <w:left w:val="none" w:sz="0" w:space="0" w:color="auto"/>
                        <w:bottom w:val="none" w:sz="0" w:space="0" w:color="auto"/>
                        <w:right w:val="none" w:sz="0" w:space="0" w:color="auto"/>
                      </w:divBdr>
                    </w:div>
                    <w:div w:id="340933401">
                      <w:marLeft w:val="0"/>
                      <w:marRight w:val="0"/>
                      <w:marTop w:val="0"/>
                      <w:marBottom w:val="0"/>
                      <w:divBdr>
                        <w:top w:val="none" w:sz="0" w:space="0" w:color="auto"/>
                        <w:left w:val="none" w:sz="0" w:space="0" w:color="auto"/>
                        <w:bottom w:val="none" w:sz="0" w:space="0" w:color="auto"/>
                        <w:right w:val="none" w:sz="0" w:space="0" w:color="auto"/>
                      </w:divBdr>
                    </w:div>
                    <w:div w:id="1102721107">
                      <w:marLeft w:val="0"/>
                      <w:marRight w:val="0"/>
                      <w:marTop w:val="0"/>
                      <w:marBottom w:val="0"/>
                      <w:divBdr>
                        <w:top w:val="none" w:sz="0" w:space="0" w:color="auto"/>
                        <w:left w:val="none" w:sz="0" w:space="0" w:color="auto"/>
                        <w:bottom w:val="none" w:sz="0" w:space="0" w:color="auto"/>
                        <w:right w:val="none" w:sz="0" w:space="0" w:color="auto"/>
                      </w:divBdr>
                    </w:div>
                    <w:div w:id="1818230870">
                      <w:marLeft w:val="0"/>
                      <w:marRight w:val="0"/>
                      <w:marTop w:val="0"/>
                      <w:marBottom w:val="0"/>
                      <w:divBdr>
                        <w:top w:val="none" w:sz="0" w:space="0" w:color="auto"/>
                        <w:left w:val="none" w:sz="0" w:space="0" w:color="auto"/>
                        <w:bottom w:val="none" w:sz="0" w:space="0" w:color="auto"/>
                        <w:right w:val="none" w:sz="0" w:space="0" w:color="auto"/>
                      </w:divBdr>
                    </w:div>
                    <w:div w:id="192460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494834">
      <w:bodyDiv w:val="1"/>
      <w:marLeft w:val="0"/>
      <w:marRight w:val="0"/>
      <w:marTop w:val="0"/>
      <w:marBottom w:val="0"/>
      <w:divBdr>
        <w:top w:val="none" w:sz="0" w:space="0" w:color="auto"/>
        <w:left w:val="none" w:sz="0" w:space="0" w:color="auto"/>
        <w:bottom w:val="none" w:sz="0" w:space="0" w:color="auto"/>
        <w:right w:val="none" w:sz="0" w:space="0" w:color="auto"/>
      </w:divBdr>
      <w:divsChild>
        <w:div w:id="1034310797">
          <w:marLeft w:val="0"/>
          <w:marRight w:val="0"/>
          <w:marTop w:val="0"/>
          <w:marBottom w:val="0"/>
          <w:divBdr>
            <w:top w:val="none" w:sz="0" w:space="0" w:color="auto"/>
            <w:left w:val="none" w:sz="0" w:space="0" w:color="auto"/>
            <w:bottom w:val="none" w:sz="0" w:space="0" w:color="auto"/>
            <w:right w:val="none" w:sz="0" w:space="0" w:color="auto"/>
          </w:divBdr>
        </w:div>
        <w:div w:id="1362631967">
          <w:marLeft w:val="0"/>
          <w:marRight w:val="0"/>
          <w:marTop w:val="0"/>
          <w:marBottom w:val="0"/>
          <w:divBdr>
            <w:top w:val="none" w:sz="0" w:space="0" w:color="auto"/>
            <w:left w:val="none" w:sz="0" w:space="0" w:color="auto"/>
            <w:bottom w:val="none" w:sz="0" w:space="0" w:color="auto"/>
            <w:right w:val="none" w:sz="0" w:space="0" w:color="auto"/>
          </w:divBdr>
        </w:div>
        <w:div w:id="861822946">
          <w:marLeft w:val="0"/>
          <w:marRight w:val="0"/>
          <w:marTop w:val="0"/>
          <w:marBottom w:val="0"/>
          <w:divBdr>
            <w:top w:val="none" w:sz="0" w:space="0" w:color="auto"/>
            <w:left w:val="none" w:sz="0" w:space="0" w:color="auto"/>
            <w:bottom w:val="none" w:sz="0" w:space="0" w:color="auto"/>
            <w:right w:val="none" w:sz="0" w:space="0" w:color="auto"/>
          </w:divBdr>
        </w:div>
        <w:div w:id="317805544">
          <w:marLeft w:val="0"/>
          <w:marRight w:val="0"/>
          <w:marTop w:val="0"/>
          <w:marBottom w:val="0"/>
          <w:divBdr>
            <w:top w:val="none" w:sz="0" w:space="0" w:color="auto"/>
            <w:left w:val="none" w:sz="0" w:space="0" w:color="auto"/>
            <w:bottom w:val="none" w:sz="0" w:space="0" w:color="auto"/>
            <w:right w:val="none" w:sz="0" w:space="0" w:color="auto"/>
          </w:divBdr>
        </w:div>
        <w:div w:id="268784104">
          <w:marLeft w:val="0"/>
          <w:marRight w:val="0"/>
          <w:marTop w:val="0"/>
          <w:marBottom w:val="0"/>
          <w:divBdr>
            <w:top w:val="none" w:sz="0" w:space="0" w:color="auto"/>
            <w:left w:val="none" w:sz="0" w:space="0" w:color="auto"/>
            <w:bottom w:val="none" w:sz="0" w:space="0" w:color="auto"/>
            <w:right w:val="none" w:sz="0" w:space="0" w:color="auto"/>
          </w:divBdr>
        </w:div>
        <w:div w:id="1289043696">
          <w:marLeft w:val="0"/>
          <w:marRight w:val="0"/>
          <w:marTop w:val="0"/>
          <w:marBottom w:val="0"/>
          <w:divBdr>
            <w:top w:val="none" w:sz="0" w:space="0" w:color="auto"/>
            <w:left w:val="none" w:sz="0" w:space="0" w:color="auto"/>
            <w:bottom w:val="none" w:sz="0" w:space="0" w:color="auto"/>
            <w:right w:val="none" w:sz="0" w:space="0" w:color="auto"/>
          </w:divBdr>
        </w:div>
        <w:div w:id="263727076">
          <w:marLeft w:val="0"/>
          <w:marRight w:val="0"/>
          <w:marTop w:val="0"/>
          <w:marBottom w:val="0"/>
          <w:divBdr>
            <w:top w:val="none" w:sz="0" w:space="0" w:color="auto"/>
            <w:left w:val="none" w:sz="0" w:space="0" w:color="auto"/>
            <w:bottom w:val="none" w:sz="0" w:space="0" w:color="auto"/>
            <w:right w:val="none" w:sz="0" w:space="0" w:color="auto"/>
          </w:divBdr>
        </w:div>
        <w:div w:id="1777208761">
          <w:marLeft w:val="0"/>
          <w:marRight w:val="0"/>
          <w:marTop w:val="0"/>
          <w:marBottom w:val="0"/>
          <w:divBdr>
            <w:top w:val="none" w:sz="0" w:space="0" w:color="auto"/>
            <w:left w:val="none" w:sz="0" w:space="0" w:color="auto"/>
            <w:bottom w:val="none" w:sz="0" w:space="0" w:color="auto"/>
            <w:right w:val="none" w:sz="0" w:space="0" w:color="auto"/>
          </w:divBdr>
        </w:div>
      </w:divsChild>
    </w:div>
    <w:div w:id="2121021098">
      <w:bodyDiv w:val="1"/>
      <w:marLeft w:val="0"/>
      <w:marRight w:val="0"/>
      <w:marTop w:val="0"/>
      <w:marBottom w:val="0"/>
      <w:divBdr>
        <w:top w:val="none" w:sz="0" w:space="0" w:color="auto"/>
        <w:left w:val="none" w:sz="0" w:space="0" w:color="auto"/>
        <w:bottom w:val="none" w:sz="0" w:space="0" w:color="auto"/>
        <w:right w:val="none" w:sz="0" w:space="0" w:color="auto"/>
      </w:divBdr>
      <w:divsChild>
        <w:div w:id="918712459">
          <w:marLeft w:val="0"/>
          <w:marRight w:val="0"/>
          <w:marTop w:val="0"/>
          <w:marBottom w:val="0"/>
          <w:divBdr>
            <w:top w:val="none" w:sz="0" w:space="0" w:color="auto"/>
            <w:left w:val="none" w:sz="0" w:space="0" w:color="auto"/>
            <w:bottom w:val="none" w:sz="0" w:space="0" w:color="auto"/>
            <w:right w:val="none" w:sz="0" w:space="0" w:color="auto"/>
          </w:divBdr>
        </w:div>
        <w:div w:id="518275919">
          <w:marLeft w:val="0"/>
          <w:marRight w:val="0"/>
          <w:marTop w:val="0"/>
          <w:marBottom w:val="0"/>
          <w:divBdr>
            <w:top w:val="none" w:sz="0" w:space="0" w:color="auto"/>
            <w:left w:val="none" w:sz="0" w:space="0" w:color="auto"/>
            <w:bottom w:val="none" w:sz="0" w:space="0" w:color="auto"/>
            <w:right w:val="none" w:sz="0" w:space="0" w:color="auto"/>
          </w:divBdr>
        </w:div>
        <w:div w:id="996299849">
          <w:marLeft w:val="0"/>
          <w:marRight w:val="0"/>
          <w:marTop w:val="0"/>
          <w:marBottom w:val="0"/>
          <w:divBdr>
            <w:top w:val="none" w:sz="0" w:space="0" w:color="auto"/>
            <w:left w:val="none" w:sz="0" w:space="0" w:color="auto"/>
            <w:bottom w:val="none" w:sz="0" w:space="0" w:color="auto"/>
            <w:right w:val="none" w:sz="0" w:space="0" w:color="auto"/>
          </w:divBdr>
        </w:div>
        <w:div w:id="515775093">
          <w:marLeft w:val="0"/>
          <w:marRight w:val="0"/>
          <w:marTop w:val="0"/>
          <w:marBottom w:val="0"/>
          <w:divBdr>
            <w:top w:val="none" w:sz="0" w:space="0" w:color="auto"/>
            <w:left w:val="none" w:sz="0" w:space="0" w:color="auto"/>
            <w:bottom w:val="none" w:sz="0" w:space="0" w:color="auto"/>
            <w:right w:val="none" w:sz="0" w:space="0" w:color="auto"/>
          </w:divBdr>
        </w:div>
        <w:div w:id="210465423">
          <w:marLeft w:val="0"/>
          <w:marRight w:val="0"/>
          <w:marTop w:val="0"/>
          <w:marBottom w:val="0"/>
          <w:divBdr>
            <w:top w:val="none" w:sz="0" w:space="0" w:color="auto"/>
            <w:left w:val="none" w:sz="0" w:space="0" w:color="auto"/>
            <w:bottom w:val="none" w:sz="0" w:space="0" w:color="auto"/>
            <w:right w:val="none" w:sz="0" w:space="0" w:color="auto"/>
          </w:divBdr>
        </w:div>
        <w:div w:id="331376981">
          <w:marLeft w:val="0"/>
          <w:marRight w:val="0"/>
          <w:marTop w:val="0"/>
          <w:marBottom w:val="0"/>
          <w:divBdr>
            <w:top w:val="none" w:sz="0" w:space="0" w:color="auto"/>
            <w:left w:val="none" w:sz="0" w:space="0" w:color="auto"/>
            <w:bottom w:val="none" w:sz="0" w:space="0" w:color="auto"/>
            <w:right w:val="none" w:sz="0" w:space="0" w:color="auto"/>
          </w:divBdr>
        </w:div>
        <w:div w:id="99449417">
          <w:marLeft w:val="0"/>
          <w:marRight w:val="0"/>
          <w:marTop w:val="0"/>
          <w:marBottom w:val="0"/>
          <w:divBdr>
            <w:top w:val="none" w:sz="0" w:space="0" w:color="auto"/>
            <w:left w:val="none" w:sz="0" w:space="0" w:color="auto"/>
            <w:bottom w:val="none" w:sz="0" w:space="0" w:color="auto"/>
            <w:right w:val="none" w:sz="0" w:space="0" w:color="auto"/>
          </w:divBdr>
        </w:div>
        <w:div w:id="2094037234">
          <w:marLeft w:val="0"/>
          <w:marRight w:val="0"/>
          <w:marTop w:val="0"/>
          <w:marBottom w:val="0"/>
          <w:divBdr>
            <w:top w:val="none" w:sz="0" w:space="0" w:color="auto"/>
            <w:left w:val="none" w:sz="0" w:space="0" w:color="auto"/>
            <w:bottom w:val="none" w:sz="0" w:space="0" w:color="auto"/>
            <w:right w:val="none" w:sz="0" w:space="0" w:color="auto"/>
          </w:divBdr>
        </w:div>
        <w:div w:id="332802985">
          <w:marLeft w:val="0"/>
          <w:marRight w:val="0"/>
          <w:marTop w:val="0"/>
          <w:marBottom w:val="0"/>
          <w:divBdr>
            <w:top w:val="none" w:sz="0" w:space="0" w:color="auto"/>
            <w:left w:val="none" w:sz="0" w:space="0" w:color="auto"/>
            <w:bottom w:val="none" w:sz="0" w:space="0" w:color="auto"/>
            <w:right w:val="none" w:sz="0" w:space="0" w:color="auto"/>
          </w:divBdr>
        </w:div>
        <w:div w:id="37633461">
          <w:marLeft w:val="0"/>
          <w:marRight w:val="0"/>
          <w:marTop w:val="0"/>
          <w:marBottom w:val="0"/>
          <w:divBdr>
            <w:top w:val="none" w:sz="0" w:space="0" w:color="auto"/>
            <w:left w:val="none" w:sz="0" w:space="0" w:color="auto"/>
            <w:bottom w:val="none" w:sz="0" w:space="0" w:color="auto"/>
            <w:right w:val="none" w:sz="0" w:space="0" w:color="auto"/>
          </w:divBdr>
        </w:div>
        <w:div w:id="1376275238">
          <w:marLeft w:val="0"/>
          <w:marRight w:val="0"/>
          <w:marTop w:val="0"/>
          <w:marBottom w:val="0"/>
          <w:divBdr>
            <w:top w:val="none" w:sz="0" w:space="0" w:color="auto"/>
            <w:left w:val="none" w:sz="0" w:space="0" w:color="auto"/>
            <w:bottom w:val="none" w:sz="0" w:space="0" w:color="auto"/>
            <w:right w:val="none" w:sz="0" w:space="0" w:color="auto"/>
          </w:divBdr>
        </w:div>
        <w:div w:id="554900405">
          <w:marLeft w:val="0"/>
          <w:marRight w:val="0"/>
          <w:marTop w:val="0"/>
          <w:marBottom w:val="0"/>
          <w:divBdr>
            <w:top w:val="none" w:sz="0" w:space="0" w:color="auto"/>
            <w:left w:val="none" w:sz="0" w:space="0" w:color="auto"/>
            <w:bottom w:val="none" w:sz="0" w:space="0" w:color="auto"/>
            <w:right w:val="none" w:sz="0" w:space="0" w:color="auto"/>
          </w:divBdr>
        </w:div>
        <w:div w:id="56899652">
          <w:marLeft w:val="0"/>
          <w:marRight w:val="0"/>
          <w:marTop w:val="0"/>
          <w:marBottom w:val="0"/>
          <w:divBdr>
            <w:top w:val="none" w:sz="0" w:space="0" w:color="auto"/>
            <w:left w:val="none" w:sz="0" w:space="0" w:color="auto"/>
            <w:bottom w:val="none" w:sz="0" w:space="0" w:color="auto"/>
            <w:right w:val="none" w:sz="0" w:space="0" w:color="auto"/>
          </w:divBdr>
        </w:div>
        <w:div w:id="440493160">
          <w:marLeft w:val="0"/>
          <w:marRight w:val="0"/>
          <w:marTop w:val="0"/>
          <w:marBottom w:val="0"/>
          <w:divBdr>
            <w:top w:val="none" w:sz="0" w:space="0" w:color="auto"/>
            <w:left w:val="none" w:sz="0" w:space="0" w:color="auto"/>
            <w:bottom w:val="none" w:sz="0" w:space="0" w:color="auto"/>
            <w:right w:val="none" w:sz="0" w:space="0" w:color="auto"/>
          </w:divBdr>
        </w:div>
        <w:div w:id="290403951">
          <w:marLeft w:val="0"/>
          <w:marRight w:val="0"/>
          <w:marTop w:val="0"/>
          <w:marBottom w:val="0"/>
          <w:divBdr>
            <w:top w:val="none" w:sz="0" w:space="0" w:color="auto"/>
            <w:left w:val="none" w:sz="0" w:space="0" w:color="auto"/>
            <w:bottom w:val="none" w:sz="0" w:space="0" w:color="auto"/>
            <w:right w:val="none" w:sz="0" w:space="0" w:color="auto"/>
          </w:divBdr>
        </w:div>
        <w:div w:id="1351683237">
          <w:marLeft w:val="0"/>
          <w:marRight w:val="0"/>
          <w:marTop w:val="0"/>
          <w:marBottom w:val="0"/>
          <w:divBdr>
            <w:top w:val="none" w:sz="0" w:space="0" w:color="auto"/>
            <w:left w:val="none" w:sz="0" w:space="0" w:color="auto"/>
            <w:bottom w:val="none" w:sz="0" w:space="0" w:color="auto"/>
            <w:right w:val="none" w:sz="0" w:space="0" w:color="auto"/>
          </w:divBdr>
        </w:div>
        <w:div w:id="462161396">
          <w:marLeft w:val="0"/>
          <w:marRight w:val="0"/>
          <w:marTop w:val="0"/>
          <w:marBottom w:val="0"/>
          <w:divBdr>
            <w:top w:val="none" w:sz="0" w:space="0" w:color="auto"/>
            <w:left w:val="none" w:sz="0" w:space="0" w:color="auto"/>
            <w:bottom w:val="none" w:sz="0" w:space="0" w:color="auto"/>
            <w:right w:val="none" w:sz="0" w:space="0" w:color="auto"/>
          </w:divBdr>
        </w:div>
        <w:div w:id="16675181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A4EBE-CCD8-47F0-9D08-262C97C0E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3871</Words>
  <Characters>22067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Saint John's High School</Company>
  <LinksUpToDate>false</LinksUpToDate>
  <CharactersWithSpaces>25887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cbenestad</dc:creator>
  <cp:keywords/>
  <dc:description/>
  <cp:lastModifiedBy>Evelyn Tipape (Treasury)</cp:lastModifiedBy>
  <cp:revision>2</cp:revision>
  <dcterms:created xsi:type="dcterms:W3CDTF">2023-10-27T06:24:00Z</dcterms:created>
  <dcterms:modified xsi:type="dcterms:W3CDTF">2023-10-27T06:24:00Z</dcterms:modified>
</cp:coreProperties>
</file>