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3EA9E" w14:textId="77777777" w:rsidR="004E3A83" w:rsidRPr="00800A51" w:rsidRDefault="004E3A83" w:rsidP="00800A51">
      <w:pPr>
        <w:widowControl w:val="0"/>
        <w:tabs>
          <w:tab w:val="left" w:pos="993"/>
        </w:tabs>
        <w:spacing w:after="0" w:line="276" w:lineRule="auto"/>
        <w:jc w:val="center"/>
        <w:rPr>
          <w:b/>
          <w:bCs/>
          <w:lang w:val="uz-Cyrl-UZ"/>
        </w:rPr>
      </w:pPr>
      <w:r w:rsidRPr="00800A51">
        <w:rPr>
          <w:b/>
          <w:bCs/>
          <w:lang w:val="uz-Cyrl-UZ"/>
        </w:rPr>
        <w:t>“Лойиҳа бошқарув асослари” фанидан тест топшириқлар</w:t>
      </w:r>
    </w:p>
    <w:p w14:paraId="5D5A5BBB" w14:textId="7EFC5348" w:rsidR="00C9766F" w:rsidRDefault="004E3A83" w:rsidP="00800A51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uz-Cyrl-UZ"/>
        </w:rPr>
        <w:t xml:space="preserve"> </w:t>
      </w:r>
    </w:p>
    <w:p w14:paraId="1B84AF9F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1. Лойиҳанинг мақсади:</w:t>
      </w:r>
    </w:p>
    <w:p w14:paraId="05D67B8D" w14:textId="0D72D336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A) </w:t>
      </w:r>
      <w:r w:rsidRPr="0075119A">
        <w:rPr>
          <w:lang w:val="uz-Cyrl-UZ"/>
        </w:rPr>
        <w:t>Лойиҳани амалга ошириш жараёнида дуч келиши керак бўлган шаклланган муаммо</w:t>
      </w:r>
    </w:p>
    <w:p w14:paraId="2DE02A0E" w14:textId="0E282CAF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5119A">
        <w:rPr>
          <w:b/>
          <w:bCs/>
          <w:lang w:val="uz-Cyrl-UZ"/>
        </w:rPr>
        <w:t>B) </w:t>
      </w:r>
      <w:r w:rsidRPr="0075119A">
        <w:rPr>
          <w:b/>
          <w:bCs/>
          <w:lang w:val="uz-Cyrl-UZ"/>
        </w:rPr>
        <w:t>Лойиҳани амалга ошириш жараёнида эришмоқчи бўлган умумий натижаларни ифодаловчи баёнот</w:t>
      </w:r>
    </w:p>
    <w:p w14:paraId="010BDF98" w14:textId="5F92925E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 xml:space="preserve">C) Лойиҳа </w:t>
      </w:r>
      <w:r w:rsidRPr="0075119A">
        <w:rPr>
          <w:lang w:val="uz-Cyrl-UZ"/>
        </w:rPr>
        <w:t>натижалари бўйича дастлабки шартларни ва якуний натижани ҳар томонлама баҳолаш</w:t>
      </w:r>
    </w:p>
    <w:p w14:paraId="3F8D76E0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3116531B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2. Лойиҳани амалга ошириш:</w:t>
      </w:r>
    </w:p>
    <w:p w14:paraId="657109D6" w14:textId="4FBA9D70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75119A">
        <w:t>)</w:t>
      </w:r>
      <w:r>
        <w:rPr>
          <w:lang w:val="en-US"/>
        </w:rPr>
        <w:t> </w:t>
      </w:r>
      <w:r w:rsidRPr="0075119A">
        <w:rPr>
          <w:lang w:val="uz-Cyrl-UZ"/>
        </w:rPr>
        <w:t xml:space="preserve">Лойиҳани </w:t>
      </w:r>
      <w:r w:rsidRPr="0075119A">
        <w:rPr>
          <w:lang w:val="uz-Cyrl-UZ"/>
        </w:rPr>
        <w:t>стандарт муддатда бажариш учун зарур шарт-шароитларни яратиш</w:t>
      </w:r>
    </w:p>
    <w:p w14:paraId="78E63154" w14:textId="229B8843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B) </w:t>
      </w:r>
      <w:r w:rsidRPr="0075119A">
        <w:rPr>
          <w:lang w:val="uz-Cyrl-UZ"/>
        </w:rPr>
        <w:t>Лойиҳанинг боришини мониторинг қилиш, тартибга солиш ва таҳлил қилиш</w:t>
      </w:r>
    </w:p>
    <w:p w14:paraId="2BE0EFC4" w14:textId="5FD32169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5119A">
        <w:rPr>
          <w:b/>
          <w:bCs/>
          <w:lang w:val="uz-Cyrl-UZ"/>
        </w:rPr>
        <w:t>C) </w:t>
      </w:r>
      <w:r w:rsidRPr="0075119A">
        <w:rPr>
          <w:b/>
          <w:bCs/>
          <w:lang w:val="uz-Cyrl-UZ"/>
        </w:rPr>
        <w:t>Лойиҳада кўрсатилган мақсадларга эришишга қаратилган барча ҳаракатларни комплекс тарзда амалга ошириш</w:t>
      </w:r>
    </w:p>
    <w:p w14:paraId="6F5B0944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127F7875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3. Лойиҳа жараён фаолиятидан қуйидагилар билан фарқ қилади:</w:t>
      </w:r>
    </w:p>
    <w:p w14:paraId="1B695830" w14:textId="4D5BA423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A) </w:t>
      </w:r>
      <w:r w:rsidRPr="0075119A">
        <w:rPr>
          <w:lang w:val="uz-Cyrl-UZ"/>
        </w:rPr>
        <w:t>Жараёнлар лойиҳаларга қараганда қисқароқ</w:t>
      </w:r>
    </w:p>
    <w:p w14:paraId="587CD3DA" w14:textId="5E146AED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B) </w:t>
      </w:r>
      <w:r w:rsidRPr="0075119A">
        <w:rPr>
          <w:lang w:val="uz-Cyrl-UZ"/>
        </w:rPr>
        <w:t>Бир турдаги жараённи амалга ошириш учун бир ёки иккита ижрочи керак, лойиҳани амалга ошириш учун кўплаб ижрочилар керак бўлади.</w:t>
      </w:r>
    </w:p>
    <w:p w14:paraId="4CC1D40F" w14:textId="51B2746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5119A">
        <w:rPr>
          <w:b/>
          <w:bCs/>
          <w:lang w:val="uz-Cyrl-UZ"/>
        </w:rPr>
        <w:t>C) </w:t>
      </w:r>
      <w:r w:rsidRPr="0075119A">
        <w:rPr>
          <w:b/>
          <w:bCs/>
          <w:lang w:val="uz-Cyrl-UZ"/>
        </w:rPr>
        <w:t>Жараёнлар бир хил турдаги ва циклик, лойиҳа мақсади ва амалга ошириш усуллари бўйича ноёбдир, шунингдек, аниқ бошланиш ва тугаш саналарига эга</w:t>
      </w:r>
    </w:p>
    <w:p w14:paraId="42F128FA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38BDDD61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4. Қуйидагилардан қайси бири лойиҳага асосланган ташкилий тузилманинг афзаллиги эмас?</w:t>
      </w:r>
    </w:p>
    <w:p w14:paraId="22437DAE" w14:textId="2A968704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5119A">
        <w:rPr>
          <w:b/>
          <w:bCs/>
          <w:lang w:val="uz-Cyrl-UZ"/>
        </w:rPr>
        <w:t>A) </w:t>
      </w:r>
      <w:r w:rsidRPr="0075119A">
        <w:rPr>
          <w:b/>
          <w:bCs/>
          <w:lang w:val="uz-Cyrl-UZ"/>
        </w:rPr>
        <w:t>Одамлар ва жиҳозларнинг комбинацияси лойиҳалар орқали амалга оширилади</w:t>
      </w:r>
    </w:p>
    <w:p w14:paraId="38B32FEB" w14:textId="455C1D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75119A">
        <w:t>)</w:t>
      </w:r>
      <w:r>
        <w:rPr>
          <w:lang w:val="en-US"/>
        </w:rPr>
        <w:t> </w:t>
      </w:r>
      <w:r w:rsidRPr="0075119A">
        <w:rPr>
          <w:lang w:val="uz-Cyrl-UZ"/>
        </w:rPr>
        <w:t>Жамоада ишлаш ва дахлдорлик ҳисси</w:t>
      </w:r>
    </w:p>
    <w:p w14:paraId="7C4ECA7A" w14:textId="14C33AFE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C) </w:t>
      </w:r>
      <w:r w:rsidRPr="0075119A">
        <w:rPr>
          <w:lang w:val="uz-Cyrl-UZ"/>
        </w:rPr>
        <w:t>Алоқа линияларининг қисқариши</w:t>
      </w:r>
    </w:p>
    <w:p w14:paraId="75BAA86C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14DC2C0D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5. Лойиҳа сифатини назорат қилишни ташкил этиш ва ўтказиш жараёнларига нималар киради?</w:t>
      </w:r>
    </w:p>
    <w:p w14:paraId="5E6DC44D" w14:textId="53FFE50C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75119A">
        <w:t>)</w:t>
      </w:r>
      <w:r>
        <w:rPr>
          <w:lang w:val="en-US"/>
        </w:rPr>
        <w:t> </w:t>
      </w:r>
      <w:r w:rsidRPr="0075119A">
        <w:rPr>
          <w:lang w:val="uz-Cyrl-UZ"/>
        </w:rPr>
        <w:t>Олинган натижаларнинг белгиланган талабларга мувофиқлигини текшириш</w:t>
      </w:r>
    </w:p>
    <w:p w14:paraId="7C38113F" w14:textId="4421892D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 xml:space="preserve">B) Нуқсонлар </w:t>
      </w:r>
      <w:r w:rsidRPr="0075119A">
        <w:rPr>
          <w:lang w:val="uz-Cyrl-UZ"/>
        </w:rPr>
        <w:t>ва оғишлар рўйхатини тузиш</w:t>
      </w:r>
    </w:p>
    <w:p w14:paraId="63A39DAF" w14:textId="15F6D718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5119A">
        <w:rPr>
          <w:b/>
          <w:bCs/>
          <w:lang w:val="en-US"/>
        </w:rPr>
        <w:t>C</w:t>
      </w:r>
      <w:r w:rsidRPr="0075119A">
        <w:rPr>
          <w:b/>
          <w:bCs/>
        </w:rPr>
        <w:t>)</w:t>
      </w:r>
      <w:r w:rsidRPr="0075119A">
        <w:rPr>
          <w:b/>
          <w:bCs/>
          <w:lang w:val="en-US"/>
        </w:rPr>
        <w:t> </w:t>
      </w:r>
      <w:r w:rsidRPr="0075119A">
        <w:rPr>
          <w:b/>
          <w:bCs/>
          <w:lang w:val="uz-Cyrl-UZ"/>
        </w:rPr>
        <w:t>Ҳисобот билан оралиқ ва якуний сифат назорати</w:t>
      </w:r>
    </w:p>
    <w:p w14:paraId="16E53D4F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736DC767" w14:textId="7B63B594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6. Топилган қиймат усули қуйидагиларга имкон беради:</w:t>
      </w:r>
    </w:p>
    <w:p w14:paraId="521522AF" w14:textId="6A03A4B6" w:rsidR="0075119A" w:rsidRP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8D40DA">
        <w:t>)</w:t>
      </w:r>
      <w:r>
        <w:rPr>
          <w:lang w:val="en-US"/>
        </w:rPr>
        <w:t> </w:t>
      </w:r>
      <w:r w:rsidR="0075119A" w:rsidRPr="0075119A">
        <w:rPr>
          <w:lang w:val="uz-Cyrl-UZ"/>
        </w:rPr>
        <w:t>Минимал лойиҳа бюджетини ўзлаштириш</w:t>
      </w:r>
    </w:p>
    <w:p w14:paraId="31BDD711" w14:textId="1807C331" w:rsidR="0075119A" w:rsidRPr="008D40D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8D40DA">
        <w:rPr>
          <w:b/>
          <w:bCs/>
          <w:lang w:val="uz-Cyrl-UZ"/>
        </w:rPr>
        <w:t>B) </w:t>
      </w:r>
      <w:r w:rsidR="0075119A" w:rsidRPr="008D40DA">
        <w:rPr>
          <w:b/>
          <w:bCs/>
          <w:lang w:val="uz-Cyrl-UZ"/>
        </w:rPr>
        <w:t>Лойиҳани амалга ошириш муддатидан орқада ёки олдинда эканлигини аниқланг ва лойиҳа бюджетининг ортиши ёки тежалишини ҳисобланг</w:t>
      </w:r>
    </w:p>
    <w:p w14:paraId="5561C158" w14:textId="0942B424" w:rsidR="0075119A" w:rsidRP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</w:t>
      </w:r>
      <w:r w:rsidRPr="008D40DA">
        <w:t>)</w:t>
      </w:r>
      <w:r>
        <w:rPr>
          <w:lang w:val="en-US"/>
        </w:rPr>
        <w:t> </w:t>
      </w:r>
      <w:r w:rsidRPr="0075119A">
        <w:rPr>
          <w:lang w:val="uz-Cyrl-UZ"/>
        </w:rPr>
        <w:t xml:space="preserve">Индивидуал </w:t>
      </w:r>
      <w:r w:rsidR="0075119A" w:rsidRPr="0075119A">
        <w:rPr>
          <w:lang w:val="uz-Cyrl-UZ"/>
        </w:rPr>
        <w:t>лойиҳа жараёнлари вақтини созланг</w:t>
      </w:r>
    </w:p>
    <w:p w14:paraId="22432456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04D5C925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7. Лойиҳанинг дастлабки босқичида ресурсларнинг қайси қисми сарфланади?</w:t>
      </w:r>
    </w:p>
    <w:p w14:paraId="3B955EF4" w14:textId="6FFE3004" w:rsidR="0075119A" w:rsidRPr="008D40D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8D40DA">
        <w:rPr>
          <w:b/>
          <w:bCs/>
          <w:lang w:val="en-US"/>
        </w:rPr>
        <w:t>A) </w:t>
      </w:r>
      <w:r w:rsidR="0075119A" w:rsidRPr="008D40DA">
        <w:rPr>
          <w:b/>
          <w:bCs/>
          <w:lang w:val="uz-Cyrl-UZ"/>
        </w:rPr>
        <w:t>9-15%</w:t>
      </w:r>
    </w:p>
    <w:p w14:paraId="008A46BC" w14:textId="39B95498" w:rsidR="0075119A" w:rsidRP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B) </w:t>
      </w:r>
      <w:r w:rsidR="0075119A" w:rsidRPr="0075119A">
        <w:rPr>
          <w:lang w:val="uz-Cyrl-UZ"/>
        </w:rPr>
        <w:t>15-30%</w:t>
      </w:r>
    </w:p>
    <w:p w14:paraId="43E9D2CC" w14:textId="6B521320" w:rsidR="0075119A" w:rsidRP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C) </w:t>
      </w:r>
      <w:r w:rsidR="0075119A" w:rsidRPr="0075119A">
        <w:rPr>
          <w:lang w:val="uz-Cyrl-UZ"/>
        </w:rPr>
        <w:t>45% гача</w:t>
      </w:r>
    </w:p>
    <w:p w14:paraId="7C48AAA2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0AC6F07B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8. Лойиҳани амалга оширишга қайси омиллар кўпроқ таъсир қилади?</w:t>
      </w:r>
    </w:p>
    <w:p w14:paraId="7B073299" w14:textId="768ADD4D" w:rsidR="0075119A" w:rsidRP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8D40DA">
        <w:t>)</w:t>
      </w:r>
      <w:r>
        <w:rPr>
          <w:lang w:val="en-US"/>
        </w:rPr>
        <w:t> </w:t>
      </w:r>
      <w:r w:rsidR="0075119A" w:rsidRPr="0075119A">
        <w:rPr>
          <w:lang w:val="uz-Cyrl-UZ"/>
        </w:rPr>
        <w:t>Иқтисодий ва ижтимоий</w:t>
      </w:r>
    </w:p>
    <w:p w14:paraId="7F6FB45F" w14:textId="01A7A2BB" w:rsidR="0075119A" w:rsidRP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8D40DA">
        <w:t>)</w:t>
      </w:r>
      <w:r>
        <w:rPr>
          <w:lang w:val="en-US"/>
        </w:rPr>
        <w:t> </w:t>
      </w:r>
      <w:r w:rsidRPr="0075119A">
        <w:rPr>
          <w:lang w:val="uz-Cyrl-UZ"/>
        </w:rPr>
        <w:t xml:space="preserve">Иқтисодий </w:t>
      </w:r>
      <w:r w:rsidR="0075119A" w:rsidRPr="0075119A">
        <w:rPr>
          <w:lang w:val="uz-Cyrl-UZ"/>
        </w:rPr>
        <w:t>ва ташкилий</w:t>
      </w:r>
    </w:p>
    <w:p w14:paraId="50FAC4BF" w14:textId="73ADB4C9" w:rsidR="0075119A" w:rsidRPr="008D40D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8D40DA">
        <w:rPr>
          <w:b/>
          <w:bCs/>
          <w:lang w:val="en-US"/>
        </w:rPr>
        <w:t>C) </w:t>
      </w:r>
      <w:r w:rsidR="0075119A" w:rsidRPr="008D40DA">
        <w:rPr>
          <w:b/>
          <w:bCs/>
          <w:lang w:val="uz-Cyrl-UZ"/>
        </w:rPr>
        <w:t>Иқтисодий ва ҳуқуқий</w:t>
      </w:r>
    </w:p>
    <w:p w14:paraId="3F5ABF35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17663CB5" w14:textId="77777777" w:rsidR="0075119A" w:rsidRPr="0075119A" w:rsidRDefault="0075119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5119A">
        <w:rPr>
          <w:lang w:val="uz-Cyrl-UZ"/>
        </w:rPr>
        <w:t>9. Инвестицион лойиҳаларнинг ўзига хос хусусиятини айтинг:</w:t>
      </w:r>
    </w:p>
    <w:p w14:paraId="00A11E67" w14:textId="1D6110BC" w:rsidR="0075119A" w:rsidRP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8D40DA">
        <w:rPr>
          <w:lang w:val="uz-Cyrl-UZ"/>
        </w:rPr>
        <w:t>A) </w:t>
      </w:r>
      <w:r w:rsidR="0075119A" w:rsidRPr="0075119A">
        <w:rPr>
          <w:lang w:val="uz-Cyrl-UZ"/>
        </w:rPr>
        <w:t>Катта бюджет</w:t>
      </w:r>
    </w:p>
    <w:p w14:paraId="72CFA53E" w14:textId="736E1D23" w:rsidR="0075119A" w:rsidRPr="008D40D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8D40DA">
        <w:rPr>
          <w:b/>
          <w:bCs/>
          <w:lang w:val="uz-Cyrl-UZ"/>
        </w:rPr>
        <w:t>B) </w:t>
      </w:r>
      <w:r w:rsidR="0075119A" w:rsidRPr="008D40DA">
        <w:rPr>
          <w:b/>
          <w:bCs/>
          <w:lang w:val="uz-Cyrl-UZ"/>
        </w:rPr>
        <w:t>Юқори даражадаги ноаниқлик ва хавфлар</w:t>
      </w:r>
    </w:p>
    <w:p w14:paraId="5A43485C" w14:textId="7E77FB71" w:rsidR="0075119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8D40DA">
        <w:rPr>
          <w:lang w:val="uz-Cyrl-UZ"/>
        </w:rPr>
        <w:t>C) </w:t>
      </w:r>
      <w:r w:rsidR="0075119A" w:rsidRPr="0075119A">
        <w:rPr>
          <w:lang w:val="uz-Cyrl-UZ"/>
        </w:rPr>
        <w:t>Мақсад - лойиҳани амалга ошириш натижасида фойда олиш</w:t>
      </w:r>
    </w:p>
    <w:p w14:paraId="0B1BDEFD" w14:textId="77777777" w:rsidR="008D40DA" w:rsidRDefault="008D40DA" w:rsidP="0075119A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12A8EBCC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>10. Муҳим босқич нима?</w:t>
      </w:r>
    </w:p>
    <w:p w14:paraId="19DF41A5" w14:textId="37B26131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CC7AD5">
        <w:rPr>
          <w:b/>
          <w:bCs/>
          <w:lang w:val="uz-Cyrl-UZ"/>
        </w:rPr>
        <w:t>A) </w:t>
      </w:r>
      <w:r w:rsidRPr="00CC7AD5">
        <w:rPr>
          <w:b/>
          <w:bCs/>
          <w:lang w:val="uz-Cyrl-UZ"/>
        </w:rPr>
        <w:t>Лойиҳани амалга оширишдаги муҳим воқеа, уни амалга ошириш жараёнини кузатиш учун фойдаланилади</w:t>
      </w:r>
    </w:p>
    <w:p w14:paraId="2BD95220" w14:textId="07E67A7A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 xml:space="preserve">B) Мантиқий </w:t>
      </w:r>
      <w:r w:rsidRPr="00CC7AD5">
        <w:rPr>
          <w:lang w:val="uz-Cyrl-UZ"/>
        </w:rPr>
        <w:t>ўзаро боғлиқ жараёнлар, уларнинг амалга оширилиши лойиҳа мақсадларидан бирига эришишга олиб келади</w:t>
      </w:r>
    </w:p>
    <w:p w14:paraId="1AC6CA33" w14:textId="3319B86F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 xml:space="preserve">C) Лойиҳани </w:t>
      </w:r>
      <w:r w:rsidRPr="00CC7AD5">
        <w:rPr>
          <w:lang w:val="uz-Cyrl-UZ"/>
        </w:rPr>
        <w:t>амалга ошириш учун кетма-кет ҳаракатлар мажмуи</w:t>
      </w:r>
    </w:p>
    <w:p w14:paraId="5747CE15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78B9E75F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>11. Лойиҳа иштирокчилари:</w:t>
      </w:r>
    </w:p>
    <w:p w14:paraId="629B9C09" w14:textId="4925F34A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 xml:space="preserve">A) Амалга </w:t>
      </w:r>
      <w:r w:rsidRPr="00CC7AD5">
        <w:rPr>
          <w:lang w:val="uz-Cyrl-UZ"/>
        </w:rPr>
        <w:t>оширилаётган лойиҳа мўлжалланган истеъмолчилар</w:t>
      </w:r>
    </w:p>
    <w:p w14:paraId="3E5E58BF" w14:textId="0331CA3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CC7AD5">
        <w:t>)</w:t>
      </w:r>
      <w:r>
        <w:rPr>
          <w:lang w:val="en-US"/>
        </w:rPr>
        <w:t> </w:t>
      </w:r>
      <w:r w:rsidRPr="00CC7AD5">
        <w:rPr>
          <w:lang w:val="uz-Cyrl-UZ"/>
        </w:rPr>
        <w:t>Мижозлар, инвесторлар, лойиҳа менежери ва унинг жамоаси</w:t>
      </w:r>
    </w:p>
    <w:p w14:paraId="69C29D3F" w14:textId="2FC78D2B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CC7AD5">
        <w:rPr>
          <w:b/>
          <w:bCs/>
          <w:lang w:val="uz-Cyrl-UZ"/>
        </w:rPr>
        <w:t>C) </w:t>
      </w:r>
      <w:r w:rsidRPr="00CC7AD5">
        <w:rPr>
          <w:b/>
          <w:bCs/>
          <w:lang w:val="uz-Cyrl-UZ"/>
        </w:rPr>
        <w:t>Лойиҳада бевосита иштирок этувчи ёки лойиҳани амалга ошириш жараёнида манфаатларига дахлдор бўлиши мумкин бўлган жисмоний ва юридик шахслар</w:t>
      </w:r>
    </w:p>
    <w:p w14:paraId="6A176BC7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5B9FA56E" w14:textId="77777777" w:rsidR="003D250B" w:rsidRDefault="003D250B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1F8E8EBB" w14:textId="5B0B4D41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lastRenderedPageBreak/>
        <w:t>12. Синов. Лойиҳани бошлаш лойиҳани бошқариш жараёнининг босқичи бўлиб, натижада:</w:t>
      </w:r>
    </w:p>
    <w:p w14:paraId="7F09BF51" w14:textId="520FEAB8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>A) </w:t>
      </w:r>
      <w:r w:rsidRPr="00CC7AD5">
        <w:rPr>
          <w:lang w:val="uz-Cyrl-UZ"/>
        </w:rPr>
        <w:t>Лойиҳанинг якуни эълон қилинди</w:t>
      </w:r>
    </w:p>
    <w:p w14:paraId="2116F52B" w14:textId="72E08B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CC7AD5">
        <w:rPr>
          <w:b/>
          <w:bCs/>
          <w:lang w:val="uz-Cyrl-UZ"/>
        </w:rPr>
        <w:t>B</w:t>
      </w:r>
      <w:r w:rsidRPr="00CC7AD5">
        <w:rPr>
          <w:b/>
          <w:bCs/>
        </w:rPr>
        <w:t>)</w:t>
      </w:r>
      <w:r w:rsidRPr="00CC7AD5">
        <w:rPr>
          <w:b/>
          <w:bCs/>
          <w:lang w:val="en-US"/>
        </w:rPr>
        <w:t> </w:t>
      </w:r>
      <w:r w:rsidRPr="00CC7AD5">
        <w:rPr>
          <w:b/>
          <w:bCs/>
          <w:lang w:val="uz-Cyrl-UZ"/>
        </w:rPr>
        <w:t>Лойиҳанинг бошланишига рухсат берилган</w:t>
      </w:r>
    </w:p>
    <w:p w14:paraId="065845FC" w14:textId="3C0084BF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C) </w:t>
      </w:r>
      <w:r w:rsidRPr="00CC7AD5">
        <w:rPr>
          <w:lang w:val="uz-Cyrl-UZ"/>
        </w:rPr>
        <w:t>Лойиҳанинг кенгайтирилган режаси тасдиқланди</w:t>
      </w:r>
    </w:p>
    <w:p w14:paraId="03818182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1A520B1B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>13. Лойиҳанинг предмети нима?</w:t>
      </w:r>
    </w:p>
    <w:p w14:paraId="5FFC5213" w14:textId="0B558321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CC7AD5">
        <w:rPr>
          <w:b/>
          <w:bCs/>
          <w:lang w:val="uz-Cyrl-UZ"/>
        </w:rPr>
        <w:t>A) </w:t>
      </w:r>
      <w:r w:rsidRPr="00CC7AD5">
        <w:rPr>
          <w:b/>
          <w:bCs/>
          <w:lang w:val="uz-Cyrl-UZ"/>
        </w:rPr>
        <w:t>Лойиҳани амалга ошириш натижасида ишлаб чиқарилиши (бажарилиши) таъминланиши керак бўлган лойиҳалаш ишларининг ҳажми ва унинг мазмуни, товарлар ва хизматларнинг умумийлиги</w:t>
      </w:r>
    </w:p>
    <w:p w14:paraId="1B7E8DB4" w14:textId="568DDC3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CC7AD5">
        <w:t>)</w:t>
      </w:r>
      <w:r>
        <w:rPr>
          <w:lang w:val="en-US"/>
        </w:rPr>
        <w:t> </w:t>
      </w:r>
      <w:r w:rsidRPr="00CC7AD5">
        <w:rPr>
          <w:lang w:val="uz-Cyrl-UZ"/>
        </w:rPr>
        <w:t xml:space="preserve">Лойиҳани </w:t>
      </w:r>
      <w:r w:rsidRPr="00CC7AD5">
        <w:rPr>
          <w:lang w:val="uz-Cyrl-UZ"/>
        </w:rPr>
        <w:t>амалга ошириш йўналишлари ва тамойиллари</w:t>
      </w:r>
    </w:p>
    <w:p w14:paraId="13394B76" w14:textId="7DEDB52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C) </w:t>
      </w:r>
      <w:r w:rsidRPr="00CC7AD5">
        <w:rPr>
          <w:lang w:val="uz-Cyrl-UZ"/>
        </w:rPr>
        <w:t>Лойиҳанинг яратилиш сабаблари</w:t>
      </w:r>
    </w:p>
    <w:p w14:paraId="1810B1AE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537D2272" w14:textId="77777777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>14. Критик йўл усулининг мақсади нима?</w:t>
      </w:r>
    </w:p>
    <w:p w14:paraId="37116E86" w14:textId="01D464B6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>A) </w:t>
      </w:r>
      <w:r w:rsidRPr="00CC7AD5">
        <w:rPr>
          <w:lang w:val="uz-Cyrl-UZ"/>
        </w:rPr>
        <w:t>Муайян лойиҳа жараёнларининг вақтини аниқлаш</w:t>
      </w:r>
    </w:p>
    <w:p w14:paraId="04230416" w14:textId="3BE77413" w:rsidR="00CC7AD5" w:rsidRPr="00CC7AD5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CC7AD5">
        <w:rPr>
          <w:lang w:val="uz-Cyrl-UZ"/>
        </w:rPr>
        <w:t xml:space="preserve">B) Мумкин </w:t>
      </w:r>
      <w:r w:rsidRPr="00CC7AD5">
        <w:rPr>
          <w:lang w:val="uz-Cyrl-UZ"/>
        </w:rPr>
        <w:t>бўлган хавфларни аниқлаш</w:t>
      </w:r>
    </w:p>
    <w:p w14:paraId="6DD61BA9" w14:textId="479DE281" w:rsidR="008D40DA" w:rsidRDefault="00CC7AD5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CC7AD5">
        <w:rPr>
          <w:b/>
          <w:bCs/>
          <w:lang w:val="uz-Cyrl-UZ"/>
        </w:rPr>
        <w:t>C) </w:t>
      </w:r>
      <w:r w:rsidRPr="00CC7AD5">
        <w:rPr>
          <w:b/>
          <w:bCs/>
          <w:lang w:val="uz-Cyrl-UZ"/>
        </w:rPr>
        <w:t>Лойиҳани амалга ошириш вақтини қисқартириш учун оптималлаштириш учун</w:t>
      </w:r>
    </w:p>
    <w:p w14:paraId="5D034518" w14:textId="77777777" w:rsidR="007D6932" w:rsidRDefault="007D6932" w:rsidP="00CC7AD5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25B66CD6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D6932">
        <w:rPr>
          <w:lang w:val="uz-Cyrl-UZ"/>
        </w:rPr>
        <w:t>15. Лойиҳанинг структуравий декомпозицияси:</w:t>
      </w:r>
    </w:p>
    <w:p w14:paraId="7DF50E5B" w14:textId="58CD0718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D6932">
        <w:rPr>
          <w:b/>
          <w:bCs/>
          <w:lang w:val="uz-Cyrl-UZ"/>
        </w:rPr>
        <w:t>A) </w:t>
      </w:r>
      <w:r w:rsidRPr="007D6932">
        <w:rPr>
          <w:b/>
          <w:bCs/>
          <w:lang w:val="uz-Cyrl-UZ"/>
        </w:rPr>
        <w:t>Лойиҳа ишининг бутун иерархик тузилишини графиклар ва диаграммалар шаклида визуал тасвирлаш</w:t>
      </w:r>
    </w:p>
    <w:p w14:paraId="2B664912" w14:textId="20CC0E29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D6932">
        <w:rPr>
          <w:lang w:val="uz-Cyrl-UZ"/>
        </w:rPr>
        <w:t>B) </w:t>
      </w:r>
      <w:r w:rsidRPr="007D6932">
        <w:rPr>
          <w:lang w:val="uz-Cyrl-UZ"/>
        </w:rPr>
        <w:t>Ташкилот тузилмаси ва лойиҳани амалга оширувчи жамоага ваколатларнинг берилиши</w:t>
      </w:r>
    </w:p>
    <w:p w14:paraId="49EC085F" w14:textId="15BCCE0E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D6932">
        <w:rPr>
          <w:lang w:val="uz-Cyrl-UZ"/>
        </w:rPr>
        <w:t xml:space="preserve">C) Лойиҳани </w:t>
      </w:r>
      <w:r w:rsidRPr="007D6932">
        <w:rPr>
          <w:lang w:val="uz-Cyrl-UZ"/>
        </w:rPr>
        <w:t>амалга ошириш учун зарур бўлган ресурсларни олиш ва сарфлаш жадвали</w:t>
      </w:r>
    </w:p>
    <w:p w14:paraId="7F09FC79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3D27B79A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D6932">
        <w:rPr>
          <w:lang w:val="uz-Cyrl-UZ"/>
        </w:rPr>
        <w:t>16. Инвестисия лойиҳасини амалга ошириш тўғрисида қарор қабул қилишда қандай омилларни ҳисобга олиш керак?</w:t>
      </w:r>
    </w:p>
    <w:p w14:paraId="29D28E29" w14:textId="51AC13D2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7D6932">
        <w:t>)</w:t>
      </w:r>
      <w:r>
        <w:rPr>
          <w:lang w:val="en-US"/>
        </w:rPr>
        <w:t> </w:t>
      </w:r>
      <w:r w:rsidRPr="007D6932">
        <w:rPr>
          <w:lang w:val="uz-Cyrl-UZ"/>
        </w:rPr>
        <w:t>Инфляция ва мамлакатдаги сиёсий вазият</w:t>
      </w:r>
    </w:p>
    <w:p w14:paraId="7CE24DDD" w14:textId="75B0287D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7D6932">
        <w:t>)</w:t>
      </w:r>
      <w:r>
        <w:rPr>
          <w:lang w:val="en-US"/>
        </w:rPr>
        <w:t> </w:t>
      </w:r>
      <w:r w:rsidRPr="007D6932">
        <w:rPr>
          <w:lang w:val="uz-Cyrl-UZ"/>
        </w:rPr>
        <w:t>Инфляция, ишсизлик даражаси ва муқобил инвестиция вариантлари</w:t>
      </w:r>
    </w:p>
    <w:p w14:paraId="661E30B1" w14:textId="4B16F143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D6932">
        <w:rPr>
          <w:b/>
          <w:bCs/>
          <w:lang w:val="en-US"/>
        </w:rPr>
        <w:t>C</w:t>
      </w:r>
      <w:r w:rsidRPr="007D6932">
        <w:rPr>
          <w:b/>
          <w:bCs/>
        </w:rPr>
        <w:t>)</w:t>
      </w:r>
      <w:r w:rsidRPr="007D6932">
        <w:rPr>
          <w:b/>
          <w:bCs/>
          <w:lang w:val="en-US"/>
        </w:rPr>
        <w:t> </w:t>
      </w:r>
      <w:r w:rsidRPr="007D6932">
        <w:rPr>
          <w:b/>
          <w:bCs/>
          <w:lang w:val="uz-Cyrl-UZ"/>
        </w:rPr>
        <w:t>Инфляция, рисклар, муқобил инвестиция вариантлари</w:t>
      </w:r>
    </w:p>
    <w:p w14:paraId="2F3EDA1B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1942158D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D6932">
        <w:rPr>
          <w:lang w:val="uz-Cyrl-UZ"/>
        </w:rPr>
        <w:t>17. Лойиҳани амалга оширишнинг бошланиши ва тугаши орасидаги вақт қандай номланади?</w:t>
      </w:r>
    </w:p>
    <w:p w14:paraId="49551745" w14:textId="7D92AA14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D6932">
        <w:rPr>
          <w:lang w:val="uz-Cyrl-UZ"/>
        </w:rPr>
        <w:t>A) </w:t>
      </w:r>
      <w:r w:rsidRPr="007D6932">
        <w:rPr>
          <w:lang w:val="uz-Cyrl-UZ"/>
        </w:rPr>
        <w:t>Лойиҳа босқичи</w:t>
      </w:r>
    </w:p>
    <w:p w14:paraId="74F5D8E3" w14:textId="77D5DB39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7D6932">
        <w:rPr>
          <w:b/>
          <w:bCs/>
          <w:lang w:val="uz-Cyrl-UZ"/>
        </w:rPr>
        <w:t>B) </w:t>
      </w:r>
      <w:r w:rsidRPr="007D6932">
        <w:rPr>
          <w:b/>
          <w:bCs/>
          <w:lang w:val="uz-Cyrl-UZ"/>
        </w:rPr>
        <w:t>Лойиҳанинг ҳаёт айланиши</w:t>
      </w:r>
    </w:p>
    <w:p w14:paraId="71773347" w14:textId="396D5D9D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7D6932">
        <w:rPr>
          <w:lang w:val="en-US"/>
        </w:rPr>
        <w:t>C) </w:t>
      </w:r>
      <w:r w:rsidRPr="007D6932">
        <w:rPr>
          <w:lang w:val="uz-Cyrl-UZ"/>
        </w:rPr>
        <w:t>Лойиҳа натижаси</w:t>
      </w:r>
    </w:p>
    <w:p w14:paraId="04F72DEC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19A9656B" w14:textId="77777777" w:rsidR="007D6932" w:rsidRPr="003D250B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3D250B">
        <w:rPr>
          <w:lang w:val="uz-Cyrl-UZ"/>
        </w:rPr>
        <w:lastRenderedPageBreak/>
        <w:t>18. Миcрософт Прожеcт қуйидаги турдаги ресурсларга эга:</w:t>
      </w:r>
    </w:p>
    <w:p w14:paraId="49F25645" w14:textId="5EBC8ED2" w:rsidR="007D6932" w:rsidRPr="007D6932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en-US"/>
        </w:rPr>
        <w:t>A</w:t>
      </w:r>
      <w:r w:rsidRPr="003D250B">
        <w:rPr>
          <w:b/>
          <w:bCs/>
        </w:rPr>
        <w:t>)</w:t>
      </w:r>
      <w:r>
        <w:rPr>
          <w:b/>
          <w:bCs/>
          <w:lang w:val="en-US"/>
        </w:rPr>
        <w:t> </w:t>
      </w:r>
      <w:r w:rsidR="007D6932" w:rsidRPr="007D6932">
        <w:rPr>
          <w:b/>
          <w:bCs/>
          <w:lang w:val="uz-Cyrl-UZ"/>
        </w:rPr>
        <w:t>Материал, меҳнат, харажат</w:t>
      </w:r>
    </w:p>
    <w:p w14:paraId="06E9E72C" w14:textId="6CCFA6AC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3D250B">
        <w:t>)</w:t>
      </w:r>
      <w:r>
        <w:rPr>
          <w:lang w:val="en-US"/>
        </w:rPr>
        <w:t> </w:t>
      </w:r>
      <w:r w:rsidRPr="003D250B">
        <w:rPr>
          <w:lang w:val="uz-Cyrl-UZ"/>
        </w:rPr>
        <w:t>Моддий</w:t>
      </w:r>
      <w:r w:rsidR="007D6932" w:rsidRPr="003D250B">
        <w:rPr>
          <w:lang w:val="uz-Cyrl-UZ"/>
        </w:rPr>
        <w:t>, меҳнат, вақтинчалик</w:t>
      </w:r>
    </w:p>
    <w:p w14:paraId="448B1D81" w14:textId="179C9162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C) </w:t>
      </w:r>
      <w:r w:rsidRPr="003D250B">
        <w:rPr>
          <w:lang w:val="uz-Cyrl-UZ"/>
        </w:rPr>
        <w:t>Меҳнат</w:t>
      </w:r>
      <w:r w:rsidR="007D6932" w:rsidRPr="003D250B">
        <w:rPr>
          <w:lang w:val="uz-Cyrl-UZ"/>
        </w:rPr>
        <w:t>, молиявий, вақтинчалик</w:t>
      </w:r>
    </w:p>
    <w:p w14:paraId="27F7BCA6" w14:textId="77777777" w:rsidR="007D6932" w:rsidRPr="003D250B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660CFD86" w14:textId="77777777" w:rsidR="007D6932" w:rsidRPr="003D250B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3D250B">
        <w:rPr>
          <w:lang w:val="uz-Cyrl-UZ"/>
        </w:rPr>
        <w:t>19. Фақат битта доимий ходим, яъни лойиҳа менежери бўлган лойиҳа ... матритсали тузилмадир.</w:t>
      </w:r>
    </w:p>
    <w:p w14:paraId="58911F7F" w14:textId="298BC138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A) </w:t>
      </w:r>
      <w:r w:rsidR="007D6932" w:rsidRPr="003D250B">
        <w:rPr>
          <w:lang w:val="uz-Cyrl-UZ"/>
        </w:rPr>
        <w:t>Бўйдоқ</w:t>
      </w:r>
    </w:p>
    <w:p w14:paraId="034E7679" w14:textId="22ED8D60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B) </w:t>
      </w:r>
      <w:r w:rsidR="007D6932" w:rsidRPr="003D250B">
        <w:rPr>
          <w:lang w:val="uz-Cyrl-UZ"/>
        </w:rPr>
        <w:t>Оддий</w:t>
      </w:r>
    </w:p>
    <w:p w14:paraId="1AFD601A" w14:textId="6E5D06BF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3D250B">
        <w:rPr>
          <w:b/>
          <w:bCs/>
          <w:lang w:val="uz-Cyrl-UZ"/>
        </w:rPr>
        <w:t>C) </w:t>
      </w:r>
      <w:r w:rsidR="007D6932" w:rsidRPr="003D250B">
        <w:rPr>
          <w:b/>
          <w:bCs/>
          <w:lang w:val="uz-Cyrl-UZ"/>
        </w:rPr>
        <w:t>Заиф</w:t>
      </w:r>
    </w:p>
    <w:p w14:paraId="055C825E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4901F71C" w14:textId="7E14899D" w:rsidR="007D6932" w:rsidRPr="003D250B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3D250B">
        <w:rPr>
          <w:lang w:val="uz-Cyrl-UZ"/>
        </w:rPr>
        <w:t>20.</w:t>
      </w:r>
      <w:r w:rsidR="003D250B" w:rsidRPr="003D250B">
        <w:rPr>
          <w:lang w:val="uz-Cyrl-UZ"/>
        </w:rPr>
        <w:t> </w:t>
      </w:r>
      <w:r w:rsidRPr="003D250B">
        <w:rPr>
          <w:lang w:val="uz-Cyrl-UZ"/>
        </w:rPr>
        <w:t>Лойиҳанинг рекламасини тарғиб қилувчи чегирма қандай номланади?</w:t>
      </w:r>
    </w:p>
    <w:p w14:paraId="098771C3" w14:textId="4AB96BF5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3D250B">
        <w:t>)</w:t>
      </w:r>
      <w:r>
        <w:rPr>
          <w:lang w:val="en-US"/>
        </w:rPr>
        <w:t> </w:t>
      </w:r>
      <w:r w:rsidR="007D6932" w:rsidRPr="003D250B">
        <w:rPr>
          <w:lang w:val="uz-Cyrl-UZ"/>
        </w:rPr>
        <w:t>Рағбатлантирувчи</w:t>
      </w:r>
    </w:p>
    <w:p w14:paraId="7B87E570" w14:textId="52417D0E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3D250B">
        <w:t>)</w:t>
      </w:r>
      <w:r>
        <w:rPr>
          <w:lang w:val="en-US"/>
        </w:rPr>
        <w:t> </w:t>
      </w:r>
      <w:r w:rsidR="007D6932" w:rsidRPr="003D250B">
        <w:rPr>
          <w:lang w:val="uz-Cyrl-UZ"/>
        </w:rPr>
        <w:t>Дизайн</w:t>
      </w:r>
    </w:p>
    <w:p w14:paraId="0E26A98F" w14:textId="2F42B2C9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3D250B">
        <w:rPr>
          <w:b/>
          <w:bCs/>
          <w:lang w:val="en-US"/>
        </w:rPr>
        <w:t>C) </w:t>
      </w:r>
      <w:r w:rsidR="007D6932" w:rsidRPr="003D250B">
        <w:rPr>
          <w:b/>
          <w:bCs/>
          <w:lang w:val="uz-Cyrl-UZ"/>
        </w:rPr>
        <w:t>Маркетинг</w:t>
      </w:r>
    </w:p>
    <w:p w14:paraId="7C4399FA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48771384" w14:textId="77777777" w:rsidR="007D6932" w:rsidRPr="003D250B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3D250B">
        <w:rPr>
          <w:lang w:val="uz-Cyrl-UZ"/>
        </w:rPr>
        <w:t>21. Лойиҳа менежерига лойиҳанинг мақсад ва вазифаларига мувофиқ ишлашга қодир бўлган жамоани ташкил қилишда ёрдам берадиган иккита восита - бу ташкилот схемаси ва ....</w:t>
      </w:r>
    </w:p>
    <w:p w14:paraId="492BA886" w14:textId="3850FDA2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3D250B">
        <w:t>)</w:t>
      </w:r>
      <w:r>
        <w:rPr>
          <w:lang w:val="en-US"/>
        </w:rPr>
        <w:t> </w:t>
      </w:r>
      <w:r w:rsidR="007D6932" w:rsidRPr="003D250B">
        <w:rPr>
          <w:lang w:val="uz-Cyrl-UZ"/>
        </w:rPr>
        <w:t>Кенгайтирилган жадвал</w:t>
      </w:r>
    </w:p>
    <w:p w14:paraId="5D3BFAB2" w14:textId="4F211B4E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3D250B">
        <w:rPr>
          <w:b/>
          <w:bCs/>
          <w:lang w:val="en-US"/>
        </w:rPr>
        <w:t>B</w:t>
      </w:r>
      <w:r w:rsidRPr="003D250B">
        <w:rPr>
          <w:b/>
          <w:bCs/>
        </w:rPr>
        <w:t>)</w:t>
      </w:r>
      <w:r w:rsidRPr="003D250B">
        <w:rPr>
          <w:b/>
          <w:bCs/>
          <w:lang w:val="en-US"/>
        </w:rPr>
        <w:t> </w:t>
      </w:r>
      <w:r w:rsidR="007D6932" w:rsidRPr="003D250B">
        <w:rPr>
          <w:b/>
          <w:bCs/>
          <w:lang w:val="uz-Cyrl-UZ"/>
        </w:rPr>
        <w:t>Масъулият матри</w:t>
      </w:r>
      <w:r>
        <w:rPr>
          <w:b/>
          <w:bCs/>
          <w:lang w:val="uz-Cyrl-UZ"/>
        </w:rPr>
        <w:t>ц</w:t>
      </w:r>
      <w:r w:rsidR="007D6932" w:rsidRPr="003D250B">
        <w:rPr>
          <w:b/>
          <w:bCs/>
          <w:lang w:val="uz-Cyrl-UZ"/>
        </w:rPr>
        <w:t>аси</w:t>
      </w:r>
    </w:p>
    <w:p w14:paraId="5CD7672F" w14:textId="7F0FCE79" w:rsidR="007D6932" w:rsidRPr="003D250B" w:rsidRDefault="003D250B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C) </w:t>
      </w:r>
      <w:r w:rsidR="007D6932" w:rsidRPr="003D250B">
        <w:rPr>
          <w:lang w:val="uz-Cyrl-UZ"/>
        </w:rPr>
        <w:t>Иш тавсифи</w:t>
      </w:r>
    </w:p>
    <w:p w14:paraId="4E9E505D" w14:textId="77777777" w:rsidR="007D6932" w:rsidRPr="003D250B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2A7DD4E8" w14:textId="77777777" w:rsidR="007D6932" w:rsidRPr="003D250B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3D250B">
        <w:rPr>
          <w:lang w:val="uz-Cyrl-UZ"/>
        </w:rPr>
        <w:t>22. Лойиҳани амалга ошириш учун амалда бажарилган ишларни мониторинг қилиш усулини айтинг, бу тугалланмаган ишлар учун баъзи бир оралиқ натижаларни ҳисобга олиш имконини беради.</w:t>
      </w:r>
    </w:p>
    <w:p w14:paraId="775B7C62" w14:textId="34886DF2" w:rsidR="007D6932" w:rsidRPr="003D250B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DA7479">
        <w:t>)</w:t>
      </w:r>
      <w:r>
        <w:rPr>
          <w:lang w:val="en-US"/>
        </w:rPr>
        <w:t> </w:t>
      </w:r>
      <w:r w:rsidR="007D6932" w:rsidRPr="003D250B">
        <w:rPr>
          <w:lang w:val="uz-Cyrl-UZ"/>
        </w:rPr>
        <w:t>10 дан 90 гача</w:t>
      </w:r>
    </w:p>
    <w:p w14:paraId="560D5A26" w14:textId="6872D7B9" w:rsidR="007D6932" w:rsidRPr="007D6932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en-US"/>
        </w:rPr>
        <w:t>B</w:t>
      </w:r>
      <w:r w:rsidRPr="00DA7479">
        <w:rPr>
          <w:b/>
          <w:bCs/>
        </w:rPr>
        <w:t>)</w:t>
      </w:r>
      <w:r>
        <w:rPr>
          <w:b/>
          <w:bCs/>
          <w:lang w:val="en-US"/>
        </w:rPr>
        <w:t> </w:t>
      </w:r>
      <w:r w:rsidR="007D6932" w:rsidRPr="007D6932">
        <w:rPr>
          <w:b/>
          <w:bCs/>
          <w:lang w:val="uz-Cyrl-UZ"/>
        </w:rPr>
        <w:t>50 дан 50 гача</w:t>
      </w:r>
    </w:p>
    <w:p w14:paraId="473A6908" w14:textId="766330F0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en-US"/>
        </w:rPr>
        <w:t>C) </w:t>
      </w:r>
      <w:r w:rsidR="007D6932" w:rsidRPr="00DA7479">
        <w:rPr>
          <w:lang w:val="uz-Cyrl-UZ"/>
        </w:rPr>
        <w:t>0 дан 100 гача</w:t>
      </w:r>
    </w:p>
    <w:p w14:paraId="26DC2994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6733EC27" w14:textId="77777777" w:rsidR="007D6932" w:rsidRPr="00DA7479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t>23. Лойиҳаларни молиялаштиришнинг учта усули: ўз-ўзини молиялаштириш, қарз ва ... маблағларидан фойдаланиш.</w:t>
      </w:r>
    </w:p>
    <w:p w14:paraId="2C46463B" w14:textId="6242C719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DA7479">
        <w:rPr>
          <w:b/>
          <w:bCs/>
          <w:lang w:val="uz-Cyrl-UZ"/>
        </w:rPr>
        <w:t xml:space="preserve">A) Жалб </w:t>
      </w:r>
      <w:r w:rsidR="007D6932" w:rsidRPr="00DA7479">
        <w:rPr>
          <w:b/>
          <w:bCs/>
          <w:lang w:val="uz-Cyrl-UZ"/>
        </w:rPr>
        <w:t>қилинган</w:t>
      </w:r>
    </w:p>
    <w:p w14:paraId="0705CA08" w14:textId="31AC0F25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t>B) </w:t>
      </w:r>
      <w:r w:rsidR="007D6932" w:rsidRPr="00DA7479">
        <w:rPr>
          <w:lang w:val="uz-Cyrl-UZ"/>
        </w:rPr>
        <w:t>Давлат</w:t>
      </w:r>
    </w:p>
    <w:p w14:paraId="7E2D9274" w14:textId="5C717DC5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C) </w:t>
      </w:r>
      <w:r w:rsidR="007D6932" w:rsidRPr="00DA7479">
        <w:rPr>
          <w:lang w:val="uz-Cyrl-UZ"/>
        </w:rPr>
        <w:t>Ҳомийлик</w:t>
      </w:r>
    </w:p>
    <w:p w14:paraId="35585D95" w14:textId="77777777" w:rsidR="007D6932" w:rsidRPr="00DA7479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6535ACFE" w14:textId="77777777" w:rsid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7BDE597B" w14:textId="77777777" w:rsid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1A0AF745" w14:textId="573A8A74" w:rsidR="007D6932" w:rsidRPr="00DA7479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lastRenderedPageBreak/>
        <w:t>24. Лойиҳани амалга ошириш жараёнида ўтадиган ҳолатлар ... лойиҳадир.</w:t>
      </w:r>
    </w:p>
    <w:p w14:paraId="34E73528" w14:textId="59417EE1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t>A) </w:t>
      </w:r>
      <w:r w:rsidR="007D6932" w:rsidRPr="00DA7479">
        <w:rPr>
          <w:lang w:val="uz-Cyrl-UZ"/>
        </w:rPr>
        <w:t>Босқичлар</w:t>
      </w:r>
    </w:p>
    <w:p w14:paraId="022914A6" w14:textId="1B9B5311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t>B) </w:t>
      </w:r>
      <w:r w:rsidR="007D6932" w:rsidRPr="00DA7479">
        <w:rPr>
          <w:lang w:val="uz-Cyrl-UZ"/>
        </w:rPr>
        <w:t>Босқичлар</w:t>
      </w:r>
    </w:p>
    <w:p w14:paraId="7AB9A715" w14:textId="494B7E2B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DA7479">
        <w:rPr>
          <w:b/>
          <w:bCs/>
          <w:lang w:val="uz-Cyrl-UZ"/>
        </w:rPr>
        <w:t>C</w:t>
      </w:r>
      <w:r w:rsidRPr="00DA7479">
        <w:rPr>
          <w:b/>
          <w:bCs/>
          <w:lang w:val="en-US"/>
        </w:rPr>
        <w:t>) </w:t>
      </w:r>
      <w:r w:rsidR="007D6932" w:rsidRPr="00DA7479">
        <w:rPr>
          <w:b/>
          <w:bCs/>
          <w:lang w:val="uz-Cyrl-UZ"/>
        </w:rPr>
        <w:t>Фазалар</w:t>
      </w:r>
    </w:p>
    <w:p w14:paraId="3F4BC272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586F65F4" w14:textId="77777777" w:rsidR="007D6932" w:rsidRPr="00DA7479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t>25. Лойиҳа иштирокчиларининг ўзаро келишувга асосланган ва фойдали, лекин кўп капитал талаб қиладиган лойиҳани амалга оширишга қаратилган вақтинчалик ихтиёрий бирлашмаси қандай номланади?</w:t>
      </w:r>
    </w:p>
    <w:p w14:paraId="5E67FAB8" w14:textId="323BB113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DA7479">
        <w:t>)</w:t>
      </w:r>
      <w:r>
        <w:rPr>
          <w:lang w:val="en-US"/>
        </w:rPr>
        <w:t> </w:t>
      </w:r>
      <w:r w:rsidR="007D6932" w:rsidRPr="00DA7479">
        <w:rPr>
          <w:lang w:val="uz-Cyrl-UZ"/>
        </w:rPr>
        <w:t>Мустаҳкамлаш</w:t>
      </w:r>
    </w:p>
    <w:p w14:paraId="639D5F87" w14:textId="565AAB9E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DA7479">
        <w:rPr>
          <w:b/>
          <w:bCs/>
          <w:lang w:val="en-US"/>
        </w:rPr>
        <w:t>B</w:t>
      </w:r>
      <w:r w:rsidRPr="00DA7479">
        <w:rPr>
          <w:b/>
          <w:bCs/>
        </w:rPr>
        <w:t>)</w:t>
      </w:r>
      <w:r w:rsidRPr="00DA7479">
        <w:rPr>
          <w:b/>
          <w:bCs/>
          <w:lang w:val="en-US"/>
        </w:rPr>
        <w:t> </w:t>
      </w:r>
      <w:r w:rsidR="007D6932" w:rsidRPr="00DA7479">
        <w:rPr>
          <w:b/>
          <w:bCs/>
          <w:lang w:val="uz-Cyrl-UZ"/>
        </w:rPr>
        <w:t>Консорциум</w:t>
      </w:r>
    </w:p>
    <w:p w14:paraId="276D18CD" w14:textId="4B9BD084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t>C) </w:t>
      </w:r>
      <w:r w:rsidR="007D6932" w:rsidRPr="00DA7479">
        <w:rPr>
          <w:lang w:val="uz-Cyrl-UZ"/>
        </w:rPr>
        <w:t>Интеграция</w:t>
      </w:r>
    </w:p>
    <w:p w14:paraId="1F5D2620" w14:textId="77777777" w:rsidR="007D6932" w:rsidRPr="00DA7479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538C4F33" w14:textId="6C958A5C" w:rsidR="007D6932" w:rsidRPr="00DA7479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uz-Cyrl-UZ"/>
        </w:rPr>
        <w:t>26. Лойиҳанинг ҳаётий циклининг якуний босқичи қабул синовлари ва ...</w:t>
      </w:r>
      <w:r w:rsidR="00DA7479">
        <w:rPr>
          <w:lang w:val="uz-Cyrl-UZ"/>
        </w:rPr>
        <w:t>дан</w:t>
      </w:r>
      <w:r w:rsidRPr="00DA7479">
        <w:rPr>
          <w:lang w:val="uz-Cyrl-UZ"/>
        </w:rPr>
        <w:t xml:space="preserve"> иборат.</w:t>
      </w:r>
    </w:p>
    <w:p w14:paraId="1C02DD3B" w14:textId="260C1936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DA7479">
        <w:t>)</w:t>
      </w:r>
      <w:r>
        <w:rPr>
          <w:lang w:val="en-US"/>
        </w:rPr>
        <w:t> </w:t>
      </w:r>
      <w:r w:rsidRPr="00DA7479">
        <w:rPr>
          <w:lang w:val="uz-Cyrl-UZ"/>
        </w:rPr>
        <w:t xml:space="preserve">Назорат </w:t>
      </w:r>
      <w:r w:rsidR="007D6932" w:rsidRPr="00DA7479">
        <w:rPr>
          <w:lang w:val="uz-Cyrl-UZ"/>
        </w:rPr>
        <w:t>тузатишлар</w:t>
      </w:r>
    </w:p>
    <w:p w14:paraId="22BC4542" w14:textId="637B7F31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DA7479">
        <w:rPr>
          <w:b/>
          <w:bCs/>
          <w:lang w:val="en-US"/>
        </w:rPr>
        <w:t>B</w:t>
      </w:r>
      <w:r w:rsidRPr="00DA7479">
        <w:rPr>
          <w:b/>
          <w:bCs/>
        </w:rPr>
        <w:t>)</w:t>
      </w:r>
      <w:r w:rsidRPr="00DA7479">
        <w:rPr>
          <w:b/>
          <w:bCs/>
          <w:lang w:val="en-US"/>
        </w:rPr>
        <w:t> </w:t>
      </w:r>
      <w:r w:rsidR="007D6932" w:rsidRPr="00DA7479">
        <w:rPr>
          <w:b/>
          <w:bCs/>
          <w:lang w:val="uz-Cyrl-UZ"/>
        </w:rPr>
        <w:t>Тажрибали операция</w:t>
      </w:r>
    </w:p>
    <w:p w14:paraId="0FF2B41D" w14:textId="31676DF5" w:rsidR="007D6932" w:rsidRPr="00DA7479" w:rsidRDefault="00DA7479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DA7479">
        <w:rPr>
          <w:lang w:val="en-US"/>
        </w:rPr>
        <w:t>C) </w:t>
      </w:r>
      <w:r w:rsidR="007D6932" w:rsidRPr="00DA7479">
        <w:rPr>
          <w:lang w:val="uz-Cyrl-UZ"/>
        </w:rPr>
        <w:t>Модернизациялар</w:t>
      </w:r>
    </w:p>
    <w:p w14:paraId="6CF47062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7888541D" w14:textId="77777777" w:rsidR="007D6932" w:rsidRPr="00B01281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>27. Амалга оширилаётган лойиҳанинг ҳар бир иштирокчисидан келадиган пул оқимлари қандай номланади?</w:t>
      </w:r>
    </w:p>
    <w:p w14:paraId="756F349D" w14:textId="48E1C124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B01281">
        <w:rPr>
          <w:b/>
          <w:bCs/>
          <w:lang w:val="en-US"/>
        </w:rPr>
        <w:t>A</w:t>
      </w:r>
      <w:r w:rsidRPr="00B01281">
        <w:rPr>
          <w:b/>
          <w:bCs/>
        </w:rPr>
        <w:t>)</w:t>
      </w:r>
      <w:r w:rsidRPr="00B01281">
        <w:rPr>
          <w:b/>
          <w:bCs/>
          <w:lang w:val="en-US"/>
        </w:rPr>
        <w:t> </w:t>
      </w:r>
      <w:r w:rsidR="007D6932" w:rsidRPr="00B01281">
        <w:rPr>
          <w:b/>
          <w:bCs/>
          <w:lang w:val="uz-Cyrl-UZ"/>
        </w:rPr>
        <w:t>Ирмоқлар</w:t>
      </w:r>
    </w:p>
    <w:p w14:paraId="7E85E48E" w14:textId="6C095967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B</w:t>
      </w:r>
      <w:r w:rsidRPr="00B01281">
        <w:t>)</w:t>
      </w:r>
      <w:r>
        <w:rPr>
          <w:lang w:val="en-US"/>
        </w:rPr>
        <w:t> </w:t>
      </w:r>
      <w:r w:rsidRPr="00B01281">
        <w:rPr>
          <w:lang w:val="uz-Cyrl-UZ"/>
        </w:rPr>
        <w:t>Активлар</w:t>
      </w:r>
    </w:p>
    <w:p w14:paraId="57F09979" w14:textId="205A0124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>C) </w:t>
      </w:r>
      <w:r w:rsidR="007D6932" w:rsidRPr="00B01281">
        <w:rPr>
          <w:lang w:val="uz-Cyrl-UZ"/>
        </w:rPr>
        <w:t>Депозитлар</w:t>
      </w:r>
    </w:p>
    <w:p w14:paraId="443C9E95" w14:textId="77777777" w:rsidR="007D6932" w:rsidRPr="00B01281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649C9BFC" w14:textId="3A013442" w:rsidR="007D6932" w:rsidRPr="00B01281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>28. Доимий равишда бир ёки бир нечта лойиҳаларни амалга ошириш билан шуғулланадиган ташкилотларда қўлланиладиган лойиҳаларни бошқаришнинг ташкилий тузилмаси қандай номланади?</w:t>
      </w:r>
    </w:p>
    <w:p w14:paraId="437914E5" w14:textId="70A7BF9B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>
        <w:rPr>
          <w:lang w:val="en-US"/>
        </w:rPr>
        <w:t>A</w:t>
      </w:r>
      <w:r w:rsidRPr="00B01281">
        <w:t>)</w:t>
      </w:r>
      <w:r>
        <w:rPr>
          <w:lang w:val="en-US"/>
        </w:rPr>
        <w:t> </w:t>
      </w:r>
      <w:r w:rsidR="007D6932" w:rsidRPr="00B01281">
        <w:rPr>
          <w:lang w:val="uz-Cyrl-UZ"/>
        </w:rPr>
        <w:t>Оналик</w:t>
      </w:r>
    </w:p>
    <w:p w14:paraId="43EBE8A6" w14:textId="4897D72B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en-US"/>
        </w:rPr>
        <w:t>B</w:t>
      </w:r>
      <w:r w:rsidRPr="00B01281">
        <w:t>)</w:t>
      </w:r>
      <w:r w:rsidRPr="00B01281">
        <w:rPr>
          <w:lang w:val="en-US"/>
        </w:rPr>
        <w:t> </w:t>
      </w:r>
      <w:r w:rsidR="007D6932" w:rsidRPr="00B01281">
        <w:rPr>
          <w:lang w:val="uz-Cyrl-UZ"/>
        </w:rPr>
        <w:t>Адократик</w:t>
      </w:r>
    </w:p>
    <w:p w14:paraId="28DB4BFE" w14:textId="5BD6034A" w:rsidR="007D6932" w:rsidRPr="007D6932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>
        <w:rPr>
          <w:b/>
          <w:bCs/>
          <w:lang w:val="en-US"/>
        </w:rPr>
        <w:t>C) </w:t>
      </w:r>
      <w:r w:rsidR="007D6932" w:rsidRPr="007D6932">
        <w:rPr>
          <w:b/>
          <w:bCs/>
          <w:lang w:val="uz-Cyrl-UZ"/>
        </w:rPr>
        <w:t>Лойиҳани умумий бошқариш</w:t>
      </w:r>
    </w:p>
    <w:p w14:paraId="7FFF1F85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79691FC2" w14:textId="77777777" w:rsidR="007D6932" w:rsidRPr="00B01281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>29. Буюртмачи ўзининг якуний қийматини дастлабкисига нисбатан оширишга қарор қилиши мумкин бўлган лойиҳа:</w:t>
      </w:r>
    </w:p>
    <w:p w14:paraId="470C5707" w14:textId="10262B7A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>A) </w:t>
      </w:r>
      <w:r w:rsidR="007D6932" w:rsidRPr="00B01281">
        <w:rPr>
          <w:lang w:val="uz-Cyrl-UZ"/>
        </w:rPr>
        <w:t>Оддий</w:t>
      </w:r>
    </w:p>
    <w:p w14:paraId="4F39E720" w14:textId="1E988CEC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B01281">
        <w:rPr>
          <w:b/>
          <w:bCs/>
          <w:lang w:val="uz-Cyrl-UZ"/>
        </w:rPr>
        <w:t>B) </w:t>
      </w:r>
      <w:r w:rsidR="007D6932" w:rsidRPr="00B01281">
        <w:rPr>
          <w:b/>
          <w:bCs/>
          <w:lang w:val="uz-Cyrl-UZ"/>
        </w:rPr>
        <w:t>Қисқа муддатли</w:t>
      </w:r>
    </w:p>
    <w:p w14:paraId="5AA566CF" w14:textId="5D88A029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>C</w:t>
      </w:r>
      <w:r w:rsidRPr="00B01281">
        <w:rPr>
          <w:lang w:val="en-US"/>
        </w:rPr>
        <w:t>) </w:t>
      </w:r>
      <w:r w:rsidR="007D6932" w:rsidRPr="00B01281">
        <w:rPr>
          <w:lang w:val="uz-Cyrl-UZ"/>
        </w:rPr>
        <w:t>Узоқ муддат</w:t>
      </w:r>
    </w:p>
    <w:p w14:paraId="1665F4D5" w14:textId="77777777" w:rsidR="007D6932" w:rsidRPr="007D6932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</w:p>
    <w:p w14:paraId="7584759C" w14:textId="77777777" w:rsidR="0090440F" w:rsidRDefault="0090440F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</w:p>
    <w:p w14:paraId="606E5CDA" w14:textId="415503ED" w:rsidR="007D6932" w:rsidRPr="00B01281" w:rsidRDefault="007D6932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lastRenderedPageBreak/>
        <w:t>30. Виртуал лойиҳа офисини яратиш жараёнида ресурсларни бирлаштириш ... мустақиллик билан тавсифланади.</w:t>
      </w:r>
    </w:p>
    <w:p w14:paraId="159941E3" w14:textId="3B47AFEC" w:rsidR="007D6932" w:rsidRPr="007D6932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b/>
          <w:bCs/>
          <w:lang w:val="uz-Cyrl-UZ"/>
        </w:rPr>
      </w:pPr>
      <w:r w:rsidRPr="00B01281">
        <w:rPr>
          <w:lang w:val="uz-Cyrl-UZ"/>
        </w:rPr>
        <w:t>A) </w:t>
      </w:r>
      <w:r w:rsidR="007D6932" w:rsidRPr="007D6932">
        <w:rPr>
          <w:b/>
          <w:bCs/>
          <w:lang w:val="uz-Cyrl-UZ"/>
        </w:rPr>
        <w:t>Ҳудудий</w:t>
      </w:r>
    </w:p>
    <w:p w14:paraId="0422ED89" w14:textId="70D953C3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 xml:space="preserve">B) </w:t>
      </w:r>
      <w:r w:rsidR="007D6932" w:rsidRPr="00B01281">
        <w:rPr>
          <w:lang w:val="uz-Cyrl-UZ"/>
        </w:rPr>
        <w:t>Молиявий</w:t>
      </w:r>
    </w:p>
    <w:p w14:paraId="51442BAF" w14:textId="32B93654" w:rsidR="007D6932" w:rsidRPr="00B01281" w:rsidRDefault="00B01281" w:rsidP="007D6932">
      <w:pPr>
        <w:widowControl w:val="0"/>
        <w:tabs>
          <w:tab w:val="left" w:pos="993"/>
        </w:tabs>
        <w:spacing w:after="0" w:line="276" w:lineRule="auto"/>
        <w:ind w:firstLine="709"/>
        <w:jc w:val="both"/>
        <w:rPr>
          <w:lang w:val="uz-Cyrl-UZ"/>
        </w:rPr>
      </w:pPr>
      <w:r w:rsidRPr="00B01281">
        <w:rPr>
          <w:lang w:val="uz-Cyrl-UZ"/>
        </w:rPr>
        <w:t>C</w:t>
      </w:r>
      <w:r>
        <w:rPr>
          <w:lang w:val="en-US"/>
        </w:rPr>
        <w:t>) </w:t>
      </w:r>
      <w:r w:rsidR="007D6932" w:rsidRPr="00B01281">
        <w:rPr>
          <w:lang w:val="uz-Cyrl-UZ"/>
        </w:rPr>
        <w:t>Маъмурий</w:t>
      </w:r>
    </w:p>
    <w:sectPr w:rsidR="007D6932" w:rsidRPr="00B0128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86D46"/>
    <w:multiLevelType w:val="hybridMultilevel"/>
    <w:tmpl w:val="902EB9C2"/>
    <w:lvl w:ilvl="0" w:tplc="B4B29C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21588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4E9"/>
    <w:rsid w:val="003719CB"/>
    <w:rsid w:val="00392429"/>
    <w:rsid w:val="003C7524"/>
    <w:rsid w:val="003D250B"/>
    <w:rsid w:val="004E3A83"/>
    <w:rsid w:val="005563ED"/>
    <w:rsid w:val="006C0B77"/>
    <w:rsid w:val="007224E9"/>
    <w:rsid w:val="0075119A"/>
    <w:rsid w:val="007D6932"/>
    <w:rsid w:val="00800A51"/>
    <w:rsid w:val="008242FF"/>
    <w:rsid w:val="00870751"/>
    <w:rsid w:val="008D40DA"/>
    <w:rsid w:val="0090440F"/>
    <w:rsid w:val="00922C48"/>
    <w:rsid w:val="00B01281"/>
    <w:rsid w:val="00B915B7"/>
    <w:rsid w:val="00C1288E"/>
    <w:rsid w:val="00C14259"/>
    <w:rsid w:val="00C9766F"/>
    <w:rsid w:val="00CC7AD5"/>
    <w:rsid w:val="00DA7479"/>
    <w:rsid w:val="00E24F5B"/>
    <w:rsid w:val="00E92B98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F5C59"/>
  <w15:chartTrackingRefBased/>
  <w15:docId w15:val="{FC9B0060-A754-4848-9BCF-7E34EB99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3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Baxodir Alimov</dc:creator>
  <cp:keywords/>
  <dc:description/>
  <cp:lastModifiedBy>Baxodir Alimov</cp:lastModifiedBy>
  <cp:revision>16</cp:revision>
  <dcterms:created xsi:type="dcterms:W3CDTF">2023-11-14T08:20:00Z</dcterms:created>
  <dcterms:modified xsi:type="dcterms:W3CDTF">2023-11-14T14:52:00Z</dcterms:modified>
</cp:coreProperties>
</file>