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D459C" w14:textId="3E9831D2" w:rsidR="001B0757" w:rsidRPr="003843E9" w:rsidRDefault="003843E9" w:rsidP="002410A3">
      <w:pPr>
        <w:spacing w:line="360" w:lineRule="auto"/>
        <w:ind w:firstLine="720"/>
        <w:jc w:val="center"/>
        <w:rPr>
          <w:rFonts w:ascii="Times New Roman" w:eastAsiaTheme="minorEastAsia" w:hAnsi="Times New Roman" w:cs="Times New Roman"/>
          <w:b/>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History of Mongolian Journalism Week 1 - About the History of Mongolian Journalism</w:t>
      </w:r>
      <w:r w:rsidRPr="003843E9">
        <w:rPr>
          <w:rFonts w:ascii="Times New Roman" w:eastAsiaTheme="minorEastAsia" w:hAnsi="Times New Roman" w:cs="Times New Roman"/>
          <w:color w:val="262626" w:themeColor="text1" w:themeTint="D9"/>
          <w:kern w:val="24"/>
          <w:sz w:val="24"/>
          <w:szCs w:val="24"/>
          <w:lang w:val="mn-MN"/>
        </w:rPr>
        <w:br/>
      </w:r>
      <w:r w:rsidR="001B0757" w:rsidRPr="003843E9">
        <w:rPr>
          <w:rFonts w:ascii="Times New Roman" w:eastAsiaTheme="minorEastAsia" w:hAnsi="Times New Roman" w:cs="Times New Roman"/>
          <w:color w:val="262626" w:themeColor="text1" w:themeTint="D9"/>
          <w:kern w:val="24"/>
          <w:sz w:val="24"/>
          <w:szCs w:val="24"/>
          <w:lang w:val="mn-MN"/>
        </w:rPr>
        <w:t>Монголын сэтгүүл зүйн түүхий</w:t>
      </w:r>
      <w:r w:rsidR="002F5B08" w:rsidRPr="003843E9">
        <w:rPr>
          <w:rFonts w:ascii="Times New Roman" w:eastAsiaTheme="minorEastAsia" w:hAnsi="Times New Roman" w:cs="Times New Roman"/>
          <w:color w:val="262626" w:themeColor="text1" w:themeTint="D9"/>
          <w:kern w:val="24"/>
          <w:sz w:val="24"/>
          <w:szCs w:val="24"/>
          <w:lang w:val="mn-MN"/>
        </w:rPr>
        <w:t>н</w:t>
      </w:r>
      <w:r w:rsidR="001B0757" w:rsidRPr="003843E9">
        <w:rPr>
          <w:rFonts w:ascii="Times New Roman" w:eastAsiaTheme="minorEastAsia" w:hAnsi="Times New Roman" w:cs="Times New Roman"/>
          <w:color w:val="262626" w:themeColor="text1" w:themeTint="D9"/>
          <w:kern w:val="24"/>
          <w:sz w:val="24"/>
          <w:szCs w:val="24"/>
          <w:lang w:val="mn-MN"/>
        </w:rPr>
        <w:t xml:space="preserve"> тухай</w:t>
      </w:r>
    </w:p>
    <w:p w14:paraId="24CB9B2D" w14:textId="48D1D0E5" w:rsidR="00035A63" w:rsidRPr="003843E9" w:rsidRDefault="00B44F50" w:rsidP="002410A3">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b/>
          <w:color w:val="262626" w:themeColor="text1" w:themeTint="D9"/>
          <w:kern w:val="24"/>
          <w:sz w:val="24"/>
          <w:szCs w:val="24"/>
          <w:lang w:val="mn-MN"/>
        </w:rPr>
        <w:t xml:space="preserve">Товч </w:t>
      </w:r>
      <w:r w:rsidR="000F7A21" w:rsidRPr="003843E9">
        <w:rPr>
          <w:rFonts w:ascii="Times New Roman" w:eastAsiaTheme="minorEastAsia" w:hAnsi="Times New Roman" w:cs="Times New Roman"/>
          <w:b/>
          <w:color w:val="262626" w:themeColor="text1" w:themeTint="D9"/>
          <w:kern w:val="24"/>
          <w:sz w:val="24"/>
          <w:szCs w:val="24"/>
          <w:lang w:val="mn-MN"/>
        </w:rPr>
        <w:t>а</w:t>
      </w:r>
      <w:r w:rsidR="00CF566F" w:rsidRPr="003843E9">
        <w:rPr>
          <w:rFonts w:ascii="Times New Roman" w:eastAsiaTheme="minorEastAsia" w:hAnsi="Times New Roman" w:cs="Times New Roman"/>
          <w:b/>
          <w:color w:val="262626" w:themeColor="text1" w:themeTint="D9"/>
          <w:kern w:val="24"/>
          <w:sz w:val="24"/>
          <w:szCs w:val="24"/>
          <w:lang w:val="mn-MN"/>
        </w:rPr>
        <w:t>гуулга:</w:t>
      </w:r>
      <w:r w:rsidR="00EC2400" w:rsidRPr="003843E9">
        <w:rPr>
          <w:rFonts w:ascii="Times New Roman" w:eastAsia="Arial" w:hAnsi="Times New Roman" w:cs="Times New Roman"/>
          <w:b/>
          <w:sz w:val="24"/>
          <w:szCs w:val="24"/>
        </w:rPr>
        <w:t xml:space="preserve"> - </w:t>
      </w:r>
      <w:r w:rsidR="00EC2400" w:rsidRPr="003843E9">
        <w:rPr>
          <w:rFonts w:ascii="Times New Roman" w:eastAsiaTheme="minorEastAsia" w:hAnsi="Times New Roman" w:cs="Times New Roman"/>
          <w:b/>
          <w:color w:val="262626" w:themeColor="text1" w:themeTint="D9"/>
          <w:kern w:val="24"/>
          <w:sz w:val="24"/>
          <w:szCs w:val="24"/>
          <w:lang w:val="mn-MN"/>
        </w:rPr>
        <w:t>Lecture content</w:t>
      </w:r>
      <w:r w:rsidR="00DE040A" w:rsidRPr="003843E9">
        <w:rPr>
          <w:rFonts w:ascii="Times New Roman" w:eastAsia="Arial" w:hAnsi="Times New Roman" w:cs="Times New Roman"/>
          <w:b/>
          <w:sz w:val="24"/>
          <w:szCs w:val="24"/>
          <w:lang w:val="mn-MN"/>
        </w:rPr>
        <w:t>.</w:t>
      </w:r>
      <w:r w:rsidR="00EC2400" w:rsidRPr="003843E9">
        <w:rPr>
          <w:rFonts w:ascii="Times New Roman" w:eastAsiaTheme="minorEastAsia" w:hAnsi="Times New Roman" w:cs="Times New Roman"/>
          <w:color w:val="262626" w:themeColor="text1" w:themeTint="D9"/>
          <w:kern w:val="24"/>
          <w:sz w:val="24"/>
          <w:szCs w:val="24"/>
          <w:lang w:val="mn-MN"/>
        </w:rPr>
        <w:t xml:space="preserve"> </w:t>
      </w:r>
      <w:r w:rsidR="00F01664" w:rsidRPr="003843E9">
        <w:rPr>
          <w:rFonts w:ascii="Times New Roman" w:eastAsiaTheme="minorEastAsia" w:hAnsi="Times New Roman" w:cs="Times New Roman"/>
          <w:color w:val="262626" w:themeColor="text1" w:themeTint="D9"/>
          <w:kern w:val="24"/>
          <w:sz w:val="24"/>
          <w:szCs w:val="24"/>
          <w:lang w:val="mn-MN"/>
        </w:rPr>
        <w:t>Монголчууд эртнээс нааш бичиг үсгийн томоохон соёлтой ард түмэн билээ.</w:t>
      </w:r>
      <w:r w:rsidR="00356BA6" w:rsidRPr="003843E9">
        <w:rPr>
          <w:rFonts w:ascii="Times New Roman" w:eastAsiaTheme="minorEastAsia" w:hAnsi="Times New Roman" w:cs="Times New Roman"/>
          <w:color w:val="262626" w:themeColor="text1" w:themeTint="D9"/>
          <w:kern w:val="24"/>
          <w:sz w:val="24"/>
          <w:szCs w:val="24"/>
          <w:lang w:val="mn-MN"/>
        </w:rPr>
        <w:t xml:space="preserve"> </w:t>
      </w:r>
      <w:r w:rsidR="002D7FF2" w:rsidRPr="003843E9">
        <w:rPr>
          <w:rFonts w:ascii="Times New Roman" w:eastAsiaTheme="minorEastAsia" w:hAnsi="Times New Roman" w:cs="Times New Roman"/>
          <w:color w:val="262626" w:themeColor="text1" w:themeTint="D9"/>
          <w:kern w:val="24"/>
          <w:sz w:val="24"/>
          <w:szCs w:val="24"/>
          <w:lang w:val="mn-MN"/>
        </w:rPr>
        <w:t xml:space="preserve">Монголд ном хэвлэл гарах болсон нь монголын тогтмол хэвлэлийн хөгжлийн үндэс суурь болжээ. </w:t>
      </w:r>
      <w:r w:rsidR="00035A63" w:rsidRPr="003843E9">
        <w:rPr>
          <w:rFonts w:ascii="Times New Roman" w:eastAsiaTheme="minorEastAsia" w:hAnsi="Times New Roman" w:cs="Times New Roman"/>
          <w:color w:val="262626" w:themeColor="text1" w:themeTint="D9"/>
          <w:kern w:val="24"/>
          <w:sz w:val="24"/>
          <w:szCs w:val="24"/>
          <w:lang w:val="mn-MN"/>
        </w:rPr>
        <w:t xml:space="preserve">Монголчууд мянга гаруй жилийн өмнө эртний уйгураас хуучин монгол бичгийг нь уламжлан авч улмаар ном судрыг нь өөрийн хэл дээр орчуулж </w:t>
      </w:r>
      <w:r w:rsidR="00C4629E" w:rsidRPr="003843E9">
        <w:rPr>
          <w:rFonts w:ascii="Times New Roman" w:eastAsiaTheme="minorEastAsia" w:hAnsi="Times New Roman" w:cs="Times New Roman"/>
          <w:color w:val="262626" w:themeColor="text1" w:themeTint="D9"/>
          <w:kern w:val="24"/>
          <w:sz w:val="24"/>
          <w:szCs w:val="24"/>
          <w:lang w:val="mn-MN"/>
        </w:rPr>
        <w:t>эхэлсэн байна</w:t>
      </w:r>
      <w:r w:rsidR="00035A63" w:rsidRPr="003843E9">
        <w:rPr>
          <w:rFonts w:ascii="Times New Roman" w:eastAsiaTheme="minorEastAsia" w:hAnsi="Times New Roman" w:cs="Times New Roman"/>
          <w:color w:val="262626" w:themeColor="text1" w:themeTint="D9"/>
          <w:kern w:val="24"/>
          <w:sz w:val="24"/>
          <w:szCs w:val="24"/>
          <w:lang w:val="mn-MN"/>
        </w:rPr>
        <w:t xml:space="preserve">. </w:t>
      </w:r>
      <w:r w:rsidR="00136931" w:rsidRPr="003843E9">
        <w:rPr>
          <w:rFonts w:ascii="Times New Roman" w:eastAsiaTheme="minorEastAsia" w:hAnsi="Times New Roman" w:cs="Times New Roman"/>
          <w:color w:val="262626" w:themeColor="text1" w:themeTint="D9"/>
          <w:kern w:val="24"/>
          <w:sz w:val="24"/>
          <w:szCs w:val="24"/>
          <w:lang w:val="mn-MN"/>
        </w:rPr>
        <w:t>Э</w:t>
      </w:r>
      <w:r w:rsidR="00035A63" w:rsidRPr="003843E9">
        <w:rPr>
          <w:rFonts w:ascii="Times New Roman" w:eastAsiaTheme="minorEastAsia" w:hAnsi="Times New Roman" w:cs="Times New Roman"/>
          <w:color w:val="262626" w:themeColor="text1" w:themeTint="D9"/>
          <w:kern w:val="24"/>
          <w:sz w:val="24"/>
          <w:szCs w:val="24"/>
          <w:lang w:val="mn-MN"/>
        </w:rPr>
        <w:t>рт дээр үеэсээ гар урлалын хувьд өндөр хөгжилтэй байсны нөлөөнд модон бар, чулуун барын хэвлэлийг хөгжүүлжээ. Улмаар модон барын хэвлэл Х</w:t>
      </w:r>
      <w:r w:rsidR="00035A63" w:rsidRPr="003843E9">
        <w:rPr>
          <w:rFonts w:ascii="Times New Roman" w:eastAsiaTheme="minorEastAsia" w:hAnsi="Times New Roman" w:cs="Times New Roman"/>
          <w:color w:val="262626" w:themeColor="text1" w:themeTint="D9"/>
          <w:kern w:val="24"/>
          <w:sz w:val="24"/>
          <w:szCs w:val="24"/>
        </w:rPr>
        <w:t>VII</w:t>
      </w:r>
      <w:r w:rsidR="00035A63" w:rsidRPr="003843E9">
        <w:rPr>
          <w:rFonts w:ascii="Times New Roman" w:eastAsiaTheme="minorEastAsia" w:hAnsi="Times New Roman" w:cs="Times New Roman"/>
          <w:color w:val="262626" w:themeColor="text1" w:themeTint="D9"/>
          <w:kern w:val="24"/>
          <w:sz w:val="24"/>
          <w:szCs w:val="24"/>
          <w:lang w:val="mn-MN"/>
        </w:rPr>
        <w:t>-Х</w:t>
      </w:r>
      <w:r w:rsidR="00035A63" w:rsidRPr="003843E9">
        <w:rPr>
          <w:rFonts w:ascii="Times New Roman" w:eastAsiaTheme="minorEastAsia" w:hAnsi="Times New Roman" w:cs="Times New Roman"/>
          <w:color w:val="262626" w:themeColor="text1" w:themeTint="D9"/>
          <w:kern w:val="24"/>
          <w:sz w:val="24"/>
          <w:szCs w:val="24"/>
        </w:rPr>
        <w:t xml:space="preserve">VIII </w:t>
      </w:r>
      <w:r w:rsidR="00035A63" w:rsidRPr="003843E9">
        <w:rPr>
          <w:rFonts w:ascii="Times New Roman" w:eastAsiaTheme="minorEastAsia" w:hAnsi="Times New Roman" w:cs="Times New Roman"/>
          <w:color w:val="262626" w:themeColor="text1" w:themeTint="D9"/>
          <w:kern w:val="24"/>
          <w:sz w:val="24"/>
          <w:szCs w:val="24"/>
          <w:lang w:val="mn-MN"/>
        </w:rPr>
        <w:t xml:space="preserve">зууны үед эрчимтэй дэлгэрч мөн үеэс эхлэн алт, мөнгө, зэс, яс дээр болон есөн эрдэнэ гэж нэрлэгдсэн алт, мөнгө, шүр, сувд, оюу, номин, зэсийн хольцоор номыг дармаллах явдал дэлгэрчээ. </w:t>
      </w:r>
      <w:r w:rsidR="00E746E8" w:rsidRPr="003843E9">
        <w:rPr>
          <w:rFonts w:ascii="Times New Roman" w:eastAsiaTheme="minorEastAsia" w:hAnsi="Times New Roman" w:cs="Times New Roman"/>
          <w:color w:val="262626" w:themeColor="text1" w:themeTint="D9"/>
          <w:kern w:val="24"/>
          <w:sz w:val="24"/>
          <w:szCs w:val="24"/>
          <w:lang w:val="mn-MN"/>
        </w:rPr>
        <w:t>Тэгвэл Х</w:t>
      </w:r>
      <w:r w:rsidR="00E746E8" w:rsidRPr="003843E9">
        <w:rPr>
          <w:rFonts w:ascii="Times New Roman" w:eastAsiaTheme="minorEastAsia" w:hAnsi="Times New Roman" w:cs="Times New Roman"/>
          <w:color w:val="262626" w:themeColor="text1" w:themeTint="D9"/>
          <w:kern w:val="24"/>
          <w:sz w:val="24"/>
          <w:szCs w:val="24"/>
        </w:rPr>
        <w:t>I</w:t>
      </w:r>
      <w:r w:rsidR="00E746E8" w:rsidRPr="003843E9">
        <w:rPr>
          <w:rFonts w:ascii="Times New Roman" w:eastAsiaTheme="minorEastAsia" w:hAnsi="Times New Roman" w:cs="Times New Roman"/>
          <w:color w:val="262626" w:themeColor="text1" w:themeTint="D9"/>
          <w:kern w:val="24"/>
          <w:sz w:val="24"/>
          <w:szCs w:val="24"/>
          <w:lang w:val="mn-MN"/>
        </w:rPr>
        <w:t>Х зуунаас чулуун бараар хэвлэх ажил дэлгэрсэн. Чулуун бараар хэвлэх уламжлалд тулгуурлан монголын анхны тогтмол хэвлэл болох “Монголын үнэн” сонин хэвлэ</w:t>
      </w:r>
      <w:r w:rsidR="00C4629E" w:rsidRPr="003843E9">
        <w:rPr>
          <w:rFonts w:ascii="Times New Roman" w:eastAsiaTheme="minorEastAsia" w:hAnsi="Times New Roman" w:cs="Times New Roman"/>
          <w:color w:val="262626" w:themeColor="text1" w:themeTint="D9"/>
          <w:kern w:val="24"/>
          <w:sz w:val="24"/>
          <w:szCs w:val="24"/>
          <w:lang w:val="mn-MN"/>
        </w:rPr>
        <w:t>гдсэн</w:t>
      </w:r>
      <w:r w:rsidR="00E746E8" w:rsidRPr="003843E9">
        <w:rPr>
          <w:rFonts w:ascii="Times New Roman" w:eastAsiaTheme="minorEastAsia" w:hAnsi="Times New Roman" w:cs="Times New Roman"/>
          <w:color w:val="262626" w:themeColor="text1" w:themeTint="D9"/>
          <w:kern w:val="24"/>
          <w:sz w:val="24"/>
          <w:szCs w:val="24"/>
          <w:lang w:val="mn-MN"/>
        </w:rPr>
        <w:t xml:space="preserve"> байдаг. Ийнхүү хэвлэмэл бүтээгдэхүүн үйлдвэрлэх боломж нь монголын анхны тогтмол хэвлэл бий болох </w:t>
      </w:r>
      <w:r w:rsidR="00942ED1" w:rsidRPr="003843E9">
        <w:rPr>
          <w:rFonts w:ascii="Times New Roman" w:eastAsiaTheme="minorEastAsia" w:hAnsi="Times New Roman" w:cs="Times New Roman"/>
          <w:color w:val="262626" w:themeColor="text1" w:themeTint="D9"/>
          <w:kern w:val="24"/>
          <w:sz w:val="24"/>
          <w:szCs w:val="24"/>
          <w:lang w:val="mn-MN"/>
        </w:rPr>
        <w:t xml:space="preserve">урьдач нөхцөл </w:t>
      </w:r>
      <w:r w:rsidR="00E746E8" w:rsidRPr="003843E9">
        <w:rPr>
          <w:rFonts w:ascii="Times New Roman" w:eastAsiaTheme="minorEastAsia" w:hAnsi="Times New Roman" w:cs="Times New Roman"/>
          <w:color w:val="262626" w:themeColor="text1" w:themeTint="D9"/>
          <w:kern w:val="24"/>
          <w:sz w:val="24"/>
          <w:szCs w:val="24"/>
          <w:lang w:val="mn-MN"/>
        </w:rPr>
        <w:t>бол</w:t>
      </w:r>
      <w:r w:rsidR="00942ED1" w:rsidRPr="003843E9">
        <w:rPr>
          <w:rFonts w:ascii="Times New Roman" w:eastAsiaTheme="minorEastAsia" w:hAnsi="Times New Roman" w:cs="Times New Roman"/>
          <w:color w:val="262626" w:themeColor="text1" w:themeTint="D9"/>
          <w:kern w:val="24"/>
          <w:sz w:val="24"/>
          <w:szCs w:val="24"/>
          <w:lang w:val="mn-MN"/>
        </w:rPr>
        <w:t>сон</w:t>
      </w:r>
      <w:r w:rsidR="00C4629E" w:rsidRPr="003843E9">
        <w:rPr>
          <w:rFonts w:ascii="Times New Roman" w:eastAsiaTheme="minorEastAsia" w:hAnsi="Times New Roman" w:cs="Times New Roman"/>
          <w:color w:val="262626" w:themeColor="text1" w:themeTint="D9"/>
          <w:kern w:val="24"/>
          <w:sz w:val="24"/>
          <w:szCs w:val="24"/>
          <w:lang w:val="mn-MN"/>
        </w:rPr>
        <w:t xml:space="preserve"> юм</w:t>
      </w:r>
      <w:r w:rsidR="00E746E8" w:rsidRPr="003843E9">
        <w:rPr>
          <w:rFonts w:ascii="Times New Roman" w:eastAsiaTheme="minorEastAsia" w:hAnsi="Times New Roman" w:cs="Times New Roman"/>
          <w:color w:val="262626" w:themeColor="text1" w:themeTint="D9"/>
          <w:kern w:val="24"/>
          <w:sz w:val="24"/>
          <w:szCs w:val="24"/>
          <w:lang w:val="mn-MN"/>
        </w:rPr>
        <w:t xml:space="preserve">. </w:t>
      </w:r>
    </w:p>
    <w:p w14:paraId="6681FBF6" w14:textId="283DB3FE" w:rsidR="00CF566F" w:rsidRPr="003843E9" w:rsidRDefault="003843E9" w:rsidP="002410A3">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Pr>
          <w:rFonts w:ascii="Times New Roman" w:eastAsiaTheme="minorEastAsia" w:hAnsi="Times New Roman" w:cs="Times New Roman"/>
          <w:b/>
          <w:color w:val="262626" w:themeColor="text1" w:themeTint="D9"/>
          <w:kern w:val="24"/>
          <w:sz w:val="24"/>
          <w:szCs w:val="24"/>
        </w:rPr>
        <w:t xml:space="preserve">Lecture Goal - </w:t>
      </w:r>
      <w:r w:rsidR="002410A3" w:rsidRPr="003843E9">
        <w:rPr>
          <w:rFonts w:ascii="Times New Roman" w:eastAsiaTheme="minorEastAsia" w:hAnsi="Times New Roman" w:cs="Times New Roman"/>
          <w:b/>
          <w:color w:val="262626" w:themeColor="text1" w:themeTint="D9"/>
          <w:kern w:val="24"/>
          <w:sz w:val="24"/>
          <w:szCs w:val="24"/>
          <w:lang w:val="mn-MN"/>
        </w:rPr>
        <w:t>Хичээлийн зорилго</w:t>
      </w:r>
      <w:r w:rsidR="00CF566F" w:rsidRPr="003843E9">
        <w:rPr>
          <w:rFonts w:ascii="Times New Roman" w:eastAsiaTheme="minorEastAsia" w:hAnsi="Times New Roman" w:cs="Times New Roman"/>
          <w:b/>
          <w:color w:val="262626" w:themeColor="text1" w:themeTint="D9"/>
          <w:kern w:val="24"/>
          <w:sz w:val="24"/>
          <w:szCs w:val="24"/>
          <w:lang w:val="mn-MN"/>
        </w:rPr>
        <w:t>:</w:t>
      </w:r>
      <w:r w:rsidR="002410A3" w:rsidRPr="003843E9">
        <w:rPr>
          <w:rFonts w:ascii="Times New Roman" w:eastAsiaTheme="minorEastAsia" w:hAnsi="Times New Roman" w:cs="Times New Roman"/>
          <w:b/>
          <w:color w:val="262626" w:themeColor="text1" w:themeTint="D9"/>
          <w:kern w:val="24"/>
          <w:sz w:val="24"/>
          <w:szCs w:val="24"/>
          <w:lang w:val="mn-MN"/>
        </w:rPr>
        <w:t xml:space="preserve"> </w:t>
      </w:r>
      <w:r w:rsidR="002410A3" w:rsidRPr="003843E9">
        <w:rPr>
          <w:rFonts w:ascii="Times New Roman" w:eastAsiaTheme="minorEastAsia" w:hAnsi="Times New Roman" w:cs="Times New Roman"/>
          <w:color w:val="262626" w:themeColor="text1" w:themeTint="D9"/>
          <w:kern w:val="24"/>
          <w:sz w:val="24"/>
          <w:szCs w:val="24"/>
          <w:lang w:val="mn-MN"/>
        </w:rPr>
        <w:t xml:space="preserve">Монголын сэтгүүл зүй үүссэн түүхийг монголчуудын ном хэвлэл хэвлэх түүхэн уламжлалын </w:t>
      </w:r>
      <w:proofErr w:type="gramStart"/>
      <w:r w:rsidR="002410A3" w:rsidRPr="003843E9">
        <w:rPr>
          <w:rFonts w:ascii="Times New Roman" w:eastAsiaTheme="minorEastAsia" w:hAnsi="Times New Roman" w:cs="Times New Roman"/>
          <w:color w:val="262626" w:themeColor="text1" w:themeTint="D9"/>
          <w:kern w:val="24"/>
          <w:sz w:val="24"/>
          <w:szCs w:val="24"/>
          <w:lang w:val="mn-MN"/>
        </w:rPr>
        <w:t>суурь</w:t>
      </w:r>
      <w:r w:rsidR="00D77169" w:rsidRPr="003843E9">
        <w:rPr>
          <w:rFonts w:ascii="Times New Roman" w:eastAsiaTheme="minorEastAsia" w:hAnsi="Times New Roman" w:cs="Times New Roman"/>
          <w:color w:val="262626" w:themeColor="text1" w:themeTint="D9"/>
          <w:kern w:val="24"/>
          <w:sz w:val="24"/>
          <w:szCs w:val="24"/>
          <w:lang w:val="mn-MN"/>
        </w:rPr>
        <w:t xml:space="preserve">т </w:t>
      </w:r>
      <w:r w:rsidR="002410A3" w:rsidRPr="003843E9">
        <w:rPr>
          <w:rFonts w:ascii="Times New Roman" w:eastAsiaTheme="minorEastAsia" w:hAnsi="Times New Roman" w:cs="Times New Roman"/>
          <w:color w:val="262626" w:themeColor="text1" w:themeTint="D9"/>
          <w:kern w:val="24"/>
          <w:sz w:val="24"/>
          <w:szCs w:val="24"/>
          <w:lang w:val="mn-MN"/>
        </w:rPr>
        <w:t xml:space="preserve"> тулгуурлан</w:t>
      </w:r>
      <w:proofErr w:type="gramEnd"/>
      <w:r w:rsidR="002410A3" w:rsidRPr="003843E9">
        <w:rPr>
          <w:rFonts w:ascii="Times New Roman" w:eastAsiaTheme="minorEastAsia" w:hAnsi="Times New Roman" w:cs="Times New Roman"/>
          <w:color w:val="262626" w:themeColor="text1" w:themeTint="D9"/>
          <w:kern w:val="24"/>
          <w:sz w:val="24"/>
          <w:szCs w:val="24"/>
          <w:lang w:val="mn-MN"/>
        </w:rPr>
        <w:t xml:space="preserve"> танин мэдүүлэх зорилготой. </w:t>
      </w:r>
      <w:r w:rsidR="00CF566F" w:rsidRPr="003843E9">
        <w:rPr>
          <w:rFonts w:ascii="Times New Roman" w:eastAsiaTheme="minorEastAsia" w:hAnsi="Times New Roman" w:cs="Times New Roman"/>
          <w:color w:val="262626" w:themeColor="text1" w:themeTint="D9"/>
          <w:kern w:val="24"/>
          <w:sz w:val="24"/>
          <w:szCs w:val="24"/>
          <w:lang w:val="mn-MN"/>
        </w:rPr>
        <w:t xml:space="preserve"> </w:t>
      </w:r>
    </w:p>
    <w:p w14:paraId="54424468" w14:textId="77777777" w:rsidR="00032873" w:rsidRPr="003843E9" w:rsidRDefault="00BE085D" w:rsidP="00BE085D">
      <w:pPr>
        <w:spacing w:line="360" w:lineRule="auto"/>
        <w:ind w:left="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b/>
          <w:color w:val="262626" w:themeColor="text1" w:themeTint="D9"/>
          <w:kern w:val="24"/>
          <w:sz w:val="24"/>
          <w:szCs w:val="24"/>
          <w:lang w:val="mn-MN"/>
        </w:rPr>
        <w:t xml:space="preserve">Эзэмших мэдлэг чадвар: </w:t>
      </w:r>
      <w:r w:rsidRPr="003843E9">
        <w:rPr>
          <w:rFonts w:ascii="Times New Roman" w:eastAsiaTheme="minorEastAsia" w:hAnsi="Times New Roman" w:cs="Times New Roman"/>
          <w:color w:val="262626" w:themeColor="text1" w:themeTint="D9"/>
          <w:kern w:val="24"/>
          <w:sz w:val="24"/>
          <w:szCs w:val="24"/>
          <w:lang w:val="mn-MN"/>
        </w:rPr>
        <w:t>Монголчуудын ном хэвлэлийн түүхийн тухай ойлголттой</w:t>
      </w:r>
    </w:p>
    <w:p w14:paraId="28755822" w14:textId="2B00AEE5" w:rsidR="00BE085D" w:rsidRPr="003843E9" w:rsidRDefault="00BE085D" w:rsidP="00032873">
      <w:pPr>
        <w:spacing w:line="360" w:lineRule="auto"/>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болох,  Монголын сэтгүүл зүй үүсэх хүчин зүйл, нөхцөл нөлөөллийг мэдэж авна. </w:t>
      </w:r>
    </w:p>
    <w:p w14:paraId="44FFB34D" w14:textId="77777777" w:rsidR="00032873" w:rsidRPr="003843E9" w:rsidRDefault="00B20C4F" w:rsidP="00BE085D">
      <w:pPr>
        <w:spacing w:line="360" w:lineRule="auto"/>
        <w:ind w:left="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b/>
          <w:color w:val="262626" w:themeColor="text1" w:themeTint="D9"/>
          <w:kern w:val="24"/>
          <w:sz w:val="24"/>
          <w:szCs w:val="24"/>
          <w:lang w:val="mn-MN"/>
        </w:rPr>
        <w:t>Түлхүүр үг:</w:t>
      </w:r>
      <w:r w:rsidRPr="003843E9">
        <w:rPr>
          <w:rFonts w:ascii="Times New Roman" w:eastAsiaTheme="minorEastAsia" w:hAnsi="Times New Roman" w:cs="Times New Roman"/>
          <w:color w:val="262626" w:themeColor="text1" w:themeTint="D9"/>
          <w:kern w:val="24"/>
          <w:sz w:val="24"/>
          <w:szCs w:val="24"/>
          <w:lang w:val="mn-MN"/>
        </w:rPr>
        <w:t xml:space="preserve"> Монголчуудын ном, модон, чулуун барын хэвлэл, монголын сэтгүүл</w:t>
      </w:r>
    </w:p>
    <w:p w14:paraId="00CAC041" w14:textId="7F7BA1EB" w:rsidR="00B20C4F" w:rsidRPr="003843E9" w:rsidRDefault="00B20C4F" w:rsidP="00032873">
      <w:pPr>
        <w:spacing w:line="360" w:lineRule="auto"/>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зүйн үүсэл </w:t>
      </w:r>
    </w:p>
    <w:p w14:paraId="3F48DB46" w14:textId="3730641A" w:rsidR="00904BA2" w:rsidRPr="003843E9" w:rsidRDefault="00B20C4F" w:rsidP="00020A63">
      <w:pPr>
        <w:spacing w:line="360" w:lineRule="auto"/>
        <w:ind w:left="720"/>
        <w:jc w:val="both"/>
        <w:rPr>
          <w:rFonts w:ascii="Times New Roman" w:eastAsiaTheme="minorEastAsia" w:hAnsi="Times New Roman" w:cs="Times New Roman"/>
          <w:color w:val="262626" w:themeColor="text1" w:themeTint="D9"/>
          <w:kern w:val="24"/>
          <w:sz w:val="24"/>
          <w:szCs w:val="24"/>
        </w:rPr>
      </w:pPr>
      <w:r w:rsidRPr="003843E9">
        <w:rPr>
          <w:rFonts w:ascii="Times New Roman" w:eastAsiaTheme="minorEastAsia" w:hAnsi="Times New Roman" w:cs="Times New Roman"/>
          <w:b/>
          <w:color w:val="262626" w:themeColor="text1" w:themeTint="D9"/>
          <w:kern w:val="24"/>
          <w:sz w:val="24"/>
          <w:szCs w:val="24"/>
          <w:lang w:val="mn-MN"/>
        </w:rPr>
        <w:t>Нэр томьёо, тайлбар:</w:t>
      </w:r>
      <w:r w:rsidR="0071140E" w:rsidRPr="003843E9">
        <w:rPr>
          <w:rFonts w:ascii="Times New Roman" w:eastAsiaTheme="minorEastAsia" w:hAnsi="Times New Roman" w:cs="Times New Roman"/>
          <w:b/>
          <w:color w:val="262626" w:themeColor="text1" w:themeTint="D9"/>
          <w:kern w:val="24"/>
          <w:sz w:val="24"/>
          <w:szCs w:val="24"/>
          <w:lang w:val="mn-MN"/>
        </w:rPr>
        <w:t xml:space="preserve"> </w:t>
      </w:r>
      <w:r w:rsidRPr="003843E9">
        <w:rPr>
          <w:rFonts w:ascii="Times New Roman" w:eastAsiaTheme="minorEastAsia" w:hAnsi="Times New Roman" w:cs="Times New Roman"/>
          <w:color w:val="262626" w:themeColor="text1" w:themeTint="D9"/>
          <w:kern w:val="24"/>
          <w:sz w:val="24"/>
          <w:szCs w:val="24"/>
          <w:lang w:val="mn-MN"/>
        </w:rPr>
        <w:t>Гаанжуур, данжуур, Тоба аймаг,</w:t>
      </w:r>
      <w:r w:rsidR="00020A63" w:rsidRPr="003843E9">
        <w:rPr>
          <w:rFonts w:ascii="Times New Roman" w:eastAsiaTheme="minorEastAsia" w:hAnsi="Times New Roman" w:cs="Times New Roman"/>
          <w:color w:val="262626" w:themeColor="text1" w:themeTint="D9"/>
          <w:kern w:val="24"/>
          <w:sz w:val="24"/>
          <w:szCs w:val="24"/>
          <w:lang w:val="mn-MN"/>
        </w:rPr>
        <w:t xml:space="preserve"> </w:t>
      </w:r>
      <w:r w:rsidR="00657CF0" w:rsidRPr="003843E9">
        <w:rPr>
          <w:rFonts w:ascii="Times New Roman" w:eastAsiaTheme="minorEastAsia" w:hAnsi="Times New Roman" w:cs="Times New Roman"/>
          <w:color w:val="262626" w:themeColor="text1" w:themeTint="D9"/>
          <w:kern w:val="24"/>
          <w:sz w:val="24"/>
          <w:szCs w:val="24"/>
          <w:lang w:val="mn-MN"/>
        </w:rPr>
        <w:t xml:space="preserve">Байбалык, </w:t>
      </w:r>
      <w:r w:rsidR="00C8250F" w:rsidRPr="003843E9">
        <w:rPr>
          <w:rFonts w:ascii="Times New Roman" w:eastAsiaTheme="minorEastAsia" w:hAnsi="Times New Roman" w:cs="Times New Roman"/>
          <w:color w:val="262626" w:themeColor="text1" w:themeTint="D9"/>
          <w:kern w:val="24"/>
          <w:sz w:val="24"/>
          <w:szCs w:val="24"/>
          <w:lang w:val="mn-MN"/>
        </w:rPr>
        <w:t>Сундуйжүд</w:t>
      </w:r>
      <w:r w:rsidR="00430D2D" w:rsidRPr="003843E9">
        <w:rPr>
          <w:rFonts w:ascii="Times New Roman" w:eastAsiaTheme="minorEastAsia" w:hAnsi="Times New Roman" w:cs="Times New Roman"/>
          <w:color w:val="262626" w:themeColor="text1" w:themeTint="D9"/>
          <w:kern w:val="24"/>
          <w:sz w:val="24"/>
          <w:szCs w:val="24"/>
        </w:rPr>
        <w:t xml:space="preserve"> / </w:t>
      </w:r>
      <w:r w:rsidR="00430D2D" w:rsidRPr="003843E9">
        <w:rPr>
          <w:rFonts w:ascii="Times New Roman" w:eastAsiaTheme="minorEastAsia" w:hAnsi="Times New Roman" w:cs="Times New Roman"/>
          <w:color w:val="262626" w:themeColor="text1" w:themeTint="D9"/>
          <w:kern w:val="24"/>
          <w:sz w:val="24"/>
          <w:szCs w:val="24"/>
          <w:lang w:val="mn-MN"/>
        </w:rPr>
        <w:t>багшийн заах агуулга дотор буй</w:t>
      </w:r>
      <w:r w:rsidR="00430D2D" w:rsidRPr="003843E9">
        <w:rPr>
          <w:rFonts w:ascii="Times New Roman" w:eastAsiaTheme="minorEastAsia" w:hAnsi="Times New Roman" w:cs="Times New Roman"/>
          <w:color w:val="262626" w:themeColor="text1" w:themeTint="D9"/>
          <w:kern w:val="24"/>
          <w:sz w:val="24"/>
          <w:szCs w:val="24"/>
        </w:rPr>
        <w:t>/</w:t>
      </w:r>
    </w:p>
    <w:p w14:paraId="0358BB3D" w14:textId="4A72EC41" w:rsidR="001B0757" w:rsidRPr="003843E9" w:rsidRDefault="009E62E8" w:rsidP="007207D4">
      <w:pPr>
        <w:spacing w:line="360" w:lineRule="auto"/>
        <w:jc w:val="both"/>
        <w:rPr>
          <w:rFonts w:ascii="Times New Roman" w:eastAsiaTheme="minorEastAsia" w:hAnsi="Times New Roman" w:cs="Times New Roman"/>
          <w:i/>
          <w:color w:val="262626" w:themeColor="text1" w:themeTint="D9"/>
          <w:kern w:val="24"/>
          <w:sz w:val="24"/>
          <w:szCs w:val="24"/>
          <w:lang w:val="mn-MN"/>
        </w:rPr>
      </w:pPr>
      <w:r w:rsidRPr="003843E9">
        <w:rPr>
          <w:rFonts w:ascii="Times New Roman" w:eastAsiaTheme="minorEastAsia" w:hAnsi="Times New Roman" w:cs="Times New Roman"/>
          <w:b/>
          <w:color w:val="262626" w:themeColor="text1" w:themeTint="D9"/>
          <w:kern w:val="24"/>
          <w:sz w:val="24"/>
          <w:szCs w:val="24"/>
          <w:lang w:val="mn-MN"/>
        </w:rPr>
        <w:t xml:space="preserve">Багшийн заах агуулга: </w:t>
      </w:r>
      <w:r w:rsidR="001B0757" w:rsidRPr="003843E9">
        <w:rPr>
          <w:rFonts w:ascii="Times New Roman" w:eastAsiaTheme="minorEastAsia" w:hAnsi="Times New Roman" w:cs="Times New Roman"/>
          <w:i/>
          <w:color w:val="262626" w:themeColor="text1" w:themeTint="D9"/>
          <w:kern w:val="24"/>
          <w:sz w:val="24"/>
          <w:szCs w:val="24"/>
          <w:lang w:val="mn-MN"/>
        </w:rPr>
        <w:t>Монголын сэтгүүл зүйн түүх</w:t>
      </w:r>
      <w:r w:rsidR="00942ED1" w:rsidRPr="003843E9">
        <w:rPr>
          <w:rFonts w:ascii="Times New Roman" w:eastAsiaTheme="minorEastAsia" w:hAnsi="Times New Roman" w:cs="Times New Roman"/>
          <w:i/>
          <w:color w:val="262626" w:themeColor="text1" w:themeTint="D9"/>
          <w:kern w:val="24"/>
          <w:sz w:val="24"/>
          <w:szCs w:val="24"/>
          <w:lang w:val="mn-MN"/>
        </w:rPr>
        <w:t xml:space="preserve">ийн тухай </w:t>
      </w:r>
      <w:r w:rsidR="001B0757" w:rsidRPr="003843E9">
        <w:rPr>
          <w:rFonts w:ascii="Times New Roman" w:eastAsiaTheme="minorEastAsia" w:hAnsi="Times New Roman" w:cs="Times New Roman"/>
          <w:i/>
          <w:color w:val="262626" w:themeColor="text1" w:themeTint="D9"/>
          <w:kern w:val="24"/>
          <w:sz w:val="24"/>
          <w:szCs w:val="24"/>
          <w:lang w:val="mn-MN"/>
        </w:rPr>
        <w:t xml:space="preserve"> </w:t>
      </w:r>
    </w:p>
    <w:p w14:paraId="4EEEFC78" w14:textId="086B2C48" w:rsidR="001B0757" w:rsidRPr="003843E9" w:rsidRDefault="001B0757" w:rsidP="001B0757">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Түүхэн үнэнийг баримт мэдээлэлд тулгуурлан тодруулж хойч үедээ үнэн зөвөөр нь уламжлуулж байх нь тухайн салбарын судлаачийн үүрэг юм. </w:t>
      </w:r>
    </w:p>
    <w:p w14:paraId="69B340EB" w14:textId="77777777" w:rsidR="00381B38" w:rsidRPr="003843E9" w:rsidRDefault="00681E80" w:rsidP="00381B38">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lastRenderedPageBreak/>
        <w:t>Тэртээх 336-538 оны үед Монгол газарт сууж байсан Тоба аймгийн үед зохиогдсон 13</w:t>
      </w:r>
      <w:r w:rsidR="003E1DE6" w:rsidRPr="003843E9">
        <w:rPr>
          <w:rFonts w:ascii="Times New Roman" w:eastAsiaTheme="minorEastAsia" w:hAnsi="Times New Roman" w:cs="Times New Roman"/>
          <w:color w:val="262626" w:themeColor="text1" w:themeTint="D9"/>
          <w:kern w:val="24"/>
          <w:sz w:val="24"/>
          <w:szCs w:val="24"/>
          <w:lang w:val="mn-MN"/>
        </w:rPr>
        <w:t xml:space="preserve"> </w:t>
      </w:r>
      <w:r w:rsidRPr="003843E9">
        <w:rPr>
          <w:rFonts w:ascii="Times New Roman" w:eastAsiaTheme="minorEastAsia" w:hAnsi="Times New Roman" w:cs="Times New Roman"/>
          <w:color w:val="262626" w:themeColor="text1" w:themeTint="D9"/>
          <w:kern w:val="24"/>
          <w:sz w:val="24"/>
          <w:szCs w:val="24"/>
          <w:lang w:val="mn-MN"/>
        </w:rPr>
        <w:t xml:space="preserve">бичмэл номын нэрийг Унгарын Монголч эрдэмтэн Л.Лигетти мэдээлсэн тухай судлаачдын бүтээлд байдаг. Мөн Монгол нутагт оршин тогтнож байсан Уйгур улсын үед буюу 663-690 оны үед Сэлэнгэ мөрний хөвөөнд байгуулсан Байбалык буюу байбулаг хотод Согод лам нар ном орчуулж байсныг судлаачид </w:t>
      </w:r>
      <w:r w:rsidR="001B0757" w:rsidRPr="003843E9">
        <w:rPr>
          <w:rFonts w:ascii="Times New Roman" w:eastAsiaTheme="minorEastAsia" w:hAnsi="Times New Roman" w:cs="Times New Roman"/>
          <w:color w:val="262626" w:themeColor="text1" w:themeTint="D9"/>
          <w:kern w:val="24"/>
          <w:sz w:val="24"/>
          <w:szCs w:val="24"/>
          <w:lang w:val="mn-MN"/>
        </w:rPr>
        <w:t>дурдсаныг</w:t>
      </w:r>
      <w:r w:rsidRPr="003843E9">
        <w:rPr>
          <w:rFonts w:ascii="Times New Roman" w:eastAsiaTheme="minorEastAsia" w:hAnsi="Times New Roman" w:cs="Times New Roman"/>
          <w:color w:val="262626" w:themeColor="text1" w:themeTint="D9"/>
          <w:kern w:val="24"/>
          <w:sz w:val="24"/>
          <w:szCs w:val="24"/>
          <w:lang w:val="mn-MN"/>
        </w:rPr>
        <w:t xml:space="preserve"> үзвэл Монголчууд 1500 орчим жилийн тэртээгээс ном зохиол туурвиж байжээ</w:t>
      </w:r>
    </w:p>
    <w:p w14:paraId="3285A842" w14:textId="77777777" w:rsidR="00381B38" w:rsidRPr="003843E9" w:rsidRDefault="00681E80" w:rsidP="00381B38">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Монголчуудын хэвлэмэл модон барын ном бүтээх арга нь 10 зууны үед нэлээд өндөр түвшинд хүрсэн гэж үздэг. 916-1125 оны орчим оршин тогтнож байсан Хятан улсын үед  “Ганжуур” хэмээх судрыг бүрэн хэвлэж Солонгосын хаанд бэлэглэж байсан тухай тэмдэглэгдэн үлдсэн байдаг. Энэ мэтээр Монголчуудын ном хэвлэх ажил улам нарийссаар 10-18 зуунд модон барын, 18-19 зуунд чулуун барын, 20 зууны эхэн үеэс тугалган барын ном хэвлэж эхэлжээ</w:t>
      </w:r>
      <w:r w:rsidR="00381B38" w:rsidRPr="003843E9">
        <w:rPr>
          <w:rFonts w:ascii="Times New Roman" w:eastAsiaTheme="minorEastAsia" w:hAnsi="Times New Roman" w:cs="Times New Roman"/>
          <w:color w:val="262626" w:themeColor="text1" w:themeTint="D9"/>
          <w:kern w:val="24"/>
          <w:sz w:val="24"/>
          <w:szCs w:val="24"/>
          <w:lang w:val="mn-MN"/>
        </w:rPr>
        <w:t xml:space="preserve">. </w:t>
      </w:r>
      <w:r w:rsidRPr="003843E9">
        <w:rPr>
          <w:rFonts w:ascii="Times New Roman" w:eastAsiaTheme="minorEastAsia" w:hAnsi="Times New Roman" w:cs="Times New Roman"/>
          <w:color w:val="262626" w:themeColor="text1" w:themeTint="D9"/>
          <w:kern w:val="24"/>
          <w:sz w:val="24"/>
          <w:szCs w:val="24"/>
          <w:lang w:val="mn-MN"/>
        </w:rPr>
        <w:t xml:space="preserve">18 дугаар зуунаас эхлэн Монголчууд номыг төмөр, торго, ясан дээр хэвлэдэг болсны дээр онцгой хүндэтгэлтэй номыг есөн эрдэнэ алтаар бүтээж байв. </w:t>
      </w:r>
    </w:p>
    <w:p w14:paraId="3604C1E1" w14:textId="77777777" w:rsidR="00381B38" w:rsidRPr="003843E9" w:rsidRDefault="00681E80" w:rsidP="00381B38">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Цул алтаар бичсэн Данжуур, торгон дээр утсаар оёж хийсэн 220 гаруй хуудастай Сундуйжүд зэрэг олон судрыг дурдаж болно. </w:t>
      </w:r>
      <w:r w:rsidR="00381B38" w:rsidRPr="003843E9">
        <w:rPr>
          <w:rFonts w:ascii="Times New Roman" w:eastAsiaTheme="minorEastAsia" w:hAnsi="Times New Roman" w:cs="Times New Roman"/>
          <w:color w:val="262626" w:themeColor="text1" w:themeTint="D9"/>
          <w:kern w:val="24"/>
          <w:sz w:val="24"/>
          <w:szCs w:val="24"/>
          <w:lang w:val="mn-MN"/>
        </w:rPr>
        <w:t xml:space="preserve"> Монгол оронд </w:t>
      </w:r>
      <w:r w:rsidR="000617EF" w:rsidRPr="003843E9">
        <w:rPr>
          <w:rFonts w:ascii="Times New Roman" w:eastAsiaTheme="minorEastAsia" w:hAnsi="Times New Roman" w:cs="Times New Roman"/>
          <w:color w:val="262626" w:themeColor="text1" w:themeTint="D9"/>
          <w:kern w:val="24"/>
          <w:sz w:val="24"/>
          <w:szCs w:val="24"/>
          <w:lang w:val="mn-MN"/>
        </w:rPr>
        <w:t>18-19 зууны үед байсан 700 гаруй сүм хийдийн ихэнх нь дэргэдээ ном барлах газартай байсан байна. 1911 оны үндэсний эрх чөлөөний хөдөлгөөний үр дүнд байгуулагдсан Богд хаант Монгол улс нь үндэсний со</w:t>
      </w:r>
      <w:r w:rsidR="00381B38" w:rsidRPr="003843E9">
        <w:rPr>
          <w:rFonts w:ascii="Times New Roman" w:eastAsiaTheme="minorEastAsia" w:hAnsi="Times New Roman" w:cs="Times New Roman"/>
          <w:color w:val="262626" w:themeColor="text1" w:themeTint="D9"/>
          <w:kern w:val="24"/>
          <w:sz w:val="24"/>
          <w:szCs w:val="24"/>
          <w:lang w:val="mn-MN"/>
        </w:rPr>
        <w:t>ё</w:t>
      </w:r>
      <w:r w:rsidR="000617EF" w:rsidRPr="003843E9">
        <w:rPr>
          <w:rFonts w:ascii="Times New Roman" w:eastAsiaTheme="minorEastAsia" w:hAnsi="Times New Roman" w:cs="Times New Roman"/>
          <w:color w:val="262626" w:themeColor="text1" w:themeTint="D9"/>
          <w:kern w:val="24"/>
          <w:sz w:val="24"/>
          <w:szCs w:val="24"/>
          <w:lang w:val="mn-MN"/>
        </w:rPr>
        <w:t>л, ном хэвлэлийн газрыг хөгжүүлэхэд ихээхэн анхаарсан юм.</w:t>
      </w:r>
    </w:p>
    <w:p w14:paraId="32A6D5FC" w14:textId="77777777" w:rsidR="00F635F9" w:rsidRPr="003843E9" w:rsidRDefault="000617EF" w:rsidP="00F635F9">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 Энэ үед нийслэл хүрээнд Шанзавын яамны хэвлэл, Оросын Консулын хэвлэл, Гадаад яамны хэвлэл гэсэн гурван хэвлэлийн газар байжээ. </w:t>
      </w:r>
    </w:p>
    <w:p w14:paraId="276A38D5" w14:textId="1BC3826C" w:rsidR="006463F3" w:rsidRPr="003843E9" w:rsidRDefault="000617EF" w:rsidP="00F635F9">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1900-аад оны орчим оросын нүүдлийн жижиг хэвлэлийн газар</w:t>
      </w:r>
      <w:r w:rsidR="00207253" w:rsidRPr="003843E9">
        <w:rPr>
          <w:rFonts w:ascii="Times New Roman" w:eastAsiaTheme="minorEastAsia" w:hAnsi="Times New Roman" w:cs="Times New Roman"/>
          <w:color w:val="262626" w:themeColor="text1" w:themeTint="D9"/>
          <w:kern w:val="24"/>
          <w:sz w:val="24"/>
          <w:szCs w:val="24"/>
          <w:lang w:val="mn-MN"/>
        </w:rPr>
        <w:t xml:space="preserve">, </w:t>
      </w:r>
      <w:r w:rsidRPr="003843E9">
        <w:rPr>
          <w:rFonts w:ascii="Times New Roman" w:eastAsiaTheme="minorEastAsia" w:hAnsi="Times New Roman" w:cs="Times New Roman"/>
          <w:color w:val="262626" w:themeColor="text1" w:themeTint="D9"/>
          <w:kern w:val="24"/>
          <w:sz w:val="24"/>
          <w:szCs w:val="24"/>
          <w:lang w:val="mn-MN"/>
        </w:rPr>
        <w:t xml:space="preserve"> Нийслэл хүрээнд бий болж “Орос, Монгол хэвлэлийн хороо” гэж нэрлэж байв. Энэ хэвлэлийн газарт манай улсын анхны хэвлэлүүд болох “Шинэ толь хэмээх бичиг”</w:t>
      </w:r>
      <w:r w:rsidR="00C93AA3" w:rsidRPr="003843E9">
        <w:rPr>
          <w:rFonts w:ascii="Times New Roman" w:eastAsiaTheme="minorEastAsia" w:hAnsi="Times New Roman" w:cs="Times New Roman"/>
          <w:color w:val="262626" w:themeColor="text1" w:themeTint="D9"/>
          <w:kern w:val="24"/>
          <w:sz w:val="24"/>
          <w:szCs w:val="24"/>
          <w:lang w:val="mn-MN"/>
        </w:rPr>
        <w:t xml:space="preserve">, </w:t>
      </w:r>
      <w:r w:rsidRPr="003843E9">
        <w:rPr>
          <w:rFonts w:ascii="Times New Roman" w:eastAsiaTheme="minorEastAsia" w:hAnsi="Times New Roman" w:cs="Times New Roman"/>
          <w:color w:val="262626" w:themeColor="text1" w:themeTint="D9"/>
          <w:kern w:val="24"/>
          <w:sz w:val="24"/>
          <w:szCs w:val="24"/>
          <w:lang w:val="mn-MN"/>
        </w:rPr>
        <w:t xml:space="preserve"> “Нийслэл хүрээний сонин бичиг” зэрэг сонин</w:t>
      </w:r>
      <w:r w:rsidRPr="003843E9">
        <w:rPr>
          <w:rFonts w:ascii="Times New Roman" w:eastAsiaTheme="minorEastAsia" w:hAnsi="Times New Roman" w:cs="Times New Roman"/>
          <w:color w:val="262626" w:themeColor="text1" w:themeTint="D9"/>
          <w:kern w:val="24"/>
          <w:sz w:val="24"/>
          <w:szCs w:val="24"/>
        </w:rPr>
        <w:t xml:space="preserve"> </w:t>
      </w:r>
      <w:r w:rsidRPr="003843E9">
        <w:rPr>
          <w:rFonts w:ascii="Times New Roman" w:eastAsiaTheme="minorEastAsia" w:hAnsi="Times New Roman" w:cs="Times New Roman"/>
          <w:color w:val="262626" w:themeColor="text1" w:themeTint="D9"/>
          <w:kern w:val="24"/>
          <w:sz w:val="24"/>
          <w:szCs w:val="24"/>
          <w:lang w:val="mn-MN"/>
        </w:rPr>
        <w:t>хэвлэж байжээ. Уг жижиг хэвлэл хөгжсөөр хожим нь “Улаанбаатар” төмөр замын хэвлэл болсон юм. Улсын хэвлэлийн комбинат хэмээн нэрийдэж манай орны бүхий л ном сонин хэвлэж байсан Сүхбаатар хэвлэлийн газрын суурь 1912 онд тавигдсан байдаг.</w:t>
      </w:r>
    </w:p>
    <w:p w14:paraId="0C9919C6" w14:textId="77777777" w:rsidR="00C93AA3" w:rsidRPr="003843E9" w:rsidRDefault="000617EF" w:rsidP="001B0757">
      <w:pPr>
        <w:spacing w:line="360" w:lineRule="auto"/>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Энэ үеийн хэвлэх үйлдвэрт тухайн үеийнхээ сэхээтнүүд болох Ж.Цэвээн, Магсар хурцын Дугаржав, Жамьян гүн, Хайдав Лувсан Д.Сүхбаатар нарын хүмүүс ажиллаж байжээ.</w:t>
      </w:r>
    </w:p>
    <w:p w14:paraId="093E7967" w14:textId="77777777" w:rsidR="00C93AA3" w:rsidRPr="003843E9" w:rsidRDefault="000617EF" w:rsidP="00C93AA3">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lastRenderedPageBreak/>
        <w:t>Ийнхүү хэвлэх үйлдвэрийн материаллаг бааз хөгжсөн нь Монголын сэтгүүл зүйн үндэс болсон тогтмол хэвлэл үүсэх нэг нөхцөл бүрджээ.</w:t>
      </w:r>
    </w:p>
    <w:p w14:paraId="00070D29" w14:textId="77777777" w:rsidR="00C93AA3" w:rsidRPr="003843E9" w:rsidRDefault="004C61BC" w:rsidP="00C93AA3">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Дараагийн нэг чухал асуудал бичиг үсэгтэй хүмүүсийг олноор бий болгох явдал байж, 1912 оны з дугаар сарын 12</w:t>
      </w:r>
      <w:r w:rsidR="00C93AA3" w:rsidRPr="003843E9">
        <w:rPr>
          <w:rFonts w:ascii="Times New Roman" w:eastAsiaTheme="minorEastAsia" w:hAnsi="Times New Roman" w:cs="Times New Roman"/>
          <w:color w:val="262626" w:themeColor="text1" w:themeTint="D9"/>
          <w:kern w:val="24"/>
          <w:sz w:val="24"/>
          <w:szCs w:val="24"/>
          <w:lang w:val="mn-MN"/>
        </w:rPr>
        <w:t xml:space="preserve"> нд </w:t>
      </w:r>
      <w:r w:rsidRPr="003843E9">
        <w:rPr>
          <w:rFonts w:ascii="Times New Roman" w:eastAsiaTheme="minorEastAsia" w:hAnsi="Times New Roman" w:cs="Times New Roman"/>
          <w:color w:val="262626" w:themeColor="text1" w:themeTint="D9"/>
          <w:kern w:val="24"/>
          <w:sz w:val="24"/>
          <w:szCs w:val="24"/>
          <w:lang w:val="mn-MN"/>
        </w:rPr>
        <w:t xml:space="preserve"> Гадаад яамны дэргэд Монголын түүхэнд анх удаа орчин цагийн зүйл бүрийн эрдэм сургах сургууль байгуулсан явдал юм. Эндээс улбаалан зарим хошуу тамгын газарт сургууль байгуулах ажил эрчимтэй өрнөж 1917 оны байдлаар улсын болон хувийн сургуулийн тоо 50 орчим болсон байлаа.</w:t>
      </w:r>
      <w:r w:rsidR="00C93AA3" w:rsidRPr="003843E9">
        <w:rPr>
          <w:rFonts w:ascii="Times New Roman" w:eastAsiaTheme="minorEastAsia" w:hAnsi="Times New Roman" w:cs="Times New Roman"/>
          <w:color w:val="262626" w:themeColor="text1" w:themeTint="D9"/>
          <w:kern w:val="24"/>
          <w:sz w:val="24"/>
          <w:szCs w:val="24"/>
          <w:lang w:val="mn-MN"/>
        </w:rPr>
        <w:t xml:space="preserve"> </w:t>
      </w:r>
      <w:r w:rsidR="0048558F" w:rsidRPr="003843E9">
        <w:rPr>
          <w:rFonts w:ascii="Times New Roman" w:eastAsiaTheme="minorEastAsia" w:hAnsi="Times New Roman" w:cs="Times New Roman"/>
          <w:color w:val="262626" w:themeColor="text1" w:themeTint="D9"/>
          <w:kern w:val="24"/>
          <w:sz w:val="24"/>
          <w:szCs w:val="24"/>
          <w:lang w:val="mn-MN"/>
        </w:rPr>
        <w:t>Ингээд байнга гаргах сонин сэтгүүлийг хэвлэж байх үйлдвэртэй болж, түүнийг ашиглах бичиг үсэгтэй хүмүүс бий болсон нь сэтгүүл зүй үүсэх хоёр дахь ч хүчин зүйл байлаа</w:t>
      </w:r>
      <w:r w:rsidR="00C93AA3" w:rsidRPr="003843E9">
        <w:rPr>
          <w:rFonts w:ascii="Times New Roman" w:eastAsiaTheme="minorEastAsia" w:hAnsi="Times New Roman" w:cs="Times New Roman"/>
          <w:color w:val="262626" w:themeColor="text1" w:themeTint="D9"/>
          <w:kern w:val="24"/>
          <w:sz w:val="24"/>
          <w:szCs w:val="24"/>
          <w:lang w:val="mn-MN"/>
        </w:rPr>
        <w:t xml:space="preserve">. </w:t>
      </w:r>
    </w:p>
    <w:p w14:paraId="65DF6968" w14:textId="77777777" w:rsidR="00A1587C" w:rsidRPr="003843E9" w:rsidRDefault="0048558F" w:rsidP="00A1587C">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Монголд сэтгүүл зүй үүсэх гурав дахь хүчин зүйл нь шинэ цагийн тогтмол сонин хэвлэлийг эрхлэн гаргах мэргэжилтнүүдийг бэлтгэх явдал байлаа. Сэтгүүл зүйн үйл ажиллагааг эрхлэх үндэсний боловсон хүчний хувьд олон зуун жилийн ном хэвлэх арвин туршлагатай ардын аман зохиол ихэд хөгжсөн нь ихээхэн дөхөм болсон юм. </w:t>
      </w:r>
    </w:p>
    <w:p w14:paraId="316B17E7" w14:textId="7A49E0B2" w:rsidR="00A1587C" w:rsidRPr="003843E9" w:rsidRDefault="00A1587C" w:rsidP="00A1587C">
      <w:pPr>
        <w:spacing w:line="360" w:lineRule="auto"/>
        <w:ind w:firstLine="360"/>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rPr>
        <w:t>XIX</w:t>
      </w:r>
      <w:r w:rsidR="004D6593" w:rsidRPr="003843E9">
        <w:rPr>
          <w:rFonts w:ascii="Times New Roman" w:eastAsiaTheme="minorEastAsia" w:hAnsi="Times New Roman" w:cs="Times New Roman"/>
          <w:color w:val="262626" w:themeColor="text1" w:themeTint="D9"/>
          <w:kern w:val="24"/>
          <w:sz w:val="24"/>
          <w:szCs w:val="24"/>
          <w:lang w:val="mn-MN"/>
        </w:rPr>
        <w:t xml:space="preserve"> зууны үед Монголын уран зохиол улам бүр иргэнлэг болж, нийгэм цаг үеийнхээ хурц зөрчилтэй асуудалд шүүмжлэлт байр сууринаас хандах болсон нь нийтлэл үүсэх нэг шалтгаан болсон юм. Энэ үед Д.Равжаагийн шүлгүүд, Хуульч Сандагийн “</w:t>
      </w:r>
      <w:r w:rsidRPr="003843E9">
        <w:rPr>
          <w:rFonts w:ascii="Times New Roman" w:eastAsiaTheme="minorEastAsia" w:hAnsi="Times New Roman" w:cs="Times New Roman"/>
          <w:color w:val="262626" w:themeColor="text1" w:themeTint="D9"/>
          <w:kern w:val="24"/>
          <w:sz w:val="24"/>
          <w:szCs w:val="24"/>
          <w:lang w:val="mn-MN"/>
        </w:rPr>
        <w:t>Х</w:t>
      </w:r>
      <w:r w:rsidR="004D6593" w:rsidRPr="003843E9">
        <w:rPr>
          <w:rFonts w:ascii="Times New Roman" w:eastAsiaTheme="minorEastAsia" w:hAnsi="Times New Roman" w:cs="Times New Roman"/>
          <w:color w:val="262626" w:themeColor="text1" w:themeTint="D9"/>
          <w:kern w:val="24"/>
          <w:sz w:val="24"/>
          <w:szCs w:val="24"/>
          <w:lang w:val="mn-MN"/>
        </w:rPr>
        <w:t>авханд орсон зээрийн үг” “Чонын үг” З.Агваанбалдангийн шинжлэх ухааны нийтлэлүүд хэвлэгдсэн</w:t>
      </w:r>
      <w:r w:rsidRPr="003843E9">
        <w:rPr>
          <w:rFonts w:ascii="Times New Roman" w:eastAsiaTheme="minorEastAsia" w:hAnsi="Times New Roman" w:cs="Times New Roman"/>
          <w:color w:val="262626" w:themeColor="text1" w:themeTint="D9"/>
          <w:kern w:val="24"/>
          <w:sz w:val="24"/>
          <w:szCs w:val="24"/>
          <w:lang w:val="mn-MN"/>
        </w:rPr>
        <w:t xml:space="preserve">. </w:t>
      </w:r>
      <w:r w:rsidR="008166C2" w:rsidRPr="003843E9">
        <w:rPr>
          <w:rFonts w:ascii="Times New Roman" w:eastAsiaTheme="minorEastAsia" w:hAnsi="Times New Roman" w:cs="Times New Roman"/>
          <w:color w:val="262626" w:themeColor="text1" w:themeTint="D9"/>
          <w:kern w:val="24"/>
          <w:sz w:val="24"/>
          <w:szCs w:val="24"/>
          <w:lang w:val="mn-MN"/>
        </w:rPr>
        <w:t>Х</w:t>
      </w:r>
      <w:r w:rsidR="008166C2" w:rsidRPr="003843E9">
        <w:rPr>
          <w:rFonts w:ascii="Times New Roman" w:eastAsiaTheme="minorEastAsia" w:hAnsi="Times New Roman" w:cs="Times New Roman"/>
          <w:color w:val="262626" w:themeColor="text1" w:themeTint="D9"/>
          <w:kern w:val="24"/>
          <w:sz w:val="24"/>
          <w:szCs w:val="24"/>
        </w:rPr>
        <w:t>I</w:t>
      </w:r>
      <w:r w:rsidR="008166C2" w:rsidRPr="003843E9">
        <w:rPr>
          <w:rFonts w:ascii="Times New Roman" w:eastAsiaTheme="minorEastAsia" w:hAnsi="Times New Roman" w:cs="Times New Roman"/>
          <w:color w:val="262626" w:themeColor="text1" w:themeTint="D9"/>
          <w:kern w:val="24"/>
          <w:sz w:val="24"/>
          <w:szCs w:val="24"/>
          <w:lang w:val="mn-MN"/>
        </w:rPr>
        <w:t xml:space="preserve">Х зууны сүүл үеэс </w:t>
      </w:r>
      <w:r w:rsidR="000E523F" w:rsidRPr="003843E9">
        <w:rPr>
          <w:rFonts w:ascii="Times New Roman" w:eastAsiaTheme="minorEastAsia" w:hAnsi="Times New Roman" w:cs="Times New Roman"/>
          <w:color w:val="262626" w:themeColor="text1" w:themeTint="D9"/>
          <w:kern w:val="24"/>
          <w:sz w:val="24"/>
          <w:szCs w:val="24"/>
          <w:lang w:val="mn-MN"/>
        </w:rPr>
        <w:t xml:space="preserve">Манж, Хятад, Орос зэрэг орноос Монголын олон нийтэд зориулан тогтмол хэвлэл хэвлэн гаргаж байсан нь тухайн орны улс төрийн бодлого ч гэлээ монголчуудад зориулж, монголын ард түмэнд тархаж байсан учир Монголын сэтгүүл зүйн түүхэнд зайлшгүй холбогддог. 1911 онд Монгол улсад 200 гаруй жил ноёрхсон Манжийн ноёрхлыг түлхэн унагааж туурга тусгаар улсаа байгуулснаар үндэсний соёл боловсрол сэргэн мандах эхлэл тавигдаж улмаар 1921 оны үндэсний ардчилсан хувьсгал ялснаар Монгол орон хөгжил дэвшлийн замдаа орсон юм. </w:t>
      </w:r>
    </w:p>
    <w:p w14:paraId="1294F00A" w14:textId="02947ADD" w:rsidR="0048558F" w:rsidRPr="003843E9" w:rsidRDefault="000E523F" w:rsidP="00A1587C">
      <w:pPr>
        <w:spacing w:line="360" w:lineRule="auto"/>
        <w:ind w:left="360" w:firstLine="360"/>
        <w:jc w:val="both"/>
        <w:rPr>
          <w:rFonts w:ascii="Times New Roman" w:eastAsiaTheme="minorEastAsia" w:hAnsi="Times New Roman" w:cs="Times New Roman"/>
          <w:color w:val="262626" w:themeColor="text1" w:themeTint="D9"/>
          <w:kern w:val="24"/>
          <w:sz w:val="24"/>
          <w:szCs w:val="24"/>
        </w:rPr>
      </w:pPr>
      <w:r w:rsidRPr="003843E9">
        <w:rPr>
          <w:rFonts w:ascii="Times New Roman" w:eastAsiaTheme="minorEastAsia" w:hAnsi="Times New Roman" w:cs="Times New Roman"/>
          <w:color w:val="262626" w:themeColor="text1" w:themeTint="D9"/>
          <w:kern w:val="24"/>
          <w:sz w:val="24"/>
          <w:szCs w:val="24"/>
          <w:lang w:val="mn-MN"/>
        </w:rPr>
        <w:t xml:space="preserve">Энэ үед Монголын төрд төдийгүй сэтгүүл зүйн үндсийг тавигч </w:t>
      </w:r>
      <w:r w:rsidR="00631A45" w:rsidRPr="003843E9">
        <w:rPr>
          <w:rFonts w:ascii="Times New Roman" w:eastAsiaTheme="minorEastAsia" w:hAnsi="Times New Roman" w:cs="Times New Roman"/>
          <w:color w:val="262626" w:themeColor="text1" w:themeTint="D9"/>
          <w:kern w:val="24"/>
          <w:sz w:val="24"/>
          <w:szCs w:val="24"/>
          <w:lang w:val="mn-MN"/>
        </w:rPr>
        <w:t>Ж.Цэвээн, Д.Бодоо,</w:t>
      </w:r>
      <w:r w:rsidRPr="003843E9">
        <w:rPr>
          <w:rFonts w:ascii="Times New Roman" w:eastAsiaTheme="minorEastAsia" w:hAnsi="Times New Roman" w:cs="Times New Roman"/>
          <w:color w:val="262626" w:themeColor="text1" w:themeTint="D9"/>
          <w:kern w:val="24"/>
          <w:sz w:val="24"/>
          <w:szCs w:val="24"/>
          <w:lang w:val="mn-MN"/>
        </w:rPr>
        <w:t xml:space="preserve"> </w:t>
      </w:r>
      <w:r w:rsidR="00631A45" w:rsidRPr="003843E9">
        <w:rPr>
          <w:rFonts w:ascii="Times New Roman" w:eastAsiaTheme="minorEastAsia" w:hAnsi="Times New Roman" w:cs="Times New Roman"/>
          <w:color w:val="262626" w:themeColor="text1" w:themeTint="D9"/>
          <w:kern w:val="24"/>
          <w:sz w:val="24"/>
          <w:szCs w:val="24"/>
          <w:lang w:val="mn-MN"/>
        </w:rPr>
        <w:t>Г.Навааннамжил, С.Буяннэмэх нарын хүмүүс гарч ирсэн. Эдгээр хүмүүсийн зарим нь 1895-1920 иод оны үед гадаад орнуудаас Монголчуудад зориулан гаргаж байсан сонин сэтгүүлүүдэд урилгаар болон идэвхтэн бичигчээр ажиллаж байсан нь үндэсний хэмжээний тогтмол хэвлэл гаргахад ихээхэн дөхөм болсон юм. Ийнхүү орчин цагийн сэтгүүл зүй үүсэх зайлшгүй нөхцөлүүд бүрэлдэн бий бол</w:t>
      </w:r>
      <w:r w:rsidRPr="003843E9">
        <w:rPr>
          <w:rFonts w:ascii="Times New Roman" w:eastAsiaTheme="minorEastAsia" w:hAnsi="Times New Roman" w:cs="Times New Roman"/>
          <w:color w:val="262626" w:themeColor="text1" w:themeTint="D9"/>
          <w:kern w:val="24"/>
          <w:sz w:val="24"/>
          <w:szCs w:val="24"/>
          <w:lang w:val="mn-MN"/>
        </w:rPr>
        <w:t xml:space="preserve">сон юм. </w:t>
      </w:r>
      <w:r w:rsidR="00631A45" w:rsidRPr="003843E9">
        <w:rPr>
          <w:rFonts w:ascii="Times New Roman" w:eastAsiaTheme="minorEastAsia" w:hAnsi="Times New Roman" w:cs="Times New Roman"/>
          <w:color w:val="262626" w:themeColor="text1" w:themeTint="D9"/>
          <w:kern w:val="24"/>
          <w:sz w:val="24"/>
          <w:szCs w:val="24"/>
        </w:rPr>
        <w:t xml:space="preserve"> </w:t>
      </w:r>
    </w:p>
    <w:p w14:paraId="7F8A7A2C" w14:textId="77777777" w:rsidR="00631A45" w:rsidRPr="003843E9" w:rsidRDefault="00631A45" w:rsidP="00297203">
      <w:pPr>
        <w:spacing w:line="360" w:lineRule="auto"/>
        <w:jc w:val="both"/>
        <w:rPr>
          <w:rFonts w:ascii="Times New Roman" w:hAnsi="Times New Roman" w:cs="Times New Roman"/>
          <w:color w:val="83992A"/>
          <w:sz w:val="24"/>
          <w:szCs w:val="24"/>
        </w:rPr>
      </w:pPr>
      <w:r w:rsidRPr="003843E9">
        <w:rPr>
          <w:rFonts w:ascii="Times New Roman" w:eastAsiaTheme="minorEastAsia" w:hAnsi="Times New Roman" w:cs="Times New Roman"/>
          <w:color w:val="262626" w:themeColor="text1" w:themeTint="D9"/>
          <w:kern w:val="24"/>
          <w:sz w:val="24"/>
          <w:szCs w:val="24"/>
          <w:lang w:val="mn-MN"/>
        </w:rPr>
        <w:lastRenderedPageBreak/>
        <w:t xml:space="preserve">Дэлхий дахины ХМХ-н хөгжлийн үе шатыг </w:t>
      </w:r>
    </w:p>
    <w:p w14:paraId="7E7DE1A4" w14:textId="77777777" w:rsidR="00631A45" w:rsidRPr="003843E9" w:rsidRDefault="00631A45" w:rsidP="001B0757">
      <w:pPr>
        <w:pStyle w:val="ListParagraph"/>
        <w:numPr>
          <w:ilvl w:val="0"/>
          <w:numId w:val="7"/>
        </w:numPr>
        <w:spacing w:line="360" w:lineRule="auto"/>
        <w:jc w:val="both"/>
        <w:rPr>
          <w:color w:val="83992A"/>
        </w:rPr>
      </w:pPr>
      <w:r w:rsidRPr="003843E9">
        <w:rPr>
          <w:rFonts w:eastAsiaTheme="minorEastAsia"/>
          <w:color w:val="262626" w:themeColor="text1" w:themeTint="D9"/>
          <w:kern w:val="24"/>
          <w:lang w:val="mn-MN"/>
        </w:rPr>
        <w:t>1.Тогтмол хэвлэлийн үе 300 орчим жил /1609-1895/</w:t>
      </w:r>
    </w:p>
    <w:p w14:paraId="3E4653EE" w14:textId="77777777" w:rsidR="00631A45" w:rsidRPr="003843E9" w:rsidRDefault="00631A45" w:rsidP="001B0757">
      <w:pPr>
        <w:pStyle w:val="ListParagraph"/>
        <w:numPr>
          <w:ilvl w:val="0"/>
          <w:numId w:val="7"/>
        </w:numPr>
        <w:spacing w:line="360" w:lineRule="auto"/>
        <w:jc w:val="both"/>
        <w:rPr>
          <w:color w:val="83992A"/>
        </w:rPr>
      </w:pPr>
      <w:r w:rsidRPr="003843E9">
        <w:rPr>
          <w:rFonts w:eastAsiaTheme="minorEastAsia"/>
          <w:color w:val="262626" w:themeColor="text1" w:themeTint="D9"/>
          <w:kern w:val="24"/>
          <w:lang w:val="mn-MN"/>
        </w:rPr>
        <w:t>2. Радио сэтгүүлзүйн үе буюу /1895-1950/</w:t>
      </w:r>
    </w:p>
    <w:p w14:paraId="2B0E94F9" w14:textId="082E8F61" w:rsidR="00631A45" w:rsidRPr="003843E9" w:rsidRDefault="00631A45" w:rsidP="001B0757">
      <w:pPr>
        <w:pStyle w:val="ListParagraph"/>
        <w:numPr>
          <w:ilvl w:val="0"/>
          <w:numId w:val="7"/>
        </w:numPr>
        <w:spacing w:line="360" w:lineRule="auto"/>
        <w:jc w:val="both"/>
        <w:rPr>
          <w:color w:val="83992A"/>
        </w:rPr>
      </w:pPr>
      <w:r w:rsidRPr="003843E9">
        <w:rPr>
          <w:rFonts w:eastAsiaTheme="minorEastAsia"/>
          <w:color w:val="262626" w:themeColor="text1" w:themeTint="D9"/>
          <w:kern w:val="24"/>
          <w:lang w:val="mn-MN"/>
        </w:rPr>
        <w:t xml:space="preserve">3. Телевизийн  сэтгүүл зүйн үе буюу 1930-1980 аад он </w:t>
      </w:r>
    </w:p>
    <w:p w14:paraId="6975E12E" w14:textId="7D3F2CF0" w:rsidR="00631A45" w:rsidRPr="003843E9" w:rsidRDefault="00631A45" w:rsidP="001B0757">
      <w:pPr>
        <w:pStyle w:val="ListParagraph"/>
        <w:numPr>
          <w:ilvl w:val="0"/>
          <w:numId w:val="7"/>
        </w:numPr>
        <w:spacing w:line="360" w:lineRule="auto"/>
        <w:jc w:val="both"/>
        <w:rPr>
          <w:color w:val="83992A"/>
        </w:rPr>
      </w:pPr>
      <w:r w:rsidRPr="003843E9">
        <w:rPr>
          <w:rFonts w:eastAsiaTheme="minorEastAsia"/>
          <w:color w:val="262626" w:themeColor="text1" w:themeTint="D9"/>
          <w:kern w:val="24"/>
          <w:lang w:val="mn-MN"/>
        </w:rPr>
        <w:t xml:space="preserve">4. Электрон сэтгүүл зүйн 1980-аад оноос </w:t>
      </w:r>
    </w:p>
    <w:p w14:paraId="6A4CA1E9" w14:textId="135FE8D5" w:rsidR="00631A45" w:rsidRPr="003843E9" w:rsidRDefault="00631A45" w:rsidP="001B0757">
      <w:pPr>
        <w:pStyle w:val="ListParagraph"/>
        <w:numPr>
          <w:ilvl w:val="0"/>
          <w:numId w:val="7"/>
        </w:numPr>
        <w:spacing w:line="360" w:lineRule="auto"/>
        <w:jc w:val="both"/>
        <w:rPr>
          <w:color w:val="83992A"/>
        </w:rPr>
      </w:pPr>
      <w:r w:rsidRPr="003843E9">
        <w:rPr>
          <w:rFonts w:eastAsiaTheme="minorEastAsia"/>
          <w:color w:val="262626" w:themeColor="text1" w:themeTint="D9"/>
          <w:kern w:val="24"/>
          <w:lang w:val="mn-MN"/>
        </w:rPr>
        <w:t>5. Иргэний сэтгүүл зүйн үе 1990-ээд оноос эхэлсэн гэж авч үздэг</w:t>
      </w:r>
      <w:r w:rsidR="00297203" w:rsidRPr="003843E9">
        <w:rPr>
          <w:rFonts w:eastAsiaTheme="minorEastAsia"/>
          <w:color w:val="262626" w:themeColor="text1" w:themeTint="D9"/>
          <w:kern w:val="24"/>
          <w:lang w:val="mn-MN"/>
        </w:rPr>
        <w:t xml:space="preserve">. </w:t>
      </w:r>
    </w:p>
    <w:p w14:paraId="303F9889" w14:textId="77777777" w:rsidR="00297203" w:rsidRPr="003843E9" w:rsidRDefault="00121BC3" w:rsidP="00297203">
      <w:pPr>
        <w:spacing w:line="360" w:lineRule="auto"/>
        <w:ind w:firstLine="360"/>
        <w:jc w:val="both"/>
        <w:rPr>
          <w:rFonts w:ascii="Times New Roman" w:hAnsi="Times New Roman" w:cs="Times New Roman"/>
          <w:sz w:val="24"/>
          <w:szCs w:val="24"/>
        </w:rPr>
      </w:pPr>
      <w:r w:rsidRPr="003843E9">
        <w:rPr>
          <w:rFonts w:ascii="Times New Roman" w:hAnsi="Times New Roman" w:cs="Times New Roman"/>
          <w:sz w:val="24"/>
          <w:szCs w:val="24"/>
          <w:lang w:val="mn-MN"/>
        </w:rPr>
        <w:t xml:space="preserve">Монголын сэтгүүл зүйн түүхийн үечлэлийг бэлтгэл үе, үндсэн үе гэж ангилдаг. Бэлтгэл үед Монгол улсад үндэсний сэтгүүл зүй нийгмийн оюуны амьдралын бодит үзэгдэл болохоос өмнөх үеийг авч үздэг. </w:t>
      </w:r>
    </w:p>
    <w:p w14:paraId="7EAB1B82" w14:textId="4E99379F" w:rsidR="00121BC3" w:rsidRPr="003843E9" w:rsidRDefault="00121BC3" w:rsidP="00297203">
      <w:pPr>
        <w:spacing w:line="360" w:lineRule="auto"/>
        <w:ind w:firstLine="360"/>
        <w:jc w:val="both"/>
        <w:rPr>
          <w:rFonts w:ascii="Times New Roman" w:hAnsi="Times New Roman" w:cs="Times New Roman"/>
          <w:sz w:val="24"/>
          <w:szCs w:val="24"/>
        </w:rPr>
      </w:pPr>
      <w:r w:rsidRPr="003843E9">
        <w:rPr>
          <w:rFonts w:ascii="Times New Roman" w:hAnsi="Times New Roman" w:cs="Times New Roman"/>
          <w:sz w:val="24"/>
          <w:szCs w:val="24"/>
          <w:lang w:val="mn-MN"/>
        </w:rPr>
        <w:t>Бэлтгэл үе нь дотроо Монголын сэтгүүл зүйн өмнөх үзэгдлүүд болон гадаад орнуудаас Монголд зориулан гаргаж байсан тогтмол хэвлэлүүд гэсэн хоёр хэсгээс бүрдэнэ. Үндсэн үе нь монголын хэвлэлүүд  тогтмол хэвлэгдэн гарснаа</w:t>
      </w:r>
      <w:r w:rsidR="00136931" w:rsidRPr="003843E9">
        <w:rPr>
          <w:rFonts w:ascii="Times New Roman" w:hAnsi="Times New Roman" w:cs="Times New Roman"/>
          <w:sz w:val="24"/>
          <w:szCs w:val="24"/>
          <w:lang w:val="mn-MN"/>
        </w:rPr>
        <w:t>с</w:t>
      </w:r>
      <w:r w:rsidRPr="003843E9">
        <w:rPr>
          <w:rFonts w:ascii="Times New Roman" w:hAnsi="Times New Roman" w:cs="Times New Roman"/>
          <w:sz w:val="24"/>
          <w:szCs w:val="24"/>
          <w:lang w:val="mn-MN"/>
        </w:rPr>
        <w:t xml:space="preserve"> </w:t>
      </w:r>
      <w:r w:rsidR="00297203" w:rsidRPr="003843E9">
        <w:rPr>
          <w:rFonts w:ascii="Times New Roman" w:hAnsi="Times New Roman" w:cs="Times New Roman"/>
          <w:sz w:val="24"/>
          <w:szCs w:val="24"/>
          <w:lang w:val="mn-MN"/>
        </w:rPr>
        <w:t>хойших</w:t>
      </w:r>
      <w:r w:rsidRPr="003843E9">
        <w:rPr>
          <w:rFonts w:ascii="Times New Roman" w:hAnsi="Times New Roman" w:cs="Times New Roman"/>
          <w:sz w:val="24"/>
          <w:szCs w:val="24"/>
          <w:lang w:val="mn-MN"/>
        </w:rPr>
        <w:t xml:space="preserve"> үе орно.  </w:t>
      </w:r>
    </w:p>
    <w:p w14:paraId="534C73FE" w14:textId="37C16488" w:rsidR="003C6DFE" w:rsidRPr="003843E9" w:rsidRDefault="003C6DFE" w:rsidP="001B0757">
      <w:pPr>
        <w:numPr>
          <w:ilvl w:val="0"/>
          <w:numId w:val="7"/>
        </w:numPr>
        <w:spacing w:line="360" w:lineRule="auto"/>
        <w:jc w:val="both"/>
        <w:rPr>
          <w:rFonts w:ascii="Times New Roman" w:hAnsi="Times New Roman" w:cs="Times New Roman"/>
          <w:sz w:val="24"/>
          <w:szCs w:val="24"/>
        </w:rPr>
      </w:pPr>
      <w:r w:rsidRPr="003843E9">
        <w:rPr>
          <w:rFonts w:ascii="Times New Roman" w:hAnsi="Times New Roman" w:cs="Times New Roman"/>
          <w:sz w:val="24"/>
          <w:szCs w:val="24"/>
          <w:lang w:val="mn-MN"/>
        </w:rPr>
        <w:t>1</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р үе</w:t>
      </w:r>
      <w:r w:rsidR="00297203" w:rsidRPr="003843E9">
        <w:rPr>
          <w:rFonts w:ascii="Times New Roman" w:hAnsi="Times New Roman" w:cs="Times New Roman"/>
          <w:sz w:val="24"/>
          <w:szCs w:val="24"/>
          <w:lang w:val="mn-MN"/>
        </w:rPr>
        <w:t>.</w:t>
      </w:r>
      <w:r w:rsidRPr="003843E9">
        <w:rPr>
          <w:rFonts w:ascii="Times New Roman" w:hAnsi="Times New Roman" w:cs="Times New Roman"/>
          <w:sz w:val="24"/>
          <w:szCs w:val="24"/>
          <w:lang w:val="mn-MN"/>
        </w:rPr>
        <w:t xml:space="preserve"> Монголын үндэсний дэвшилтэт ардчилсан тогтмол хэвлэлийн үе \1913</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1920\</w:t>
      </w:r>
    </w:p>
    <w:p w14:paraId="370AAF51" w14:textId="08D15953" w:rsidR="003C6DFE" w:rsidRPr="003843E9" w:rsidRDefault="003C6DFE" w:rsidP="001B0757">
      <w:pPr>
        <w:numPr>
          <w:ilvl w:val="0"/>
          <w:numId w:val="7"/>
        </w:numPr>
        <w:spacing w:line="360" w:lineRule="auto"/>
        <w:jc w:val="both"/>
        <w:rPr>
          <w:rFonts w:ascii="Times New Roman" w:hAnsi="Times New Roman" w:cs="Times New Roman"/>
          <w:sz w:val="24"/>
          <w:szCs w:val="24"/>
        </w:rPr>
      </w:pPr>
      <w:r w:rsidRPr="003843E9">
        <w:rPr>
          <w:rFonts w:ascii="Times New Roman" w:hAnsi="Times New Roman" w:cs="Times New Roman"/>
          <w:sz w:val="24"/>
          <w:szCs w:val="24"/>
          <w:lang w:val="mn-MN"/>
        </w:rPr>
        <w:t>2</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р үе</w:t>
      </w:r>
      <w:r w:rsidR="00297203" w:rsidRPr="003843E9">
        <w:rPr>
          <w:rFonts w:ascii="Times New Roman" w:hAnsi="Times New Roman" w:cs="Times New Roman"/>
          <w:sz w:val="24"/>
          <w:szCs w:val="24"/>
          <w:lang w:val="mn-MN"/>
        </w:rPr>
        <w:t xml:space="preserve">. </w:t>
      </w:r>
      <w:r w:rsidRPr="003843E9">
        <w:rPr>
          <w:rFonts w:ascii="Times New Roman" w:hAnsi="Times New Roman" w:cs="Times New Roman"/>
          <w:sz w:val="24"/>
          <w:szCs w:val="24"/>
          <w:lang w:val="mn-MN"/>
        </w:rPr>
        <w:t>Монголын хувьсгалт нууц \1919</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1920\</w:t>
      </w:r>
    </w:p>
    <w:p w14:paraId="2FF47A50" w14:textId="77777777" w:rsidR="003C6DFE" w:rsidRPr="003843E9" w:rsidRDefault="003C6DFE" w:rsidP="001B0757">
      <w:pPr>
        <w:numPr>
          <w:ilvl w:val="0"/>
          <w:numId w:val="7"/>
        </w:numPr>
        <w:spacing w:line="360" w:lineRule="auto"/>
        <w:jc w:val="both"/>
        <w:rPr>
          <w:rFonts w:ascii="Times New Roman" w:hAnsi="Times New Roman" w:cs="Times New Roman"/>
          <w:sz w:val="24"/>
          <w:szCs w:val="24"/>
        </w:rPr>
      </w:pPr>
      <w:r w:rsidRPr="003843E9">
        <w:rPr>
          <w:rFonts w:ascii="Times New Roman" w:hAnsi="Times New Roman" w:cs="Times New Roman"/>
          <w:sz w:val="24"/>
          <w:szCs w:val="24"/>
          <w:lang w:val="mn-MN"/>
        </w:rPr>
        <w:t>3</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 xml:space="preserve">р үе Монгол улсад социалист нийгэм байгуулахын төлөө тэмцлийн үеийн сэтгүүл зүй </w:t>
      </w:r>
    </w:p>
    <w:p w14:paraId="51051844" w14:textId="77777777" w:rsidR="003C6DFE" w:rsidRPr="003843E9" w:rsidRDefault="003C6DFE" w:rsidP="001B0757">
      <w:pPr>
        <w:numPr>
          <w:ilvl w:val="0"/>
          <w:numId w:val="7"/>
        </w:numPr>
        <w:spacing w:line="360" w:lineRule="auto"/>
        <w:jc w:val="both"/>
        <w:rPr>
          <w:rFonts w:ascii="Times New Roman" w:hAnsi="Times New Roman" w:cs="Times New Roman"/>
          <w:sz w:val="24"/>
          <w:szCs w:val="24"/>
        </w:rPr>
      </w:pPr>
      <w:r w:rsidRPr="003843E9">
        <w:rPr>
          <w:rFonts w:ascii="Times New Roman" w:hAnsi="Times New Roman" w:cs="Times New Roman"/>
          <w:sz w:val="24"/>
          <w:szCs w:val="24"/>
          <w:lang w:val="mn-MN"/>
        </w:rPr>
        <w:t>4</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 xml:space="preserve">р үе Монголын чөлөөт ардчилсан сэтгүүл зүйн үе \1990 оноос хойш </w:t>
      </w:r>
    </w:p>
    <w:p w14:paraId="33D6A5E9" w14:textId="0D81B089" w:rsidR="00E24D8B" w:rsidRPr="003843E9" w:rsidRDefault="00E24D8B" w:rsidP="001B0757">
      <w:pPr>
        <w:spacing w:line="360" w:lineRule="auto"/>
        <w:ind w:left="360"/>
        <w:jc w:val="both"/>
        <w:rPr>
          <w:rFonts w:ascii="Times New Roman" w:hAnsi="Times New Roman" w:cs="Times New Roman"/>
          <w:sz w:val="24"/>
          <w:szCs w:val="24"/>
        </w:rPr>
      </w:pPr>
      <w:r w:rsidRPr="003843E9">
        <w:rPr>
          <w:rFonts w:ascii="Times New Roman" w:hAnsi="Times New Roman" w:cs="Times New Roman"/>
          <w:b/>
          <w:bCs/>
          <w:i/>
          <w:iCs/>
          <w:sz w:val="24"/>
          <w:szCs w:val="24"/>
          <w:lang w:val="mn-MN"/>
        </w:rPr>
        <w:t>Нэгдүгээр үе</w:t>
      </w:r>
      <w:r w:rsidRPr="003843E9">
        <w:rPr>
          <w:rFonts w:ascii="Times New Roman" w:hAnsi="Times New Roman" w:cs="Times New Roman"/>
          <w:sz w:val="24"/>
          <w:szCs w:val="24"/>
          <w:lang w:val="mn-MN"/>
        </w:rPr>
        <w:t>:</w:t>
      </w:r>
      <w:r w:rsidR="00297203" w:rsidRPr="003843E9">
        <w:rPr>
          <w:rFonts w:ascii="Times New Roman" w:hAnsi="Times New Roman" w:cs="Times New Roman"/>
          <w:sz w:val="24"/>
          <w:szCs w:val="24"/>
          <w:lang w:val="mn-MN"/>
        </w:rPr>
        <w:t xml:space="preserve"> </w:t>
      </w:r>
      <w:r w:rsidRPr="003843E9">
        <w:rPr>
          <w:rFonts w:ascii="Times New Roman" w:hAnsi="Times New Roman" w:cs="Times New Roman"/>
          <w:sz w:val="24"/>
          <w:szCs w:val="24"/>
          <w:lang w:val="mn-MN"/>
        </w:rPr>
        <w:t>Монгол улс харийн дарлалаас чөлөөлөгдөж Богд хаант Монгол улсыг байгуулж, Орос, Монгол, Хятад гурван улсын хэлэлцээрээр Монгол улсын автономит эрхийг хүлээн зөвшөөрсөн үеийг хама</w:t>
      </w:r>
      <w:r w:rsidR="00297203" w:rsidRPr="003843E9">
        <w:rPr>
          <w:rFonts w:ascii="Times New Roman" w:hAnsi="Times New Roman" w:cs="Times New Roman"/>
          <w:sz w:val="24"/>
          <w:szCs w:val="24"/>
          <w:lang w:val="mn-MN"/>
        </w:rPr>
        <w:t>р</w:t>
      </w:r>
      <w:r w:rsidRPr="003843E9">
        <w:rPr>
          <w:rFonts w:ascii="Times New Roman" w:hAnsi="Times New Roman" w:cs="Times New Roman"/>
          <w:sz w:val="24"/>
          <w:szCs w:val="24"/>
          <w:lang w:val="mn-MN"/>
        </w:rPr>
        <w:t xml:space="preserve">ч байна. Энэ үед “Шинэ толь хэмээх бичиг” сонин, “Нийслэл хүрээний сонин бичиг” зэрэг сонинууд гарч олж авсан үндэсний тусгаар тогтнолоо бэхжүүлэхийг зорьж байв. </w:t>
      </w:r>
    </w:p>
    <w:p w14:paraId="12CC31F2" w14:textId="77777777" w:rsidR="003C1C10" w:rsidRPr="003843E9" w:rsidRDefault="003C1C10" w:rsidP="001B0757">
      <w:pPr>
        <w:spacing w:line="360" w:lineRule="auto"/>
        <w:jc w:val="both"/>
        <w:rPr>
          <w:rFonts w:ascii="Times New Roman" w:hAnsi="Times New Roman" w:cs="Times New Roman"/>
          <w:color w:val="83992A"/>
          <w:sz w:val="24"/>
          <w:szCs w:val="24"/>
        </w:rPr>
      </w:pPr>
      <w:r w:rsidRPr="003843E9">
        <w:rPr>
          <w:rFonts w:ascii="Times New Roman" w:eastAsiaTheme="minorEastAsia" w:hAnsi="Times New Roman" w:cs="Times New Roman"/>
          <w:b/>
          <w:bCs/>
          <w:i/>
          <w:iCs/>
          <w:color w:val="262626" w:themeColor="text1" w:themeTint="D9"/>
          <w:kern w:val="24"/>
          <w:sz w:val="24"/>
          <w:szCs w:val="24"/>
          <w:lang w:val="mn-MN"/>
        </w:rPr>
        <w:t>Хоёрдугаар үе</w:t>
      </w:r>
      <w:r w:rsidRPr="003843E9">
        <w:rPr>
          <w:rFonts w:ascii="Times New Roman" w:eastAsiaTheme="minorEastAsia" w:hAnsi="Times New Roman" w:cs="Times New Roman"/>
          <w:i/>
          <w:iCs/>
          <w:color w:val="262626" w:themeColor="text1" w:themeTint="D9"/>
          <w:kern w:val="24"/>
          <w:sz w:val="24"/>
          <w:szCs w:val="24"/>
          <w:lang w:val="mn-MN"/>
        </w:rPr>
        <w:t xml:space="preserve">: </w:t>
      </w:r>
      <w:r w:rsidRPr="003843E9">
        <w:rPr>
          <w:rFonts w:ascii="Times New Roman" w:eastAsiaTheme="minorEastAsia" w:hAnsi="Times New Roman" w:cs="Times New Roman"/>
          <w:color w:val="262626" w:themeColor="text1" w:themeTint="D9"/>
          <w:kern w:val="24"/>
          <w:sz w:val="24"/>
          <w:szCs w:val="24"/>
          <w:lang w:val="mn-MN"/>
        </w:rPr>
        <w:t xml:space="preserve">Нийслэл хүрээнд хувьсгалт нууц бүлгэмүүд байгуулагдаж, оросын октябрийн хувьсгалын нөлөө, оросын дэмжлэгтэйгээр үндэсний ардчилсан хувьсгал ялсан үеийг хамардаг. Энэ үед хувьсгалчдын ухуулах хуудсууд, мөн анхны хувьсгалт хэвлэл болох “Монголын үнэн” сонин, нийслэл хүрээ болон Эрхүү хотод гарч байв.   </w:t>
      </w:r>
    </w:p>
    <w:p w14:paraId="7FDCD9E4" w14:textId="77777777" w:rsidR="008301B1" w:rsidRPr="003843E9" w:rsidRDefault="008301B1" w:rsidP="001B0757">
      <w:pPr>
        <w:spacing w:line="360" w:lineRule="auto"/>
        <w:jc w:val="both"/>
        <w:rPr>
          <w:rFonts w:ascii="Times New Roman" w:hAnsi="Times New Roman" w:cs="Times New Roman"/>
          <w:color w:val="83992A"/>
          <w:sz w:val="24"/>
          <w:szCs w:val="24"/>
        </w:rPr>
      </w:pPr>
      <w:r w:rsidRPr="003843E9">
        <w:rPr>
          <w:rFonts w:ascii="Times New Roman" w:eastAsiaTheme="minorEastAsia" w:hAnsi="Times New Roman" w:cs="Times New Roman"/>
          <w:b/>
          <w:bCs/>
          <w:i/>
          <w:iCs/>
          <w:color w:val="262626" w:themeColor="text1" w:themeTint="D9"/>
          <w:kern w:val="24"/>
          <w:sz w:val="24"/>
          <w:szCs w:val="24"/>
          <w:lang w:val="mn-MN"/>
        </w:rPr>
        <w:lastRenderedPageBreak/>
        <w:t>Гуравдугаар үе</w:t>
      </w:r>
      <w:r w:rsidRPr="003843E9">
        <w:rPr>
          <w:rFonts w:ascii="Times New Roman" w:eastAsiaTheme="minorEastAsia" w:hAnsi="Times New Roman" w:cs="Times New Roman"/>
          <w:color w:val="262626" w:themeColor="text1" w:themeTint="D9"/>
          <w:kern w:val="24"/>
          <w:sz w:val="24"/>
          <w:szCs w:val="24"/>
          <w:lang w:val="mn-MN"/>
        </w:rPr>
        <w:t>: Монголын хувьсгалчид нийслэл хүрээг чөлөөлсний дараах үе буюу 1921 оны долоодугаар сарын 19</w:t>
      </w:r>
      <w:r w:rsidRPr="003843E9">
        <w:rPr>
          <w:rFonts w:ascii="Times New Roman" w:eastAsiaTheme="minorEastAsia" w:hAnsi="Times New Roman" w:cs="Times New Roman"/>
          <w:color w:val="262626" w:themeColor="text1" w:themeTint="D9"/>
          <w:kern w:val="24"/>
          <w:sz w:val="24"/>
          <w:szCs w:val="24"/>
        </w:rPr>
        <w:t>-</w:t>
      </w:r>
      <w:r w:rsidRPr="003843E9">
        <w:rPr>
          <w:rFonts w:ascii="Times New Roman" w:eastAsiaTheme="minorEastAsia" w:hAnsi="Times New Roman" w:cs="Times New Roman"/>
          <w:color w:val="262626" w:themeColor="text1" w:themeTint="D9"/>
          <w:kern w:val="24"/>
          <w:sz w:val="24"/>
          <w:szCs w:val="24"/>
          <w:lang w:val="mn-MN"/>
        </w:rPr>
        <w:t>нөөс гарсан МАН</w:t>
      </w:r>
      <w:r w:rsidRPr="003843E9">
        <w:rPr>
          <w:rFonts w:ascii="Times New Roman" w:eastAsiaTheme="minorEastAsia" w:hAnsi="Times New Roman" w:cs="Times New Roman"/>
          <w:color w:val="262626" w:themeColor="text1" w:themeTint="D9"/>
          <w:kern w:val="24"/>
          <w:sz w:val="24"/>
          <w:szCs w:val="24"/>
        </w:rPr>
        <w:t>-</w:t>
      </w:r>
      <w:r w:rsidRPr="003843E9">
        <w:rPr>
          <w:rFonts w:ascii="Times New Roman" w:eastAsiaTheme="minorEastAsia" w:hAnsi="Times New Roman" w:cs="Times New Roman"/>
          <w:color w:val="262626" w:themeColor="text1" w:themeTint="D9"/>
          <w:kern w:val="24"/>
          <w:sz w:val="24"/>
          <w:szCs w:val="24"/>
          <w:lang w:val="mn-MN"/>
        </w:rPr>
        <w:t xml:space="preserve">ын төв хороо,  Ардын Засгийн газар, цэрэг ардыг гэгээрүүлэх хэлтсийн “Уриа”сониноор эхэлдэг. </w:t>
      </w:r>
    </w:p>
    <w:p w14:paraId="569FF83D" w14:textId="745A9999" w:rsidR="008301B1" w:rsidRPr="003843E9" w:rsidRDefault="008301B1" w:rsidP="001B0757">
      <w:pPr>
        <w:pStyle w:val="NormalWeb"/>
        <w:spacing w:before="106" w:beforeAutospacing="0" w:after="120" w:afterAutospacing="0" w:line="360" w:lineRule="auto"/>
        <w:ind w:left="446" w:hanging="446"/>
        <w:jc w:val="both"/>
      </w:pPr>
      <w:r w:rsidRPr="003843E9">
        <w:rPr>
          <w:rFonts w:eastAsiaTheme="minorEastAsia"/>
          <w:color w:val="262626" w:themeColor="text1" w:themeTint="D9"/>
          <w:kern w:val="24"/>
          <w:lang w:val="mn-MN"/>
        </w:rPr>
        <w:t xml:space="preserve">Энэ үе нь сэтгүүл зүйн түүхэнд хамгийн урт удаан хугацааг хамардаг. Энэ л үед тогтмол хэвлэл төдийгүй олон түмний мэдээллийн хэрэгслүүд бий болж сэтгүүл зүй жинхэнэ утгаараа төлөвшсөн. </w:t>
      </w:r>
    </w:p>
    <w:p w14:paraId="3EA1D074" w14:textId="77777777" w:rsidR="00297203" w:rsidRPr="003843E9" w:rsidRDefault="00550B72" w:rsidP="00297203">
      <w:pPr>
        <w:spacing w:line="360" w:lineRule="auto"/>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b/>
          <w:bCs/>
          <w:i/>
          <w:iCs/>
          <w:color w:val="262626" w:themeColor="text1" w:themeTint="D9"/>
          <w:kern w:val="24"/>
          <w:sz w:val="24"/>
          <w:szCs w:val="24"/>
          <w:lang w:val="mn-MN"/>
        </w:rPr>
        <w:t>Дөрөвдүгээр үе</w:t>
      </w:r>
      <w:r w:rsidRPr="003843E9">
        <w:rPr>
          <w:rFonts w:ascii="Times New Roman" w:eastAsiaTheme="minorEastAsia" w:hAnsi="Times New Roman" w:cs="Times New Roman"/>
          <w:color w:val="262626" w:themeColor="text1" w:themeTint="D9"/>
          <w:kern w:val="24"/>
          <w:sz w:val="24"/>
          <w:szCs w:val="24"/>
          <w:lang w:val="mn-MN"/>
        </w:rPr>
        <w:t xml:space="preserve">: 1990 оны ардчилсан хувьсгалаас эхтэй гэж үздэг. Ардчиллын үр дүнд сэтгүүл зүйн нийгэмд гүйцэтгэх үүрэг, зорилго, зарчимд өөрчлөлт гарсан. Энэ үед Хэвлэл хянах хороог татан буулгаж, хэвлэлийн эрх  чөлөөний тухай хууль\1998\ батлагдаж, Олон нийтийн радио, телевизийн тухай хууль \2005\ зэрэг хуулиуд батлагдаж хэвлэл мэдээлэлд төр оролцохоо больсноор хэвлэлийн эрх чөлөө жинхэнэ утгаараа хэрэгжих болсон. </w:t>
      </w:r>
    </w:p>
    <w:p w14:paraId="69944B53" w14:textId="77777777" w:rsidR="00FB358A" w:rsidRPr="003843E9" w:rsidRDefault="00FB358A" w:rsidP="0003272F">
      <w:pPr>
        <w:spacing w:line="360" w:lineRule="auto"/>
        <w:ind w:firstLine="720"/>
        <w:jc w:val="both"/>
        <w:rPr>
          <w:rFonts w:ascii="Times New Roman" w:hAnsi="Times New Roman" w:cs="Times New Roman"/>
          <w:color w:val="83992A"/>
          <w:sz w:val="24"/>
          <w:szCs w:val="24"/>
        </w:rPr>
      </w:pPr>
      <w:r w:rsidRPr="003843E9">
        <w:rPr>
          <w:rFonts w:ascii="Times New Roman" w:eastAsiaTheme="minorEastAsia" w:hAnsi="Times New Roman" w:cs="Times New Roman"/>
          <w:color w:val="262626" w:themeColor="text1" w:themeTint="D9"/>
          <w:kern w:val="24"/>
          <w:sz w:val="24"/>
          <w:szCs w:val="24"/>
          <w:lang w:val="mn-MN"/>
        </w:rPr>
        <w:t>1913 оны гуравдугаар сарын 6</w:t>
      </w:r>
      <w:r w:rsidRPr="003843E9">
        <w:rPr>
          <w:rFonts w:ascii="Times New Roman" w:eastAsiaTheme="minorEastAsia" w:hAnsi="Times New Roman" w:cs="Times New Roman"/>
          <w:color w:val="262626" w:themeColor="text1" w:themeTint="D9"/>
          <w:kern w:val="24"/>
          <w:sz w:val="24"/>
          <w:szCs w:val="24"/>
        </w:rPr>
        <w:t>-</w:t>
      </w:r>
      <w:r w:rsidRPr="003843E9">
        <w:rPr>
          <w:rFonts w:ascii="Times New Roman" w:eastAsiaTheme="minorEastAsia" w:hAnsi="Times New Roman" w:cs="Times New Roman"/>
          <w:color w:val="262626" w:themeColor="text1" w:themeTint="D9"/>
          <w:kern w:val="24"/>
          <w:sz w:val="24"/>
          <w:szCs w:val="24"/>
          <w:lang w:val="mn-MN"/>
        </w:rPr>
        <w:t xml:space="preserve">нд Ж.Цэвээний эрхлэн гаргасан “Шинэ толь хэмээх бичиг” сонин гарснаар монголд анхны сонин үүсэн бий болсон гэж үздэг. </w:t>
      </w:r>
    </w:p>
    <w:p w14:paraId="791A9A4C" w14:textId="4CC7A8D2" w:rsidR="00FB358A" w:rsidRPr="003843E9" w:rsidRDefault="00FB358A" w:rsidP="001B0757">
      <w:pPr>
        <w:spacing w:line="360" w:lineRule="auto"/>
        <w:jc w:val="both"/>
        <w:rPr>
          <w:rFonts w:ascii="Times New Roman" w:eastAsiaTheme="minorEastAsia" w:hAnsi="Times New Roman" w:cs="Times New Roman"/>
          <w:color w:val="262626" w:themeColor="text1" w:themeTint="D9"/>
          <w:kern w:val="24"/>
          <w:sz w:val="24"/>
          <w:szCs w:val="24"/>
          <w:lang w:val="mn-MN"/>
        </w:rPr>
      </w:pPr>
      <w:r w:rsidRPr="003843E9">
        <w:rPr>
          <w:rFonts w:ascii="Times New Roman" w:eastAsiaTheme="minorEastAsia" w:hAnsi="Times New Roman" w:cs="Times New Roman"/>
          <w:color w:val="262626" w:themeColor="text1" w:themeTint="D9"/>
          <w:kern w:val="24"/>
          <w:sz w:val="24"/>
          <w:szCs w:val="24"/>
          <w:lang w:val="mn-MN"/>
        </w:rPr>
        <w:t xml:space="preserve">Шинжлэх ухааны суртал хийх сэтгүүл маягтай гарсан тус хэвлэл нь тав дахь дугаараасаа эхлэн сонины хэлбэртэй болж улс орны болоод гадаад орны нийгэм улс төрийн амьдралыг тусгах болсон байна. </w:t>
      </w:r>
    </w:p>
    <w:p w14:paraId="16CA65B4" w14:textId="77777777" w:rsidR="003843E9" w:rsidRPr="003843E9" w:rsidRDefault="003843E9">
      <w:pPr>
        <w:rPr>
          <w:rFonts w:ascii="Times New Roman" w:hAnsi="Times New Roman" w:cs="Times New Roman"/>
          <w:b/>
          <w:sz w:val="24"/>
          <w:szCs w:val="24"/>
        </w:rPr>
      </w:pPr>
      <w:r w:rsidRPr="003843E9">
        <w:rPr>
          <w:rFonts w:ascii="Times New Roman" w:hAnsi="Times New Roman" w:cs="Times New Roman"/>
          <w:b/>
          <w:sz w:val="24"/>
          <w:szCs w:val="24"/>
        </w:rPr>
        <w:br w:type="page"/>
      </w:r>
    </w:p>
    <w:p w14:paraId="6305C9ED" w14:textId="3D80F1D6" w:rsidR="00D14D2C" w:rsidRPr="003843E9" w:rsidRDefault="003843E9" w:rsidP="001B0757">
      <w:pPr>
        <w:spacing w:line="360" w:lineRule="auto"/>
        <w:jc w:val="both"/>
        <w:rPr>
          <w:rFonts w:ascii="Times New Roman" w:hAnsi="Times New Roman" w:cs="Times New Roman"/>
          <w:b/>
          <w:sz w:val="24"/>
          <w:szCs w:val="24"/>
          <w:lang w:val="mn-MN"/>
        </w:rPr>
      </w:pPr>
      <w:r w:rsidRPr="003843E9">
        <w:rPr>
          <w:rFonts w:ascii="Times New Roman" w:hAnsi="Times New Roman" w:cs="Times New Roman"/>
          <w:b/>
          <w:sz w:val="24"/>
          <w:szCs w:val="24"/>
        </w:rPr>
        <w:lastRenderedPageBreak/>
        <w:t xml:space="preserve">Exercise - </w:t>
      </w:r>
      <w:r w:rsidR="00C96BA7" w:rsidRPr="003843E9">
        <w:rPr>
          <w:rFonts w:ascii="Times New Roman" w:hAnsi="Times New Roman" w:cs="Times New Roman"/>
          <w:b/>
          <w:sz w:val="24"/>
          <w:szCs w:val="24"/>
          <w:lang w:val="mn-MN"/>
        </w:rPr>
        <w:t xml:space="preserve">Дасгал ажил: </w:t>
      </w:r>
      <w:r w:rsidR="00A75E46" w:rsidRPr="003843E9">
        <w:rPr>
          <w:rFonts w:ascii="Times New Roman" w:hAnsi="Times New Roman" w:cs="Times New Roman"/>
          <w:b/>
          <w:sz w:val="24"/>
          <w:szCs w:val="24"/>
          <w:lang w:val="mn-MN"/>
        </w:rPr>
        <w:t xml:space="preserve"> </w:t>
      </w:r>
      <w:r w:rsidR="00D14D2C" w:rsidRPr="003843E9">
        <w:rPr>
          <w:rFonts w:ascii="Times New Roman" w:hAnsi="Times New Roman" w:cs="Times New Roman"/>
          <w:sz w:val="24"/>
          <w:szCs w:val="24"/>
          <w:lang w:val="mn-MN"/>
        </w:rPr>
        <w:t xml:space="preserve">Дараах асуултад </w:t>
      </w:r>
      <w:r w:rsidR="007034AA" w:rsidRPr="003843E9">
        <w:rPr>
          <w:rFonts w:ascii="Times New Roman" w:hAnsi="Times New Roman" w:cs="Times New Roman"/>
          <w:sz w:val="24"/>
          <w:szCs w:val="24"/>
          <w:lang w:val="mn-MN"/>
        </w:rPr>
        <w:t>хариулан уу</w:t>
      </w:r>
      <w:r w:rsidR="00D14D2C" w:rsidRPr="003843E9">
        <w:rPr>
          <w:rFonts w:ascii="Times New Roman" w:hAnsi="Times New Roman" w:cs="Times New Roman"/>
          <w:sz w:val="24"/>
          <w:szCs w:val="24"/>
          <w:lang w:val="mn-MN"/>
        </w:rPr>
        <w:t>?</w:t>
      </w:r>
      <w:r w:rsidR="00D14D2C" w:rsidRPr="003843E9">
        <w:rPr>
          <w:rFonts w:ascii="Times New Roman" w:hAnsi="Times New Roman" w:cs="Times New Roman"/>
          <w:b/>
          <w:sz w:val="24"/>
          <w:szCs w:val="24"/>
          <w:lang w:val="mn-MN"/>
        </w:rPr>
        <w:t xml:space="preserve"> </w:t>
      </w:r>
    </w:p>
    <w:p w14:paraId="5AC51363" w14:textId="56928F9B" w:rsidR="0015465D" w:rsidRPr="003843E9" w:rsidRDefault="00D14D2C" w:rsidP="001B0757">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 xml:space="preserve">  </w:t>
      </w:r>
      <w:r w:rsidR="00A75E46" w:rsidRPr="003843E9">
        <w:rPr>
          <w:rFonts w:ascii="Times New Roman" w:hAnsi="Times New Roman" w:cs="Times New Roman"/>
          <w:sz w:val="24"/>
          <w:szCs w:val="24"/>
          <w:lang w:val="mn-MN"/>
        </w:rPr>
        <w:t>а</w:t>
      </w:r>
      <w:r w:rsidR="00A75E46" w:rsidRPr="003843E9">
        <w:rPr>
          <w:rFonts w:ascii="Times New Roman" w:hAnsi="Times New Roman" w:cs="Times New Roman"/>
          <w:sz w:val="24"/>
          <w:szCs w:val="24"/>
        </w:rPr>
        <w:t>)</w:t>
      </w:r>
      <w:r w:rsidR="00A75E46" w:rsidRPr="003843E9">
        <w:rPr>
          <w:rFonts w:ascii="Times New Roman" w:hAnsi="Times New Roman" w:cs="Times New Roman"/>
          <w:b/>
          <w:sz w:val="24"/>
          <w:szCs w:val="24"/>
        </w:rPr>
        <w:t xml:space="preserve"> </w:t>
      </w:r>
      <w:r w:rsidR="00A75E46" w:rsidRPr="003843E9">
        <w:rPr>
          <w:rFonts w:ascii="Times New Roman" w:hAnsi="Times New Roman" w:cs="Times New Roman"/>
          <w:sz w:val="24"/>
          <w:szCs w:val="24"/>
          <w:lang w:val="mn-MN"/>
        </w:rPr>
        <w:t xml:space="preserve">Монголчуудын ном хэвлэлийн түүх хэдэн оноос эхлэлтэй вэ? </w:t>
      </w:r>
    </w:p>
    <w:p w14:paraId="524495D6" w14:textId="4D5BB722" w:rsidR="00A75E46" w:rsidRPr="003843E9" w:rsidRDefault="00A75E46" w:rsidP="001B0757">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rPr>
        <w:t xml:space="preserve"> </w:t>
      </w:r>
      <w:r w:rsidRPr="003843E9">
        <w:rPr>
          <w:rFonts w:ascii="Times New Roman" w:hAnsi="Times New Roman" w:cs="Times New Roman"/>
          <w:sz w:val="24"/>
          <w:szCs w:val="24"/>
          <w:lang w:val="mn-MN"/>
        </w:rPr>
        <w:t>б</w:t>
      </w:r>
      <w:r w:rsidRPr="003843E9">
        <w:rPr>
          <w:rFonts w:ascii="Times New Roman" w:hAnsi="Times New Roman" w:cs="Times New Roman"/>
          <w:sz w:val="24"/>
          <w:szCs w:val="24"/>
        </w:rPr>
        <w:t xml:space="preserve">) </w:t>
      </w:r>
      <w:r w:rsidR="00555FB5" w:rsidRPr="003843E9">
        <w:rPr>
          <w:rFonts w:ascii="Times New Roman" w:hAnsi="Times New Roman" w:cs="Times New Roman"/>
          <w:sz w:val="24"/>
          <w:szCs w:val="24"/>
          <w:lang w:val="mn-MN"/>
        </w:rPr>
        <w:t>Монголчууд есөн эрдэнэ буюу ямар</w:t>
      </w:r>
      <w:r w:rsidR="007475FF" w:rsidRPr="003843E9">
        <w:rPr>
          <w:rFonts w:ascii="Times New Roman" w:hAnsi="Times New Roman" w:cs="Times New Roman"/>
          <w:sz w:val="24"/>
          <w:szCs w:val="24"/>
          <w:lang w:val="mn-MN"/>
        </w:rPr>
        <w:t>,</w:t>
      </w:r>
      <w:r w:rsidR="00555FB5" w:rsidRPr="003843E9">
        <w:rPr>
          <w:rFonts w:ascii="Times New Roman" w:hAnsi="Times New Roman" w:cs="Times New Roman"/>
          <w:sz w:val="24"/>
          <w:szCs w:val="24"/>
          <w:lang w:val="mn-MN"/>
        </w:rPr>
        <w:t xml:space="preserve"> ямар металлаар номоо хэвлэж байсан бэ? </w:t>
      </w:r>
    </w:p>
    <w:p w14:paraId="0F714933" w14:textId="6FACA5A6" w:rsidR="00555FB5" w:rsidRPr="003843E9" w:rsidRDefault="00555FB5" w:rsidP="001B0757">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в</w:t>
      </w:r>
      <w:r w:rsidRPr="003843E9">
        <w:rPr>
          <w:rFonts w:ascii="Times New Roman" w:hAnsi="Times New Roman" w:cs="Times New Roman"/>
          <w:sz w:val="24"/>
          <w:szCs w:val="24"/>
        </w:rPr>
        <w:t>)</w:t>
      </w:r>
      <w:r w:rsidRPr="003843E9">
        <w:rPr>
          <w:rFonts w:ascii="Times New Roman" w:hAnsi="Times New Roman" w:cs="Times New Roman"/>
          <w:sz w:val="24"/>
          <w:szCs w:val="24"/>
          <w:lang w:val="mn-MN"/>
        </w:rPr>
        <w:t xml:space="preserve"> </w:t>
      </w:r>
      <w:r w:rsidR="00290A81" w:rsidRPr="003843E9">
        <w:rPr>
          <w:rFonts w:ascii="Times New Roman" w:hAnsi="Times New Roman" w:cs="Times New Roman"/>
          <w:sz w:val="24"/>
          <w:szCs w:val="24"/>
          <w:lang w:val="mn-MN"/>
        </w:rPr>
        <w:t>Монголд орчин цагийн сэтгүүл зүй хэзээ үүссэн бэ.</w:t>
      </w:r>
      <w:r w:rsidR="00A0793E" w:rsidRPr="003843E9">
        <w:rPr>
          <w:rFonts w:ascii="Times New Roman" w:hAnsi="Times New Roman" w:cs="Times New Roman"/>
          <w:sz w:val="24"/>
          <w:szCs w:val="24"/>
          <w:lang w:val="mn-MN"/>
        </w:rPr>
        <w:t xml:space="preserve">Энэ өдрийн талаар тодруулна уу. </w:t>
      </w:r>
      <w:r w:rsidR="00290A81" w:rsidRPr="003843E9">
        <w:rPr>
          <w:rFonts w:ascii="Times New Roman" w:hAnsi="Times New Roman" w:cs="Times New Roman"/>
          <w:sz w:val="24"/>
          <w:szCs w:val="24"/>
          <w:lang w:val="mn-MN"/>
        </w:rPr>
        <w:t xml:space="preserve"> </w:t>
      </w:r>
    </w:p>
    <w:p w14:paraId="78D98B43" w14:textId="67E4F88D" w:rsidR="008A4DBA" w:rsidRPr="003843E9" w:rsidRDefault="008A4DBA" w:rsidP="001B0757">
      <w:pPr>
        <w:spacing w:line="360" w:lineRule="auto"/>
        <w:jc w:val="both"/>
        <w:rPr>
          <w:rFonts w:ascii="Times New Roman" w:hAnsi="Times New Roman" w:cs="Times New Roman"/>
          <w:b/>
          <w:sz w:val="24"/>
          <w:szCs w:val="24"/>
          <w:lang w:val="mn-MN"/>
        </w:rPr>
      </w:pPr>
      <w:r w:rsidRPr="003843E9">
        <w:rPr>
          <w:rFonts w:ascii="Times New Roman" w:hAnsi="Times New Roman" w:cs="Times New Roman"/>
          <w:b/>
          <w:sz w:val="24"/>
          <w:szCs w:val="24"/>
          <w:lang w:val="mn-MN"/>
        </w:rPr>
        <w:t xml:space="preserve">Даалгавар: </w:t>
      </w:r>
      <w:r w:rsidR="00A0793E" w:rsidRPr="003843E9">
        <w:rPr>
          <w:rFonts w:ascii="Times New Roman" w:hAnsi="Times New Roman" w:cs="Times New Roman"/>
          <w:sz w:val="24"/>
          <w:szCs w:val="24"/>
          <w:lang w:val="mn-MN"/>
        </w:rPr>
        <w:t xml:space="preserve">“Монголчуудын ном хэвлэлийн түүх” сэдэвт эссээ 300 үгэнд багтаан бичнэ үү. </w:t>
      </w:r>
    </w:p>
    <w:p w14:paraId="5183848D" w14:textId="77777777" w:rsidR="003843E9" w:rsidRPr="003843E9" w:rsidRDefault="003843E9">
      <w:pPr>
        <w:rPr>
          <w:rFonts w:ascii="Times New Roman" w:hAnsi="Times New Roman" w:cs="Times New Roman"/>
          <w:b/>
          <w:sz w:val="24"/>
          <w:szCs w:val="24"/>
        </w:rPr>
      </w:pPr>
      <w:r w:rsidRPr="003843E9">
        <w:rPr>
          <w:rFonts w:ascii="Times New Roman" w:hAnsi="Times New Roman" w:cs="Times New Roman"/>
          <w:b/>
          <w:sz w:val="24"/>
          <w:szCs w:val="24"/>
        </w:rPr>
        <w:br w:type="page"/>
      </w:r>
    </w:p>
    <w:p w14:paraId="0115827F" w14:textId="2AD1E679" w:rsidR="00631A45" w:rsidRPr="003843E9" w:rsidRDefault="003843E9" w:rsidP="008A4DBA">
      <w:pPr>
        <w:spacing w:line="360" w:lineRule="auto"/>
        <w:rPr>
          <w:rFonts w:ascii="Times New Roman" w:hAnsi="Times New Roman" w:cs="Times New Roman"/>
          <w:b/>
          <w:sz w:val="24"/>
          <w:szCs w:val="24"/>
          <w:lang w:val="mn-MN"/>
        </w:rPr>
      </w:pPr>
      <w:r w:rsidRPr="003843E9">
        <w:rPr>
          <w:rFonts w:ascii="Times New Roman" w:hAnsi="Times New Roman" w:cs="Times New Roman"/>
          <w:b/>
          <w:sz w:val="24"/>
          <w:szCs w:val="24"/>
        </w:rPr>
        <w:lastRenderedPageBreak/>
        <w:t xml:space="preserve">References - </w:t>
      </w:r>
      <w:r w:rsidR="004C67AD" w:rsidRPr="003843E9">
        <w:rPr>
          <w:rFonts w:ascii="Times New Roman" w:hAnsi="Times New Roman" w:cs="Times New Roman"/>
          <w:b/>
          <w:sz w:val="24"/>
          <w:szCs w:val="24"/>
          <w:lang w:val="mn-MN"/>
        </w:rPr>
        <w:t>Ашигла</w:t>
      </w:r>
      <w:r w:rsidR="008A4DBA" w:rsidRPr="003843E9">
        <w:rPr>
          <w:rFonts w:ascii="Times New Roman" w:hAnsi="Times New Roman" w:cs="Times New Roman"/>
          <w:b/>
          <w:sz w:val="24"/>
          <w:szCs w:val="24"/>
          <w:lang w:val="mn-MN"/>
        </w:rPr>
        <w:t>ж болох эх сурвалж</w:t>
      </w:r>
      <w:r w:rsidR="006C730C" w:rsidRPr="003843E9">
        <w:rPr>
          <w:rFonts w:ascii="Times New Roman" w:hAnsi="Times New Roman" w:cs="Times New Roman"/>
          <w:b/>
          <w:sz w:val="24"/>
          <w:szCs w:val="24"/>
          <w:lang w:val="mn-MN"/>
        </w:rPr>
        <w:t>:</w:t>
      </w:r>
    </w:p>
    <w:p w14:paraId="341F918E" w14:textId="70EA2902" w:rsidR="00EE12C9" w:rsidRPr="003843E9" w:rsidRDefault="003843E9" w:rsidP="008A4DBA">
      <w:pPr>
        <w:spacing w:line="360" w:lineRule="auto"/>
        <w:rPr>
          <w:rFonts w:ascii="Times New Roman" w:hAnsi="Times New Roman" w:cs="Times New Roman"/>
          <w:b/>
          <w:sz w:val="24"/>
          <w:szCs w:val="24"/>
          <w:lang w:val="mn-MN"/>
        </w:rPr>
      </w:pPr>
      <w:hyperlink r:id="rId5" w:history="1">
        <w:r w:rsidR="00EE12C9" w:rsidRPr="003843E9">
          <w:rPr>
            <w:rStyle w:val="Hyperlink"/>
            <w:rFonts w:ascii="Times New Roman" w:hAnsi="Times New Roman" w:cs="Times New Roman"/>
            <w:b/>
            <w:sz w:val="24"/>
            <w:szCs w:val="24"/>
            <w:lang w:val="mn-MN"/>
          </w:rPr>
          <w:t>https://independent.academia.edu/</w:t>
        </w:r>
      </w:hyperlink>
    </w:p>
    <w:p w14:paraId="6234342D" w14:textId="7AB9D5CF" w:rsidR="00A52B97" w:rsidRPr="003843E9" w:rsidRDefault="003843E9" w:rsidP="008A4DBA">
      <w:pPr>
        <w:spacing w:line="360" w:lineRule="auto"/>
        <w:rPr>
          <w:rFonts w:ascii="Times New Roman" w:hAnsi="Times New Roman" w:cs="Times New Roman"/>
          <w:b/>
          <w:sz w:val="24"/>
          <w:szCs w:val="24"/>
          <w:lang w:val="mn-MN"/>
        </w:rPr>
      </w:pPr>
      <w:hyperlink r:id="rId6" w:history="1">
        <w:r w:rsidR="00A52B97" w:rsidRPr="003843E9">
          <w:rPr>
            <w:rStyle w:val="Hyperlink"/>
            <w:rFonts w:ascii="Times New Roman" w:hAnsi="Times New Roman" w:cs="Times New Roman"/>
            <w:b/>
            <w:sz w:val="24"/>
            <w:szCs w:val="24"/>
            <w:lang w:val="mn-MN"/>
          </w:rPr>
          <w:t>https://nationallibrary.mn/</w:t>
        </w:r>
      </w:hyperlink>
    </w:p>
    <w:p w14:paraId="6A6C9292" w14:textId="41739668" w:rsidR="006C730C" w:rsidRPr="003843E9" w:rsidRDefault="006C730C" w:rsidP="001B0757">
      <w:pPr>
        <w:spacing w:line="360" w:lineRule="auto"/>
        <w:jc w:val="both"/>
        <w:rPr>
          <w:rFonts w:ascii="Times New Roman" w:hAnsi="Times New Roman" w:cs="Times New Roman"/>
          <w:b/>
          <w:sz w:val="24"/>
          <w:szCs w:val="24"/>
          <w:lang w:val="mn-MN"/>
        </w:rPr>
      </w:pPr>
      <w:r w:rsidRPr="003843E9">
        <w:rPr>
          <w:rFonts w:ascii="Times New Roman" w:hAnsi="Times New Roman" w:cs="Times New Roman"/>
          <w:b/>
          <w:sz w:val="24"/>
          <w:szCs w:val="24"/>
          <w:lang w:val="mn-MN"/>
        </w:rPr>
        <w:t xml:space="preserve">Уншиж судлах нэмэлт материал: </w:t>
      </w:r>
    </w:p>
    <w:p w14:paraId="503B20E4" w14:textId="77777777" w:rsidR="006C730C" w:rsidRPr="003843E9" w:rsidRDefault="006C730C" w:rsidP="006C730C">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 xml:space="preserve">Норовсүрэн Л. Монголын сэтгүүл зүйн түүхэн тойм. УБ. 2000. </w:t>
      </w:r>
    </w:p>
    <w:p w14:paraId="0769A5CB" w14:textId="77777777" w:rsidR="006C730C" w:rsidRPr="003843E9" w:rsidRDefault="006C730C" w:rsidP="006C730C">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 xml:space="preserve">Дэлэг Д. Монголын хэвлэл. УБ. 1971. </w:t>
      </w:r>
    </w:p>
    <w:p w14:paraId="7B0A23DA" w14:textId="77777777" w:rsidR="006C730C" w:rsidRPr="003843E9" w:rsidRDefault="006C730C" w:rsidP="006C730C">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 xml:space="preserve">Норовсүрэн Л. ХХ зууны эхэн үеийн Монголын сэтгүүлчид. УБ.2012 </w:t>
      </w:r>
    </w:p>
    <w:p w14:paraId="4F0E4A7F" w14:textId="5BCDD489" w:rsidR="006C730C" w:rsidRPr="003843E9" w:rsidRDefault="006C730C" w:rsidP="006C730C">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 xml:space="preserve">МҮНС-ийн Эрдэнэсийн сан. УБ.2019 </w:t>
      </w:r>
    </w:p>
    <w:p w14:paraId="025F66F6" w14:textId="5347880C" w:rsidR="00520F5B" w:rsidRPr="003843E9" w:rsidRDefault="005D0E59" w:rsidP="006C730C">
      <w:pPr>
        <w:spacing w:line="360" w:lineRule="auto"/>
        <w:jc w:val="both"/>
        <w:rPr>
          <w:rFonts w:ascii="Times New Roman" w:hAnsi="Times New Roman" w:cs="Times New Roman"/>
          <w:sz w:val="24"/>
          <w:szCs w:val="24"/>
          <w:lang w:val="mn-MN"/>
        </w:rPr>
      </w:pPr>
      <w:r w:rsidRPr="003843E9">
        <w:rPr>
          <w:rFonts w:ascii="Times New Roman" w:hAnsi="Times New Roman" w:cs="Times New Roman"/>
          <w:sz w:val="24"/>
          <w:szCs w:val="24"/>
          <w:lang w:val="mn-MN"/>
        </w:rPr>
        <w:t xml:space="preserve">Одмандах М. Монголын анхны тогтмол хэвлэлийн түүхийн судалгаа. 2021. </w:t>
      </w:r>
    </w:p>
    <w:p w14:paraId="0A5DEC33" w14:textId="77777777" w:rsidR="006C730C" w:rsidRPr="003843E9" w:rsidRDefault="006C730C" w:rsidP="001B0757">
      <w:pPr>
        <w:spacing w:line="360" w:lineRule="auto"/>
        <w:jc w:val="both"/>
        <w:rPr>
          <w:rFonts w:ascii="Times New Roman" w:hAnsi="Times New Roman" w:cs="Times New Roman"/>
          <w:b/>
          <w:sz w:val="24"/>
          <w:szCs w:val="24"/>
          <w:lang w:val="mn-MN"/>
        </w:rPr>
      </w:pPr>
    </w:p>
    <w:sectPr w:rsidR="006C730C" w:rsidRPr="003843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F57"/>
    <w:multiLevelType w:val="hybridMultilevel"/>
    <w:tmpl w:val="3DD80E1E"/>
    <w:lvl w:ilvl="0" w:tplc="11286CFA">
      <w:start w:val="1"/>
      <w:numFmt w:val="bullet"/>
      <w:lvlText w:val="•"/>
      <w:lvlJc w:val="left"/>
      <w:pPr>
        <w:tabs>
          <w:tab w:val="num" w:pos="720"/>
        </w:tabs>
        <w:ind w:left="720" w:hanging="360"/>
      </w:pPr>
      <w:rPr>
        <w:rFonts w:ascii="Arial" w:hAnsi="Arial" w:hint="default"/>
      </w:rPr>
    </w:lvl>
    <w:lvl w:ilvl="1" w:tplc="42A875FC" w:tentative="1">
      <w:start w:val="1"/>
      <w:numFmt w:val="bullet"/>
      <w:lvlText w:val="•"/>
      <w:lvlJc w:val="left"/>
      <w:pPr>
        <w:tabs>
          <w:tab w:val="num" w:pos="1440"/>
        </w:tabs>
        <w:ind w:left="1440" w:hanging="360"/>
      </w:pPr>
      <w:rPr>
        <w:rFonts w:ascii="Arial" w:hAnsi="Arial" w:hint="default"/>
      </w:rPr>
    </w:lvl>
    <w:lvl w:ilvl="2" w:tplc="DC30D24E" w:tentative="1">
      <w:start w:val="1"/>
      <w:numFmt w:val="bullet"/>
      <w:lvlText w:val="•"/>
      <w:lvlJc w:val="left"/>
      <w:pPr>
        <w:tabs>
          <w:tab w:val="num" w:pos="2160"/>
        </w:tabs>
        <w:ind w:left="2160" w:hanging="360"/>
      </w:pPr>
      <w:rPr>
        <w:rFonts w:ascii="Arial" w:hAnsi="Arial" w:hint="default"/>
      </w:rPr>
    </w:lvl>
    <w:lvl w:ilvl="3" w:tplc="A0685C94" w:tentative="1">
      <w:start w:val="1"/>
      <w:numFmt w:val="bullet"/>
      <w:lvlText w:val="•"/>
      <w:lvlJc w:val="left"/>
      <w:pPr>
        <w:tabs>
          <w:tab w:val="num" w:pos="2880"/>
        </w:tabs>
        <w:ind w:left="2880" w:hanging="360"/>
      </w:pPr>
      <w:rPr>
        <w:rFonts w:ascii="Arial" w:hAnsi="Arial" w:hint="default"/>
      </w:rPr>
    </w:lvl>
    <w:lvl w:ilvl="4" w:tplc="FEE06960" w:tentative="1">
      <w:start w:val="1"/>
      <w:numFmt w:val="bullet"/>
      <w:lvlText w:val="•"/>
      <w:lvlJc w:val="left"/>
      <w:pPr>
        <w:tabs>
          <w:tab w:val="num" w:pos="3600"/>
        </w:tabs>
        <w:ind w:left="3600" w:hanging="360"/>
      </w:pPr>
      <w:rPr>
        <w:rFonts w:ascii="Arial" w:hAnsi="Arial" w:hint="default"/>
      </w:rPr>
    </w:lvl>
    <w:lvl w:ilvl="5" w:tplc="E2EC35EA" w:tentative="1">
      <w:start w:val="1"/>
      <w:numFmt w:val="bullet"/>
      <w:lvlText w:val="•"/>
      <w:lvlJc w:val="left"/>
      <w:pPr>
        <w:tabs>
          <w:tab w:val="num" w:pos="4320"/>
        </w:tabs>
        <w:ind w:left="4320" w:hanging="360"/>
      </w:pPr>
      <w:rPr>
        <w:rFonts w:ascii="Arial" w:hAnsi="Arial" w:hint="default"/>
      </w:rPr>
    </w:lvl>
    <w:lvl w:ilvl="6" w:tplc="A0A44D6A" w:tentative="1">
      <w:start w:val="1"/>
      <w:numFmt w:val="bullet"/>
      <w:lvlText w:val="•"/>
      <w:lvlJc w:val="left"/>
      <w:pPr>
        <w:tabs>
          <w:tab w:val="num" w:pos="5040"/>
        </w:tabs>
        <w:ind w:left="5040" w:hanging="360"/>
      </w:pPr>
      <w:rPr>
        <w:rFonts w:ascii="Arial" w:hAnsi="Arial" w:hint="default"/>
      </w:rPr>
    </w:lvl>
    <w:lvl w:ilvl="7" w:tplc="710AEBC2" w:tentative="1">
      <w:start w:val="1"/>
      <w:numFmt w:val="bullet"/>
      <w:lvlText w:val="•"/>
      <w:lvlJc w:val="left"/>
      <w:pPr>
        <w:tabs>
          <w:tab w:val="num" w:pos="5760"/>
        </w:tabs>
        <w:ind w:left="5760" w:hanging="360"/>
      </w:pPr>
      <w:rPr>
        <w:rFonts w:ascii="Arial" w:hAnsi="Arial" w:hint="default"/>
      </w:rPr>
    </w:lvl>
    <w:lvl w:ilvl="8" w:tplc="39E215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257063"/>
    <w:multiLevelType w:val="hybridMultilevel"/>
    <w:tmpl w:val="CE0AD978"/>
    <w:lvl w:ilvl="0" w:tplc="5E4C0B90">
      <w:start w:val="1"/>
      <w:numFmt w:val="bullet"/>
      <w:lvlText w:val="•"/>
      <w:lvlJc w:val="left"/>
      <w:pPr>
        <w:tabs>
          <w:tab w:val="num" w:pos="720"/>
        </w:tabs>
        <w:ind w:left="720" w:hanging="360"/>
      </w:pPr>
      <w:rPr>
        <w:rFonts w:ascii="Arial" w:hAnsi="Arial" w:hint="default"/>
      </w:rPr>
    </w:lvl>
    <w:lvl w:ilvl="1" w:tplc="12082FAC" w:tentative="1">
      <w:start w:val="1"/>
      <w:numFmt w:val="bullet"/>
      <w:lvlText w:val="•"/>
      <w:lvlJc w:val="left"/>
      <w:pPr>
        <w:tabs>
          <w:tab w:val="num" w:pos="1440"/>
        </w:tabs>
        <w:ind w:left="1440" w:hanging="360"/>
      </w:pPr>
      <w:rPr>
        <w:rFonts w:ascii="Arial" w:hAnsi="Arial" w:hint="default"/>
      </w:rPr>
    </w:lvl>
    <w:lvl w:ilvl="2" w:tplc="22825E72" w:tentative="1">
      <w:start w:val="1"/>
      <w:numFmt w:val="bullet"/>
      <w:lvlText w:val="•"/>
      <w:lvlJc w:val="left"/>
      <w:pPr>
        <w:tabs>
          <w:tab w:val="num" w:pos="2160"/>
        </w:tabs>
        <w:ind w:left="2160" w:hanging="360"/>
      </w:pPr>
      <w:rPr>
        <w:rFonts w:ascii="Arial" w:hAnsi="Arial" w:hint="default"/>
      </w:rPr>
    </w:lvl>
    <w:lvl w:ilvl="3" w:tplc="D1F8C650" w:tentative="1">
      <w:start w:val="1"/>
      <w:numFmt w:val="bullet"/>
      <w:lvlText w:val="•"/>
      <w:lvlJc w:val="left"/>
      <w:pPr>
        <w:tabs>
          <w:tab w:val="num" w:pos="2880"/>
        </w:tabs>
        <w:ind w:left="2880" w:hanging="360"/>
      </w:pPr>
      <w:rPr>
        <w:rFonts w:ascii="Arial" w:hAnsi="Arial" w:hint="default"/>
      </w:rPr>
    </w:lvl>
    <w:lvl w:ilvl="4" w:tplc="8AA67C42" w:tentative="1">
      <w:start w:val="1"/>
      <w:numFmt w:val="bullet"/>
      <w:lvlText w:val="•"/>
      <w:lvlJc w:val="left"/>
      <w:pPr>
        <w:tabs>
          <w:tab w:val="num" w:pos="3600"/>
        </w:tabs>
        <w:ind w:left="3600" w:hanging="360"/>
      </w:pPr>
      <w:rPr>
        <w:rFonts w:ascii="Arial" w:hAnsi="Arial" w:hint="default"/>
      </w:rPr>
    </w:lvl>
    <w:lvl w:ilvl="5" w:tplc="785E3060" w:tentative="1">
      <w:start w:val="1"/>
      <w:numFmt w:val="bullet"/>
      <w:lvlText w:val="•"/>
      <w:lvlJc w:val="left"/>
      <w:pPr>
        <w:tabs>
          <w:tab w:val="num" w:pos="4320"/>
        </w:tabs>
        <w:ind w:left="4320" w:hanging="360"/>
      </w:pPr>
      <w:rPr>
        <w:rFonts w:ascii="Arial" w:hAnsi="Arial" w:hint="default"/>
      </w:rPr>
    </w:lvl>
    <w:lvl w:ilvl="6" w:tplc="5EA42FEC" w:tentative="1">
      <w:start w:val="1"/>
      <w:numFmt w:val="bullet"/>
      <w:lvlText w:val="•"/>
      <w:lvlJc w:val="left"/>
      <w:pPr>
        <w:tabs>
          <w:tab w:val="num" w:pos="5040"/>
        </w:tabs>
        <w:ind w:left="5040" w:hanging="360"/>
      </w:pPr>
      <w:rPr>
        <w:rFonts w:ascii="Arial" w:hAnsi="Arial" w:hint="default"/>
      </w:rPr>
    </w:lvl>
    <w:lvl w:ilvl="7" w:tplc="CD802162" w:tentative="1">
      <w:start w:val="1"/>
      <w:numFmt w:val="bullet"/>
      <w:lvlText w:val="•"/>
      <w:lvlJc w:val="left"/>
      <w:pPr>
        <w:tabs>
          <w:tab w:val="num" w:pos="5760"/>
        </w:tabs>
        <w:ind w:left="5760" w:hanging="360"/>
      </w:pPr>
      <w:rPr>
        <w:rFonts w:ascii="Arial" w:hAnsi="Arial" w:hint="default"/>
      </w:rPr>
    </w:lvl>
    <w:lvl w:ilvl="8" w:tplc="1D2EBB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CA1481"/>
    <w:multiLevelType w:val="hybridMultilevel"/>
    <w:tmpl w:val="7D3831D8"/>
    <w:lvl w:ilvl="0" w:tplc="A344E1C8">
      <w:start w:val="1"/>
      <w:numFmt w:val="bullet"/>
      <w:lvlText w:val="•"/>
      <w:lvlJc w:val="left"/>
      <w:pPr>
        <w:tabs>
          <w:tab w:val="num" w:pos="720"/>
        </w:tabs>
        <w:ind w:left="720" w:hanging="360"/>
      </w:pPr>
      <w:rPr>
        <w:rFonts w:ascii="Arial" w:hAnsi="Arial" w:hint="default"/>
      </w:rPr>
    </w:lvl>
    <w:lvl w:ilvl="1" w:tplc="3D625316" w:tentative="1">
      <w:start w:val="1"/>
      <w:numFmt w:val="bullet"/>
      <w:lvlText w:val="•"/>
      <w:lvlJc w:val="left"/>
      <w:pPr>
        <w:tabs>
          <w:tab w:val="num" w:pos="1440"/>
        </w:tabs>
        <w:ind w:left="1440" w:hanging="360"/>
      </w:pPr>
      <w:rPr>
        <w:rFonts w:ascii="Arial" w:hAnsi="Arial" w:hint="default"/>
      </w:rPr>
    </w:lvl>
    <w:lvl w:ilvl="2" w:tplc="CF86F962" w:tentative="1">
      <w:start w:val="1"/>
      <w:numFmt w:val="bullet"/>
      <w:lvlText w:val="•"/>
      <w:lvlJc w:val="left"/>
      <w:pPr>
        <w:tabs>
          <w:tab w:val="num" w:pos="2160"/>
        </w:tabs>
        <w:ind w:left="2160" w:hanging="360"/>
      </w:pPr>
      <w:rPr>
        <w:rFonts w:ascii="Arial" w:hAnsi="Arial" w:hint="default"/>
      </w:rPr>
    </w:lvl>
    <w:lvl w:ilvl="3" w:tplc="E3BC6420" w:tentative="1">
      <w:start w:val="1"/>
      <w:numFmt w:val="bullet"/>
      <w:lvlText w:val="•"/>
      <w:lvlJc w:val="left"/>
      <w:pPr>
        <w:tabs>
          <w:tab w:val="num" w:pos="2880"/>
        </w:tabs>
        <w:ind w:left="2880" w:hanging="360"/>
      </w:pPr>
      <w:rPr>
        <w:rFonts w:ascii="Arial" w:hAnsi="Arial" w:hint="default"/>
      </w:rPr>
    </w:lvl>
    <w:lvl w:ilvl="4" w:tplc="751EA206" w:tentative="1">
      <w:start w:val="1"/>
      <w:numFmt w:val="bullet"/>
      <w:lvlText w:val="•"/>
      <w:lvlJc w:val="left"/>
      <w:pPr>
        <w:tabs>
          <w:tab w:val="num" w:pos="3600"/>
        </w:tabs>
        <w:ind w:left="3600" w:hanging="360"/>
      </w:pPr>
      <w:rPr>
        <w:rFonts w:ascii="Arial" w:hAnsi="Arial" w:hint="default"/>
      </w:rPr>
    </w:lvl>
    <w:lvl w:ilvl="5" w:tplc="26E4467C" w:tentative="1">
      <w:start w:val="1"/>
      <w:numFmt w:val="bullet"/>
      <w:lvlText w:val="•"/>
      <w:lvlJc w:val="left"/>
      <w:pPr>
        <w:tabs>
          <w:tab w:val="num" w:pos="4320"/>
        </w:tabs>
        <w:ind w:left="4320" w:hanging="360"/>
      </w:pPr>
      <w:rPr>
        <w:rFonts w:ascii="Arial" w:hAnsi="Arial" w:hint="default"/>
      </w:rPr>
    </w:lvl>
    <w:lvl w:ilvl="6" w:tplc="94703A56" w:tentative="1">
      <w:start w:val="1"/>
      <w:numFmt w:val="bullet"/>
      <w:lvlText w:val="•"/>
      <w:lvlJc w:val="left"/>
      <w:pPr>
        <w:tabs>
          <w:tab w:val="num" w:pos="5040"/>
        </w:tabs>
        <w:ind w:left="5040" w:hanging="360"/>
      </w:pPr>
      <w:rPr>
        <w:rFonts w:ascii="Arial" w:hAnsi="Arial" w:hint="default"/>
      </w:rPr>
    </w:lvl>
    <w:lvl w:ilvl="7" w:tplc="5E9C0224" w:tentative="1">
      <w:start w:val="1"/>
      <w:numFmt w:val="bullet"/>
      <w:lvlText w:val="•"/>
      <w:lvlJc w:val="left"/>
      <w:pPr>
        <w:tabs>
          <w:tab w:val="num" w:pos="5760"/>
        </w:tabs>
        <w:ind w:left="5760" w:hanging="360"/>
      </w:pPr>
      <w:rPr>
        <w:rFonts w:ascii="Arial" w:hAnsi="Arial" w:hint="default"/>
      </w:rPr>
    </w:lvl>
    <w:lvl w:ilvl="8" w:tplc="942AB53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992ED2"/>
    <w:multiLevelType w:val="hybridMultilevel"/>
    <w:tmpl w:val="DAB25700"/>
    <w:lvl w:ilvl="0" w:tplc="0C683E30">
      <w:start w:val="1"/>
      <w:numFmt w:val="bullet"/>
      <w:lvlText w:val="•"/>
      <w:lvlJc w:val="left"/>
      <w:pPr>
        <w:tabs>
          <w:tab w:val="num" w:pos="720"/>
        </w:tabs>
        <w:ind w:left="720" w:hanging="360"/>
      </w:pPr>
      <w:rPr>
        <w:rFonts w:ascii="Arial" w:hAnsi="Arial" w:hint="default"/>
      </w:rPr>
    </w:lvl>
    <w:lvl w:ilvl="1" w:tplc="1A14F58E">
      <w:start w:val="1"/>
      <w:numFmt w:val="bullet"/>
      <w:lvlText w:val="•"/>
      <w:lvlJc w:val="left"/>
      <w:pPr>
        <w:tabs>
          <w:tab w:val="num" w:pos="1440"/>
        </w:tabs>
        <w:ind w:left="1440" w:hanging="360"/>
      </w:pPr>
      <w:rPr>
        <w:rFonts w:ascii="Arial" w:hAnsi="Arial" w:hint="default"/>
      </w:rPr>
    </w:lvl>
    <w:lvl w:ilvl="2" w:tplc="DB18DC3C" w:tentative="1">
      <w:start w:val="1"/>
      <w:numFmt w:val="bullet"/>
      <w:lvlText w:val="•"/>
      <w:lvlJc w:val="left"/>
      <w:pPr>
        <w:tabs>
          <w:tab w:val="num" w:pos="2160"/>
        </w:tabs>
        <w:ind w:left="2160" w:hanging="360"/>
      </w:pPr>
      <w:rPr>
        <w:rFonts w:ascii="Arial" w:hAnsi="Arial" w:hint="default"/>
      </w:rPr>
    </w:lvl>
    <w:lvl w:ilvl="3" w:tplc="A210B77C" w:tentative="1">
      <w:start w:val="1"/>
      <w:numFmt w:val="bullet"/>
      <w:lvlText w:val="•"/>
      <w:lvlJc w:val="left"/>
      <w:pPr>
        <w:tabs>
          <w:tab w:val="num" w:pos="2880"/>
        </w:tabs>
        <w:ind w:left="2880" w:hanging="360"/>
      </w:pPr>
      <w:rPr>
        <w:rFonts w:ascii="Arial" w:hAnsi="Arial" w:hint="default"/>
      </w:rPr>
    </w:lvl>
    <w:lvl w:ilvl="4" w:tplc="AC2E0CDE" w:tentative="1">
      <w:start w:val="1"/>
      <w:numFmt w:val="bullet"/>
      <w:lvlText w:val="•"/>
      <w:lvlJc w:val="left"/>
      <w:pPr>
        <w:tabs>
          <w:tab w:val="num" w:pos="3600"/>
        </w:tabs>
        <w:ind w:left="3600" w:hanging="360"/>
      </w:pPr>
      <w:rPr>
        <w:rFonts w:ascii="Arial" w:hAnsi="Arial" w:hint="default"/>
      </w:rPr>
    </w:lvl>
    <w:lvl w:ilvl="5" w:tplc="038095C0" w:tentative="1">
      <w:start w:val="1"/>
      <w:numFmt w:val="bullet"/>
      <w:lvlText w:val="•"/>
      <w:lvlJc w:val="left"/>
      <w:pPr>
        <w:tabs>
          <w:tab w:val="num" w:pos="4320"/>
        </w:tabs>
        <w:ind w:left="4320" w:hanging="360"/>
      </w:pPr>
      <w:rPr>
        <w:rFonts w:ascii="Arial" w:hAnsi="Arial" w:hint="default"/>
      </w:rPr>
    </w:lvl>
    <w:lvl w:ilvl="6" w:tplc="8820CCF0" w:tentative="1">
      <w:start w:val="1"/>
      <w:numFmt w:val="bullet"/>
      <w:lvlText w:val="•"/>
      <w:lvlJc w:val="left"/>
      <w:pPr>
        <w:tabs>
          <w:tab w:val="num" w:pos="5040"/>
        </w:tabs>
        <w:ind w:left="5040" w:hanging="360"/>
      </w:pPr>
      <w:rPr>
        <w:rFonts w:ascii="Arial" w:hAnsi="Arial" w:hint="default"/>
      </w:rPr>
    </w:lvl>
    <w:lvl w:ilvl="7" w:tplc="B8D8BE2E" w:tentative="1">
      <w:start w:val="1"/>
      <w:numFmt w:val="bullet"/>
      <w:lvlText w:val="•"/>
      <w:lvlJc w:val="left"/>
      <w:pPr>
        <w:tabs>
          <w:tab w:val="num" w:pos="5760"/>
        </w:tabs>
        <w:ind w:left="5760" w:hanging="360"/>
      </w:pPr>
      <w:rPr>
        <w:rFonts w:ascii="Arial" w:hAnsi="Arial" w:hint="default"/>
      </w:rPr>
    </w:lvl>
    <w:lvl w:ilvl="8" w:tplc="5D68C5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096083"/>
    <w:multiLevelType w:val="hybridMultilevel"/>
    <w:tmpl w:val="A684A72A"/>
    <w:lvl w:ilvl="0" w:tplc="A4EEDB98">
      <w:start w:val="1"/>
      <w:numFmt w:val="bullet"/>
      <w:lvlText w:val="•"/>
      <w:lvlJc w:val="left"/>
      <w:pPr>
        <w:tabs>
          <w:tab w:val="num" w:pos="720"/>
        </w:tabs>
        <w:ind w:left="720" w:hanging="360"/>
      </w:pPr>
      <w:rPr>
        <w:rFonts w:ascii="Arial" w:hAnsi="Arial" w:hint="default"/>
      </w:rPr>
    </w:lvl>
    <w:lvl w:ilvl="1" w:tplc="09B47D64" w:tentative="1">
      <w:start w:val="1"/>
      <w:numFmt w:val="bullet"/>
      <w:lvlText w:val="•"/>
      <w:lvlJc w:val="left"/>
      <w:pPr>
        <w:tabs>
          <w:tab w:val="num" w:pos="1440"/>
        </w:tabs>
        <w:ind w:left="1440" w:hanging="360"/>
      </w:pPr>
      <w:rPr>
        <w:rFonts w:ascii="Arial" w:hAnsi="Arial" w:hint="default"/>
      </w:rPr>
    </w:lvl>
    <w:lvl w:ilvl="2" w:tplc="FE4A2AE6" w:tentative="1">
      <w:start w:val="1"/>
      <w:numFmt w:val="bullet"/>
      <w:lvlText w:val="•"/>
      <w:lvlJc w:val="left"/>
      <w:pPr>
        <w:tabs>
          <w:tab w:val="num" w:pos="2160"/>
        </w:tabs>
        <w:ind w:left="2160" w:hanging="360"/>
      </w:pPr>
      <w:rPr>
        <w:rFonts w:ascii="Arial" w:hAnsi="Arial" w:hint="default"/>
      </w:rPr>
    </w:lvl>
    <w:lvl w:ilvl="3" w:tplc="1BD2C1B8" w:tentative="1">
      <w:start w:val="1"/>
      <w:numFmt w:val="bullet"/>
      <w:lvlText w:val="•"/>
      <w:lvlJc w:val="left"/>
      <w:pPr>
        <w:tabs>
          <w:tab w:val="num" w:pos="2880"/>
        </w:tabs>
        <w:ind w:left="2880" w:hanging="360"/>
      </w:pPr>
      <w:rPr>
        <w:rFonts w:ascii="Arial" w:hAnsi="Arial" w:hint="default"/>
      </w:rPr>
    </w:lvl>
    <w:lvl w:ilvl="4" w:tplc="21566A7A" w:tentative="1">
      <w:start w:val="1"/>
      <w:numFmt w:val="bullet"/>
      <w:lvlText w:val="•"/>
      <w:lvlJc w:val="left"/>
      <w:pPr>
        <w:tabs>
          <w:tab w:val="num" w:pos="3600"/>
        </w:tabs>
        <w:ind w:left="3600" w:hanging="360"/>
      </w:pPr>
      <w:rPr>
        <w:rFonts w:ascii="Arial" w:hAnsi="Arial" w:hint="default"/>
      </w:rPr>
    </w:lvl>
    <w:lvl w:ilvl="5" w:tplc="5CC66E00" w:tentative="1">
      <w:start w:val="1"/>
      <w:numFmt w:val="bullet"/>
      <w:lvlText w:val="•"/>
      <w:lvlJc w:val="left"/>
      <w:pPr>
        <w:tabs>
          <w:tab w:val="num" w:pos="4320"/>
        </w:tabs>
        <w:ind w:left="4320" w:hanging="360"/>
      </w:pPr>
      <w:rPr>
        <w:rFonts w:ascii="Arial" w:hAnsi="Arial" w:hint="default"/>
      </w:rPr>
    </w:lvl>
    <w:lvl w:ilvl="6" w:tplc="848EA950" w:tentative="1">
      <w:start w:val="1"/>
      <w:numFmt w:val="bullet"/>
      <w:lvlText w:val="•"/>
      <w:lvlJc w:val="left"/>
      <w:pPr>
        <w:tabs>
          <w:tab w:val="num" w:pos="5040"/>
        </w:tabs>
        <w:ind w:left="5040" w:hanging="360"/>
      </w:pPr>
      <w:rPr>
        <w:rFonts w:ascii="Arial" w:hAnsi="Arial" w:hint="default"/>
      </w:rPr>
    </w:lvl>
    <w:lvl w:ilvl="7" w:tplc="162CE45E" w:tentative="1">
      <w:start w:val="1"/>
      <w:numFmt w:val="bullet"/>
      <w:lvlText w:val="•"/>
      <w:lvlJc w:val="left"/>
      <w:pPr>
        <w:tabs>
          <w:tab w:val="num" w:pos="5760"/>
        </w:tabs>
        <w:ind w:left="5760" w:hanging="360"/>
      </w:pPr>
      <w:rPr>
        <w:rFonts w:ascii="Arial" w:hAnsi="Arial" w:hint="default"/>
      </w:rPr>
    </w:lvl>
    <w:lvl w:ilvl="8" w:tplc="7F3A7A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4F77F3"/>
    <w:multiLevelType w:val="hybridMultilevel"/>
    <w:tmpl w:val="FC24AB92"/>
    <w:lvl w:ilvl="0" w:tplc="73BC8A20">
      <w:start w:val="1"/>
      <w:numFmt w:val="bullet"/>
      <w:lvlText w:val="•"/>
      <w:lvlJc w:val="left"/>
      <w:pPr>
        <w:tabs>
          <w:tab w:val="num" w:pos="720"/>
        </w:tabs>
        <w:ind w:left="720" w:hanging="360"/>
      </w:pPr>
      <w:rPr>
        <w:rFonts w:ascii="Arial" w:hAnsi="Arial" w:hint="default"/>
      </w:rPr>
    </w:lvl>
    <w:lvl w:ilvl="1" w:tplc="6BD2F27E" w:tentative="1">
      <w:start w:val="1"/>
      <w:numFmt w:val="bullet"/>
      <w:lvlText w:val="•"/>
      <w:lvlJc w:val="left"/>
      <w:pPr>
        <w:tabs>
          <w:tab w:val="num" w:pos="1440"/>
        </w:tabs>
        <w:ind w:left="1440" w:hanging="360"/>
      </w:pPr>
      <w:rPr>
        <w:rFonts w:ascii="Arial" w:hAnsi="Arial" w:hint="default"/>
      </w:rPr>
    </w:lvl>
    <w:lvl w:ilvl="2" w:tplc="9014CCFA" w:tentative="1">
      <w:start w:val="1"/>
      <w:numFmt w:val="bullet"/>
      <w:lvlText w:val="•"/>
      <w:lvlJc w:val="left"/>
      <w:pPr>
        <w:tabs>
          <w:tab w:val="num" w:pos="2160"/>
        </w:tabs>
        <w:ind w:left="2160" w:hanging="360"/>
      </w:pPr>
      <w:rPr>
        <w:rFonts w:ascii="Arial" w:hAnsi="Arial" w:hint="default"/>
      </w:rPr>
    </w:lvl>
    <w:lvl w:ilvl="3" w:tplc="23DE4C22" w:tentative="1">
      <w:start w:val="1"/>
      <w:numFmt w:val="bullet"/>
      <w:lvlText w:val="•"/>
      <w:lvlJc w:val="left"/>
      <w:pPr>
        <w:tabs>
          <w:tab w:val="num" w:pos="2880"/>
        </w:tabs>
        <w:ind w:left="2880" w:hanging="360"/>
      </w:pPr>
      <w:rPr>
        <w:rFonts w:ascii="Arial" w:hAnsi="Arial" w:hint="default"/>
      </w:rPr>
    </w:lvl>
    <w:lvl w:ilvl="4" w:tplc="172A2300" w:tentative="1">
      <w:start w:val="1"/>
      <w:numFmt w:val="bullet"/>
      <w:lvlText w:val="•"/>
      <w:lvlJc w:val="left"/>
      <w:pPr>
        <w:tabs>
          <w:tab w:val="num" w:pos="3600"/>
        </w:tabs>
        <w:ind w:left="3600" w:hanging="360"/>
      </w:pPr>
      <w:rPr>
        <w:rFonts w:ascii="Arial" w:hAnsi="Arial" w:hint="default"/>
      </w:rPr>
    </w:lvl>
    <w:lvl w:ilvl="5" w:tplc="28C0AFAE" w:tentative="1">
      <w:start w:val="1"/>
      <w:numFmt w:val="bullet"/>
      <w:lvlText w:val="•"/>
      <w:lvlJc w:val="left"/>
      <w:pPr>
        <w:tabs>
          <w:tab w:val="num" w:pos="4320"/>
        </w:tabs>
        <w:ind w:left="4320" w:hanging="360"/>
      </w:pPr>
      <w:rPr>
        <w:rFonts w:ascii="Arial" w:hAnsi="Arial" w:hint="default"/>
      </w:rPr>
    </w:lvl>
    <w:lvl w:ilvl="6" w:tplc="2B26ADB2" w:tentative="1">
      <w:start w:val="1"/>
      <w:numFmt w:val="bullet"/>
      <w:lvlText w:val="•"/>
      <w:lvlJc w:val="left"/>
      <w:pPr>
        <w:tabs>
          <w:tab w:val="num" w:pos="5040"/>
        </w:tabs>
        <w:ind w:left="5040" w:hanging="360"/>
      </w:pPr>
      <w:rPr>
        <w:rFonts w:ascii="Arial" w:hAnsi="Arial" w:hint="default"/>
      </w:rPr>
    </w:lvl>
    <w:lvl w:ilvl="7" w:tplc="FCB2FB90" w:tentative="1">
      <w:start w:val="1"/>
      <w:numFmt w:val="bullet"/>
      <w:lvlText w:val="•"/>
      <w:lvlJc w:val="left"/>
      <w:pPr>
        <w:tabs>
          <w:tab w:val="num" w:pos="5760"/>
        </w:tabs>
        <w:ind w:left="5760" w:hanging="360"/>
      </w:pPr>
      <w:rPr>
        <w:rFonts w:ascii="Arial" w:hAnsi="Arial" w:hint="default"/>
      </w:rPr>
    </w:lvl>
    <w:lvl w:ilvl="8" w:tplc="721E6C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F84C35"/>
    <w:multiLevelType w:val="hybridMultilevel"/>
    <w:tmpl w:val="AD10B88C"/>
    <w:lvl w:ilvl="0" w:tplc="755815BC">
      <w:start w:val="1"/>
      <w:numFmt w:val="bullet"/>
      <w:lvlText w:val="•"/>
      <w:lvlJc w:val="left"/>
      <w:pPr>
        <w:tabs>
          <w:tab w:val="num" w:pos="720"/>
        </w:tabs>
        <w:ind w:left="720" w:hanging="360"/>
      </w:pPr>
      <w:rPr>
        <w:rFonts w:ascii="Arial" w:hAnsi="Arial" w:hint="default"/>
      </w:rPr>
    </w:lvl>
    <w:lvl w:ilvl="1" w:tplc="1CB8322E" w:tentative="1">
      <w:start w:val="1"/>
      <w:numFmt w:val="bullet"/>
      <w:lvlText w:val="•"/>
      <w:lvlJc w:val="left"/>
      <w:pPr>
        <w:tabs>
          <w:tab w:val="num" w:pos="1440"/>
        </w:tabs>
        <w:ind w:left="1440" w:hanging="360"/>
      </w:pPr>
      <w:rPr>
        <w:rFonts w:ascii="Arial" w:hAnsi="Arial" w:hint="default"/>
      </w:rPr>
    </w:lvl>
    <w:lvl w:ilvl="2" w:tplc="6DD057D0" w:tentative="1">
      <w:start w:val="1"/>
      <w:numFmt w:val="bullet"/>
      <w:lvlText w:val="•"/>
      <w:lvlJc w:val="left"/>
      <w:pPr>
        <w:tabs>
          <w:tab w:val="num" w:pos="2160"/>
        </w:tabs>
        <w:ind w:left="2160" w:hanging="360"/>
      </w:pPr>
      <w:rPr>
        <w:rFonts w:ascii="Arial" w:hAnsi="Arial" w:hint="default"/>
      </w:rPr>
    </w:lvl>
    <w:lvl w:ilvl="3" w:tplc="22903EBC" w:tentative="1">
      <w:start w:val="1"/>
      <w:numFmt w:val="bullet"/>
      <w:lvlText w:val="•"/>
      <w:lvlJc w:val="left"/>
      <w:pPr>
        <w:tabs>
          <w:tab w:val="num" w:pos="2880"/>
        </w:tabs>
        <w:ind w:left="2880" w:hanging="360"/>
      </w:pPr>
      <w:rPr>
        <w:rFonts w:ascii="Arial" w:hAnsi="Arial" w:hint="default"/>
      </w:rPr>
    </w:lvl>
    <w:lvl w:ilvl="4" w:tplc="329E2F42" w:tentative="1">
      <w:start w:val="1"/>
      <w:numFmt w:val="bullet"/>
      <w:lvlText w:val="•"/>
      <w:lvlJc w:val="left"/>
      <w:pPr>
        <w:tabs>
          <w:tab w:val="num" w:pos="3600"/>
        </w:tabs>
        <w:ind w:left="3600" w:hanging="360"/>
      </w:pPr>
      <w:rPr>
        <w:rFonts w:ascii="Arial" w:hAnsi="Arial" w:hint="default"/>
      </w:rPr>
    </w:lvl>
    <w:lvl w:ilvl="5" w:tplc="4B9AD7B4" w:tentative="1">
      <w:start w:val="1"/>
      <w:numFmt w:val="bullet"/>
      <w:lvlText w:val="•"/>
      <w:lvlJc w:val="left"/>
      <w:pPr>
        <w:tabs>
          <w:tab w:val="num" w:pos="4320"/>
        </w:tabs>
        <w:ind w:left="4320" w:hanging="360"/>
      </w:pPr>
      <w:rPr>
        <w:rFonts w:ascii="Arial" w:hAnsi="Arial" w:hint="default"/>
      </w:rPr>
    </w:lvl>
    <w:lvl w:ilvl="6" w:tplc="C7826440" w:tentative="1">
      <w:start w:val="1"/>
      <w:numFmt w:val="bullet"/>
      <w:lvlText w:val="•"/>
      <w:lvlJc w:val="left"/>
      <w:pPr>
        <w:tabs>
          <w:tab w:val="num" w:pos="5040"/>
        </w:tabs>
        <w:ind w:left="5040" w:hanging="360"/>
      </w:pPr>
      <w:rPr>
        <w:rFonts w:ascii="Arial" w:hAnsi="Arial" w:hint="default"/>
      </w:rPr>
    </w:lvl>
    <w:lvl w:ilvl="7" w:tplc="66429168" w:tentative="1">
      <w:start w:val="1"/>
      <w:numFmt w:val="bullet"/>
      <w:lvlText w:val="•"/>
      <w:lvlJc w:val="left"/>
      <w:pPr>
        <w:tabs>
          <w:tab w:val="num" w:pos="5760"/>
        </w:tabs>
        <w:ind w:left="5760" w:hanging="360"/>
      </w:pPr>
      <w:rPr>
        <w:rFonts w:ascii="Arial" w:hAnsi="Arial" w:hint="default"/>
      </w:rPr>
    </w:lvl>
    <w:lvl w:ilvl="8" w:tplc="CC7AEF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2296F00"/>
    <w:multiLevelType w:val="hybridMultilevel"/>
    <w:tmpl w:val="68669C90"/>
    <w:lvl w:ilvl="0" w:tplc="EADC8934">
      <w:start w:val="1"/>
      <w:numFmt w:val="bullet"/>
      <w:lvlText w:val="•"/>
      <w:lvlJc w:val="left"/>
      <w:pPr>
        <w:tabs>
          <w:tab w:val="num" w:pos="720"/>
        </w:tabs>
        <w:ind w:left="720" w:hanging="360"/>
      </w:pPr>
      <w:rPr>
        <w:rFonts w:ascii="Arial" w:hAnsi="Arial" w:hint="default"/>
      </w:rPr>
    </w:lvl>
    <w:lvl w:ilvl="1" w:tplc="145C4C3E" w:tentative="1">
      <w:start w:val="1"/>
      <w:numFmt w:val="bullet"/>
      <w:lvlText w:val="•"/>
      <w:lvlJc w:val="left"/>
      <w:pPr>
        <w:tabs>
          <w:tab w:val="num" w:pos="1440"/>
        </w:tabs>
        <w:ind w:left="1440" w:hanging="360"/>
      </w:pPr>
      <w:rPr>
        <w:rFonts w:ascii="Arial" w:hAnsi="Arial" w:hint="default"/>
      </w:rPr>
    </w:lvl>
    <w:lvl w:ilvl="2" w:tplc="6616F988" w:tentative="1">
      <w:start w:val="1"/>
      <w:numFmt w:val="bullet"/>
      <w:lvlText w:val="•"/>
      <w:lvlJc w:val="left"/>
      <w:pPr>
        <w:tabs>
          <w:tab w:val="num" w:pos="2160"/>
        </w:tabs>
        <w:ind w:left="2160" w:hanging="360"/>
      </w:pPr>
      <w:rPr>
        <w:rFonts w:ascii="Arial" w:hAnsi="Arial" w:hint="default"/>
      </w:rPr>
    </w:lvl>
    <w:lvl w:ilvl="3" w:tplc="7C462E10" w:tentative="1">
      <w:start w:val="1"/>
      <w:numFmt w:val="bullet"/>
      <w:lvlText w:val="•"/>
      <w:lvlJc w:val="left"/>
      <w:pPr>
        <w:tabs>
          <w:tab w:val="num" w:pos="2880"/>
        </w:tabs>
        <w:ind w:left="2880" w:hanging="360"/>
      </w:pPr>
      <w:rPr>
        <w:rFonts w:ascii="Arial" w:hAnsi="Arial" w:hint="default"/>
      </w:rPr>
    </w:lvl>
    <w:lvl w:ilvl="4" w:tplc="7B28479E" w:tentative="1">
      <w:start w:val="1"/>
      <w:numFmt w:val="bullet"/>
      <w:lvlText w:val="•"/>
      <w:lvlJc w:val="left"/>
      <w:pPr>
        <w:tabs>
          <w:tab w:val="num" w:pos="3600"/>
        </w:tabs>
        <w:ind w:left="3600" w:hanging="360"/>
      </w:pPr>
      <w:rPr>
        <w:rFonts w:ascii="Arial" w:hAnsi="Arial" w:hint="default"/>
      </w:rPr>
    </w:lvl>
    <w:lvl w:ilvl="5" w:tplc="D1BCB1C0" w:tentative="1">
      <w:start w:val="1"/>
      <w:numFmt w:val="bullet"/>
      <w:lvlText w:val="•"/>
      <w:lvlJc w:val="left"/>
      <w:pPr>
        <w:tabs>
          <w:tab w:val="num" w:pos="4320"/>
        </w:tabs>
        <w:ind w:left="4320" w:hanging="360"/>
      </w:pPr>
      <w:rPr>
        <w:rFonts w:ascii="Arial" w:hAnsi="Arial" w:hint="default"/>
      </w:rPr>
    </w:lvl>
    <w:lvl w:ilvl="6" w:tplc="BEB8147A" w:tentative="1">
      <w:start w:val="1"/>
      <w:numFmt w:val="bullet"/>
      <w:lvlText w:val="•"/>
      <w:lvlJc w:val="left"/>
      <w:pPr>
        <w:tabs>
          <w:tab w:val="num" w:pos="5040"/>
        </w:tabs>
        <w:ind w:left="5040" w:hanging="360"/>
      </w:pPr>
      <w:rPr>
        <w:rFonts w:ascii="Arial" w:hAnsi="Arial" w:hint="default"/>
      </w:rPr>
    </w:lvl>
    <w:lvl w:ilvl="7" w:tplc="C8BC72EC" w:tentative="1">
      <w:start w:val="1"/>
      <w:numFmt w:val="bullet"/>
      <w:lvlText w:val="•"/>
      <w:lvlJc w:val="left"/>
      <w:pPr>
        <w:tabs>
          <w:tab w:val="num" w:pos="5760"/>
        </w:tabs>
        <w:ind w:left="5760" w:hanging="360"/>
      </w:pPr>
      <w:rPr>
        <w:rFonts w:ascii="Arial" w:hAnsi="Arial" w:hint="default"/>
      </w:rPr>
    </w:lvl>
    <w:lvl w:ilvl="8" w:tplc="26ACF8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8936CD5"/>
    <w:multiLevelType w:val="hybridMultilevel"/>
    <w:tmpl w:val="D4020162"/>
    <w:lvl w:ilvl="0" w:tplc="764818DE">
      <w:start w:val="1"/>
      <w:numFmt w:val="bullet"/>
      <w:lvlText w:val="•"/>
      <w:lvlJc w:val="left"/>
      <w:pPr>
        <w:tabs>
          <w:tab w:val="num" w:pos="720"/>
        </w:tabs>
        <w:ind w:left="720" w:hanging="360"/>
      </w:pPr>
      <w:rPr>
        <w:rFonts w:ascii="Arial" w:hAnsi="Arial" w:hint="default"/>
      </w:rPr>
    </w:lvl>
    <w:lvl w:ilvl="1" w:tplc="77A80CA8" w:tentative="1">
      <w:start w:val="1"/>
      <w:numFmt w:val="bullet"/>
      <w:lvlText w:val="•"/>
      <w:lvlJc w:val="left"/>
      <w:pPr>
        <w:tabs>
          <w:tab w:val="num" w:pos="1440"/>
        </w:tabs>
        <w:ind w:left="1440" w:hanging="360"/>
      </w:pPr>
      <w:rPr>
        <w:rFonts w:ascii="Arial" w:hAnsi="Arial" w:hint="default"/>
      </w:rPr>
    </w:lvl>
    <w:lvl w:ilvl="2" w:tplc="C6A2EA8C" w:tentative="1">
      <w:start w:val="1"/>
      <w:numFmt w:val="bullet"/>
      <w:lvlText w:val="•"/>
      <w:lvlJc w:val="left"/>
      <w:pPr>
        <w:tabs>
          <w:tab w:val="num" w:pos="2160"/>
        </w:tabs>
        <w:ind w:left="2160" w:hanging="360"/>
      </w:pPr>
      <w:rPr>
        <w:rFonts w:ascii="Arial" w:hAnsi="Arial" w:hint="default"/>
      </w:rPr>
    </w:lvl>
    <w:lvl w:ilvl="3" w:tplc="BC0CAA66" w:tentative="1">
      <w:start w:val="1"/>
      <w:numFmt w:val="bullet"/>
      <w:lvlText w:val="•"/>
      <w:lvlJc w:val="left"/>
      <w:pPr>
        <w:tabs>
          <w:tab w:val="num" w:pos="2880"/>
        </w:tabs>
        <w:ind w:left="2880" w:hanging="360"/>
      </w:pPr>
      <w:rPr>
        <w:rFonts w:ascii="Arial" w:hAnsi="Arial" w:hint="default"/>
      </w:rPr>
    </w:lvl>
    <w:lvl w:ilvl="4" w:tplc="A170D69E" w:tentative="1">
      <w:start w:val="1"/>
      <w:numFmt w:val="bullet"/>
      <w:lvlText w:val="•"/>
      <w:lvlJc w:val="left"/>
      <w:pPr>
        <w:tabs>
          <w:tab w:val="num" w:pos="3600"/>
        </w:tabs>
        <w:ind w:left="3600" w:hanging="360"/>
      </w:pPr>
      <w:rPr>
        <w:rFonts w:ascii="Arial" w:hAnsi="Arial" w:hint="default"/>
      </w:rPr>
    </w:lvl>
    <w:lvl w:ilvl="5" w:tplc="03902D00" w:tentative="1">
      <w:start w:val="1"/>
      <w:numFmt w:val="bullet"/>
      <w:lvlText w:val="•"/>
      <w:lvlJc w:val="left"/>
      <w:pPr>
        <w:tabs>
          <w:tab w:val="num" w:pos="4320"/>
        </w:tabs>
        <w:ind w:left="4320" w:hanging="360"/>
      </w:pPr>
      <w:rPr>
        <w:rFonts w:ascii="Arial" w:hAnsi="Arial" w:hint="default"/>
      </w:rPr>
    </w:lvl>
    <w:lvl w:ilvl="6" w:tplc="CFE8ABFC" w:tentative="1">
      <w:start w:val="1"/>
      <w:numFmt w:val="bullet"/>
      <w:lvlText w:val="•"/>
      <w:lvlJc w:val="left"/>
      <w:pPr>
        <w:tabs>
          <w:tab w:val="num" w:pos="5040"/>
        </w:tabs>
        <w:ind w:left="5040" w:hanging="360"/>
      </w:pPr>
      <w:rPr>
        <w:rFonts w:ascii="Arial" w:hAnsi="Arial" w:hint="default"/>
      </w:rPr>
    </w:lvl>
    <w:lvl w:ilvl="7" w:tplc="59BE6582" w:tentative="1">
      <w:start w:val="1"/>
      <w:numFmt w:val="bullet"/>
      <w:lvlText w:val="•"/>
      <w:lvlJc w:val="left"/>
      <w:pPr>
        <w:tabs>
          <w:tab w:val="num" w:pos="5760"/>
        </w:tabs>
        <w:ind w:left="5760" w:hanging="360"/>
      </w:pPr>
      <w:rPr>
        <w:rFonts w:ascii="Arial" w:hAnsi="Arial" w:hint="default"/>
      </w:rPr>
    </w:lvl>
    <w:lvl w:ilvl="8" w:tplc="8340AE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AB24D7"/>
    <w:multiLevelType w:val="multilevel"/>
    <w:tmpl w:val="2014E6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27464F7"/>
    <w:multiLevelType w:val="hybridMultilevel"/>
    <w:tmpl w:val="4CE0B060"/>
    <w:lvl w:ilvl="0" w:tplc="E4B6C938">
      <w:start w:val="1"/>
      <w:numFmt w:val="bullet"/>
      <w:lvlText w:val="•"/>
      <w:lvlJc w:val="left"/>
      <w:pPr>
        <w:tabs>
          <w:tab w:val="num" w:pos="720"/>
        </w:tabs>
        <w:ind w:left="720" w:hanging="360"/>
      </w:pPr>
      <w:rPr>
        <w:rFonts w:ascii="Arial" w:hAnsi="Arial" w:hint="default"/>
      </w:rPr>
    </w:lvl>
    <w:lvl w:ilvl="1" w:tplc="E2DCC526" w:tentative="1">
      <w:start w:val="1"/>
      <w:numFmt w:val="bullet"/>
      <w:lvlText w:val="•"/>
      <w:lvlJc w:val="left"/>
      <w:pPr>
        <w:tabs>
          <w:tab w:val="num" w:pos="1440"/>
        </w:tabs>
        <w:ind w:left="1440" w:hanging="360"/>
      </w:pPr>
      <w:rPr>
        <w:rFonts w:ascii="Arial" w:hAnsi="Arial" w:hint="default"/>
      </w:rPr>
    </w:lvl>
    <w:lvl w:ilvl="2" w:tplc="E6F278E4" w:tentative="1">
      <w:start w:val="1"/>
      <w:numFmt w:val="bullet"/>
      <w:lvlText w:val="•"/>
      <w:lvlJc w:val="left"/>
      <w:pPr>
        <w:tabs>
          <w:tab w:val="num" w:pos="2160"/>
        </w:tabs>
        <w:ind w:left="2160" w:hanging="360"/>
      </w:pPr>
      <w:rPr>
        <w:rFonts w:ascii="Arial" w:hAnsi="Arial" w:hint="default"/>
      </w:rPr>
    </w:lvl>
    <w:lvl w:ilvl="3" w:tplc="669A8562" w:tentative="1">
      <w:start w:val="1"/>
      <w:numFmt w:val="bullet"/>
      <w:lvlText w:val="•"/>
      <w:lvlJc w:val="left"/>
      <w:pPr>
        <w:tabs>
          <w:tab w:val="num" w:pos="2880"/>
        </w:tabs>
        <w:ind w:left="2880" w:hanging="360"/>
      </w:pPr>
      <w:rPr>
        <w:rFonts w:ascii="Arial" w:hAnsi="Arial" w:hint="default"/>
      </w:rPr>
    </w:lvl>
    <w:lvl w:ilvl="4" w:tplc="627CA2AE" w:tentative="1">
      <w:start w:val="1"/>
      <w:numFmt w:val="bullet"/>
      <w:lvlText w:val="•"/>
      <w:lvlJc w:val="left"/>
      <w:pPr>
        <w:tabs>
          <w:tab w:val="num" w:pos="3600"/>
        </w:tabs>
        <w:ind w:left="3600" w:hanging="360"/>
      </w:pPr>
      <w:rPr>
        <w:rFonts w:ascii="Arial" w:hAnsi="Arial" w:hint="default"/>
      </w:rPr>
    </w:lvl>
    <w:lvl w:ilvl="5" w:tplc="7018BDD6" w:tentative="1">
      <w:start w:val="1"/>
      <w:numFmt w:val="bullet"/>
      <w:lvlText w:val="•"/>
      <w:lvlJc w:val="left"/>
      <w:pPr>
        <w:tabs>
          <w:tab w:val="num" w:pos="4320"/>
        </w:tabs>
        <w:ind w:left="4320" w:hanging="360"/>
      </w:pPr>
      <w:rPr>
        <w:rFonts w:ascii="Arial" w:hAnsi="Arial" w:hint="default"/>
      </w:rPr>
    </w:lvl>
    <w:lvl w:ilvl="6" w:tplc="46405CFA" w:tentative="1">
      <w:start w:val="1"/>
      <w:numFmt w:val="bullet"/>
      <w:lvlText w:val="•"/>
      <w:lvlJc w:val="left"/>
      <w:pPr>
        <w:tabs>
          <w:tab w:val="num" w:pos="5040"/>
        </w:tabs>
        <w:ind w:left="5040" w:hanging="360"/>
      </w:pPr>
      <w:rPr>
        <w:rFonts w:ascii="Arial" w:hAnsi="Arial" w:hint="default"/>
      </w:rPr>
    </w:lvl>
    <w:lvl w:ilvl="7" w:tplc="679ADE02" w:tentative="1">
      <w:start w:val="1"/>
      <w:numFmt w:val="bullet"/>
      <w:lvlText w:val="•"/>
      <w:lvlJc w:val="left"/>
      <w:pPr>
        <w:tabs>
          <w:tab w:val="num" w:pos="5760"/>
        </w:tabs>
        <w:ind w:left="5760" w:hanging="360"/>
      </w:pPr>
      <w:rPr>
        <w:rFonts w:ascii="Arial" w:hAnsi="Arial" w:hint="default"/>
      </w:rPr>
    </w:lvl>
    <w:lvl w:ilvl="8" w:tplc="AAAADF1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6913EA"/>
    <w:multiLevelType w:val="hybridMultilevel"/>
    <w:tmpl w:val="5EB47E62"/>
    <w:lvl w:ilvl="0" w:tplc="19B46D10">
      <w:start w:val="1"/>
      <w:numFmt w:val="bullet"/>
      <w:lvlText w:val="•"/>
      <w:lvlJc w:val="left"/>
      <w:pPr>
        <w:tabs>
          <w:tab w:val="num" w:pos="720"/>
        </w:tabs>
        <w:ind w:left="720" w:hanging="360"/>
      </w:pPr>
      <w:rPr>
        <w:rFonts w:ascii="Arial" w:hAnsi="Arial" w:hint="default"/>
      </w:rPr>
    </w:lvl>
    <w:lvl w:ilvl="1" w:tplc="5FF6C0B8" w:tentative="1">
      <w:start w:val="1"/>
      <w:numFmt w:val="bullet"/>
      <w:lvlText w:val="•"/>
      <w:lvlJc w:val="left"/>
      <w:pPr>
        <w:tabs>
          <w:tab w:val="num" w:pos="1440"/>
        </w:tabs>
        <w:ind w:left="1440" w:hanging="360"/>
      </w:pPr>
      <w:rPr>
        <w:rFonts w:ascii="Arial" w:hAnsi="Arial" w:hint="default"/>
      </w:rPr>
    </w:lvl>
    <w:lvl w:ilvl="2" w:tplc="D9BC9FF0" w:tentative="1">
      <w:start w:val="1"/>
      <w:numFmt w:val="bullet"/>
      <w:lvlText w:val="•"/>
      <w:lvlJc w:val="left"/>
      <w:pPr>
        <w:tabs>
          <w:tab w:val="num" w:pos="2160"/>
        </w:tabs>
        <w:ind w:left="2160" w:hanging="360"/>
      </w:pPr>
      <w:rPr>
        <w:rFonts w:ascii="Arial" w:hAnsi="Arial" w:hint="default"/>
      </w:rPr>
    </w:lvl>
    <w:lvl w:ilvl="3" w:tplc="461ABA98" w:tentative="1">
      <w:start w:val="1"/>
      <w:numFmt w:val="bullet"/>
      <w:lvlText w:val="•"/>
      <w:lvlJc w:val="left"/>
      <w:pPr>
        <w:tabs>
          <w:tab w:val="num" w:pos="2880"/>
        </w:tabs>
        <w:ind w:left="2880" w:hanging="360"/>
      </w:pPr>
      <w:rPr>
        <w:rFonts w:ascii="Arial" w:hAnsi="Arial" w:hint="default"/>
      </w:rPr>
    </w:lvl>
    <w:lvl w:ilvl="4" w:tplc="E99A5B14" w:tentative="1">
      <w:start w:val="1"/>
      <w:numFmt w:val="bullet"/>
      <w:lvlText w:val="•"/>
      <w:lvlJc w:val="left"/>
      <w:pPr>
        <w:tabs>
          <w:tab w:val="num" w:pos="3600"/>
        </w:tabs>
        <w:ind w:left="3600" w:hanging="360"/>
      </w:pPr>
      <w:rPr>
        <w:rFonts w:ascii="Arial" w:hAnsi="Arial" w:hint="default"/>
      </w:rPr>
    </w:lvl>
    <w:lvl w:ilvl="5" w:tplc="AA728A6C" w:tentative="1">
      <w:start w:val="1"/>
      <w:numFmt w:val="bullet"/>
      <w:lvlText w:val="•"/>
      <w:lvlJc w:val="left"/>
      <w:pPr>
        <w:tabs>
          <w:tab w:val="num" w:pos="4320"/>
        </w:tabs>
        <w:ind w:left="4320" w:hanging="360"/>
      </w:pPr>
      <w:rPr>
        <w:rFonts w:ascii="Arial" w:hAnsi="Arial" w:hint="default"/>
      </w:rPr>
    </w:lvl>
    <w:lvl w:ilvl="6" w:tplc="F66E5EBE" w:tentative="1">
      <w:start w:val="1"/>
      <w:numFmt w:val="bullet"/>
      <w:lvlText w:val="•"/>
      <w:lvlJc w:val="left"/>
      <w:pPr>
        <w:tabs>
          <w:tab w:val="num" w:pos="5040"/>
        </w:tabs>
        <w:ind w:left="5040" w:hanging="360"/>
      </w:pPr>
      <w:rPr>
        <w:rFonts w:ascii="Arial" w:hAnsi="Arial" w:hint="default"/>
      </w:rPr>
    </w:lvl>
    <w:lvl w:ilvl="7" w:tplc="F6D60440" w:tentative="1">
      <w:start w:val="1"/>
      <w:numFmt w:val="bullet"/>
      <w:lvlText w:val="•"/>
      <w:lvlJc w:val="left"/>
      <w:pPr>
        <w:tabs>
          <w:tab w:val="num" w:pos="5760"/>
        </w:tabs>
        <w:ind w:left="5760" w:hanging="360"/>
      </w:pPr>
      <w:rPr>
        <w:rFonts w:ascii="Arial" w:hAnsi="Arial" w:hint="default"/>
      </w:rPr>
    </w:lvl>
    <w:lvl w:ilvl="8" w:tplc="8034C5D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0D516EE"/>
    <w:multiLevelType w:val="hybridMultilevel"/>
    <w:tmpl w:val="CF06D83C"/>
    <w:lvl w:ilvl="0" w:tplc="02E8D77C">
      <w:start w:val="1"/>
      <w:numFmt w:val="bullet"/>
      <w:lvlText w:val="•"/>
      <w:lvlJc w:val="left"/>
      <w:pPr>
        <w:tabs>
          <w:tab w:val="num" w:pos="720"/>
        </w:tabs>
        <w:ind w:left="720" w:hanging="360"/>
      </w:pPr>
      <w:rPr>
        <w:rFonts w:ascii="Arial" w:hAnsi="Arial" w:hint="default"/>
      </w:rPr>
    </w:lvl>
    <w:lvl w:ilvl="1" w:tplc="5C34BE52" w:tentative="1">
      <w:start w:val="1"/>
      <w:numFmt w:val="bullet"/>
      <w:lvlText w:val="•"/>
      <w:lvlJc w:val="left"/>
      <w:pPr>
        <w:tabs>
          <w:tab w:val="num" w:pos="1440"/>
        </w:tabs>
        <w:ind w:left="1440" w:hanging="360"/>
      </w:pPr>
      <w:rPr>
        <w:rFonts w:ascii="Arial" w:hAnsi="Arial" w:hint="default"/>
      </w:rPr>
    </w:lvl>
    <w:lvl w:ilvl="2" w:tplc="CDDCEABA" w:tentative="1">
      <w:start w:val="1"/>
      <w:numFmt w:val="bullet"/>
      <w:lvlText w:val="•"/>
      <w:lvlJc w:val="left"/>
      <w:pPr>
        <w:tabs>
          <w:tab w:val="num" w:pos="2160"/>
        </w:tabs>
        <w:ind w:left="2160" w:hanging="360"/>
      </w:pPr>
      <w:rPr>
        <w:rFonts w:ascii="Arial" w:hAnsi="Arial" w:hint="default"/>
      </w:rPr>
    </w:lvl>
    <w:lvl w:ilvl="3" w:tplc="7EECAB84" w:tentative="1">
      <w:start w:val="1"/>
      <w:numFmt w:val="bullet"/>
      <w:lvlText w:val="•"/>
      <w:lvlJc w:val="left"/>
      <w:pPr>
        <w:tabs>
          <w:tab w:val="num" w:pos="2880"/>
        </w:tabs>
        <w:ind w:left="2880" w:hanging="360"/>
      </w:pPr>
      <w:rPr>
        <w:rFonts w:ascii="Arial" w:hAnsi="Arial" w:hint="default"/>
      </w:rPr>
    </w:lvl>
    <w:lvl w:ilvl="4" w:tplc="61D0DAE2" w:tentative="1">
      <w:start w:val="1"/>
      <w:numFmt w:val="bullet"/>
      <w:lvlText w:val="•"/>
      <w:lvlJc w:val="left"/>
      <w:pPr>
        <w:tabs>
          <w:tab w:val="num" w:pos="3600"/>
        </w:tabs>
        <w:ind w:left="3600" w:hanging="360"/>
      </w:pPr>
      <w:rPr>
        <w:rFonts w:ascii="Arial" w:hAnsi="Arial" w:hint="default"/>
      </w:rPr>
    </w:lvl>
    <w:lvl w:ilvl="5" w:tplc="B17A166E" w:tentative="1">
      <w:start w:val="1"/>
      <w:numFmt w:val="bullet"/>
      <w:lvlText w:val="•"/>
      <w:lvlJc w:val="left"/>
      <w:pPr>
        <w:tabs>
          <w:tab w:val="num" w:pos="4320"/>
        </w:tabs>
        <w:ind w:left="4320" w:hanging="360"/>
      </w:pPr>
      <w:rPr>
        <w:rFonts w:ascii="Arial" w:hAnsi="Arial" w:hint="default"/>
      </w:rPr>
    </w:lvl>
    <w:lvl w:ilvl="6" w:tplc="E298995A" w:tentative="1">
      <w:start w:val="1"/>
      <w:numFmt w:val="bullet"/>
      <w:lvlText w:val="•"/>
      <w:lvlJc w:val="left"/>
      <w:pPr>
        <w:tabs>
          <w:tab w:val="num" w:pos="5040"/>
        </w:tabs>
        <w:ind w:left="5040" w:hanging="360"/>
      </w:pPr>
      <w:rPr>
        <w:rFonts w:ascii="Arial" w:hAnsi="Arial" w:hint="default"/>
      </w:rPr>
    </w:lvl>
    <w:lvl w:ilvl="7" w:tplc="9A428260" w:tentative="1">
      <w:start w:val="1"/>
      <w:numFmt w:val="bullet"/>
      <w:lvlText w:val="•"/>
      <w:lvlJc w:val="left"/>
      <w:pPr>
        <w:tabs>
          <w:tab w:val="num" w:pos="5760"/>
        </w:tabs>
        <w:ind w:left="5760" w:hanging="360"/>
      </w:pPr>
      <w:rPr>
        <w:rFonts w:ascii="Arial" w:hAnsi="Arial" w:hint="default"/>
      </w:rPr>
    </w:lvl>
    <w:lvl w:ilvl="8" w:tplc="11F8B75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F14760"/>
    <w:multiLevelType w:val="hybridMultilevel"/>
    <w:tmpl w:val="C0983D34"/>
    <w:lvl w:ilvl="0" w:tplc="587C063E">
      <w:start w:val="1"/>
      <w:numFmt w:val="bullet"/>
      <w:lvlText w:val="•"/>
      <w:lvlJc w:val="left"/>
      <w:pPr>
        <w:tabs>
          <w:tab w:val="num" w:pos="720"/>
        </w:tabs>
        <w:ind w:left="720" w:hanging="360"/>
      </w:pPr>
      <w:rPr>
        <w:rFonts w:ascii="Arial" w:hAnsi="Arial" w:hint="default"/>
      </w:rPr>
    </w:lvl>
    <w:lvl w:ilvl="1" w:tplc="F7EA4E2A" w:tentative="1">
      <w:start w:val="1"/>
      <w:numFmt w:val="bullet"/>
      <w:lvlText w:val="•"/>
      <w:lvlJc w:val="left"/>
      <w:pPr>
        <w:tabs>
          <w:tab w:val="num" w:pos="1440"/>
        </w:tabs>
        <w:ind w:left="1440" w:hanging="360"/>
      </w:pPr>
      <w:rPr>
        <w:rFonts w:ascii="Arial" w:hAnsi="Arial" w:hint="default"/>
      </w:rPr>
    </w:lvl>
    <w:lvl w:ilvl="2" w:tplc="F16E995C" w:tentative="1">
      <w:start w:val="1"/>
      <w:numFmt w:val="bullet"/>
      <w:lvlText w:val="•"/>
      <w:lvlJc w:val="left"/>
      <w:pPr>
        <w:tabs>
          <w:tab w:val="num" w:pos="2160"/>
        </w:tabs>
        <w:ind w:left="2160" w:hanging="360"/>
      </w:pPr>
      <w:rPr>
        <w:rFonts w:ascii="Arial" w:hAnsi="Arial" w:hint="default"/>
      </w:rPr>
    </w:lvl>
    <w:lvl w:ilvl="3" w:tplc="EF703C54" w:tentative="1">
      <w:start w:val="1"/>
      <w:numFmt w:val="bullet"/>
      <w:lvlText w:val="•"/>
      <w:lvlJc w:val="left"/>
      <w:pPr>
        <w:tabs>
          <w:tab w:val="num" w:pos="2880"/>
        </w:tabs>
        <w:ind w:left="2880" w:hanging="360"/>
      </w:pPr>
      <w:rPr>
        <w:rFonts w:ascii="Arial" w:hAnsi="Arial" w:hint="default"/>
      </w:rPr>
    </w:lvl>
    <w:lvl w:ilvl="4" w:tplc="D6A6433E" w:tentative="1">
      <w:start w:val="1"/>
      <w:numFmt w:val="bullet"/>
      <w:lvlText w:val="•"/>
      <w:lvlJc w:val="left"/>
      <w:pPr>
        <w:tabs>
          <w:tab w:val="num" w:pos="3600"/>
        </w:tabs>
        <w:ind w:left="3600" w:hanging="360"/>
      </w:pPr>
      <w:rPr>
        <w:rFonts w:ascii="Arial" w:hAnsi="Arial" w:hint="default"/>
      </w:rPr>
    </w:lvl>
    <w:lvl w:ilvl="5" w:tplc="34F63FD4" w:tentative="1">
      <w:start w:val="1"/>
      <w:numFmt w:val="bullet"/>
      <w:lvlText w:val="•"/>
      <w:lvlJc w:val="left"/>
      <w:pPr>
        <w:tabs>
          <w:tab w:val="num" w:pos="4320"/>
        </w:tabs>
        <w:ind w:left="4320" w:hanging="360"/>
      </w:pPr>
      <w:rPr>
        <w:rFonts w:ascii="Arial" w:hAnsi="Arial" w:hint="default"/>
      </w:rPr>
    </w:lvl>
    <w:lvl w:ilvl="6" w:tplc="05F00B98" w:tentative="1">
      <w:start w:val="1"/>
      <w:numFmt w:val="bullet"/>
      <w:lvlText w:val="•"/>
      <w:lvlJc w:val="left"/>
      <w:pPr>
        <w:tabs>
          <w:tab w:val="num" w:pos="5040"/>
        </w:tabs>
        <w:ind w:left="5040" w:hanging="360"/>
      </w:pPr>
      <w:rPr>
        <w:rFonts w:ascii="Arial" w:hAnsi="Arial" w:hint="default"/>
      </w:rPr>
    </w:lvl>
    <w:lvl w:ilvl="7" w:tplc="2F5E8344" w:tentative="1">
      <w:start w:val="1"/>
      <w:numFmt w:val="bullet"/>
      <w:lvlText w:val="•"/>
      <w:lvlJc w:val="left"/>
      <w:pPr>
        <w:tabs>
          <w:tab w:val="num" w:pos="5760"/>
        </w:tabs>
        <w:ind w:left="5760" w:hanging="360"/>
      </w:pPr>
      <w:rPr>
        <w:rFonts w:ascii="Arial" w:hAnsi="Arial" w:hint="default"/>
      </w:rPr>
    </w:lvl>
    <w:lvl w:ilvl="8" w:tplc="368046D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CF35ABA"/>
    <w:multiLevelType w:val="hybridMultilevel"/>
    <w:tmpl w:val="B4023CB2"/>
    <w:lvl w:ilvl="0" w:tplc="DA4E7F88">
      <w:start w:val="1"/>
      <w:numFmt w:val="bullet"/>
      <w:lvlText w:val="•"/>
      <w:lvlJc w:val="left"/>
      <w:pPr>
        <w:tabs>
          <w:tab w:val="num" w:pos="720"/>
        </w:tabs>
        <w:ind w:left="720" w:hanging="360"/>
      </w:pPr>
      <w:rPr>
        <w:rFonts w:ascii="Arial" w:hAnsi="Arial" w:hint="default"/>
      </w:rPr>
    </w:lvl>
    <w:lvl w:ilvl="1" w:tplc="E65E3B72" w:tentative="1">
      <w:start w:val="1"/>
      <w:numFmt w:val="bullet"/>
      <w:lvlText w:val="•"/>
      <w:lvlJc w:val="left"/>
      <w:pPr>
        <w:tabs>
          <w:tab w:val="num" w:pos="1440"/>
        </w:tabs>
        <w:ind w:left="1440" w:hanging="360"/>
      </w:pPr>
      <w:rPr>
        <w:rFonts w:ascii="Arial" w:hAnsi="Arial" w:hint="default"/>
      </w:rPr>
    </w:lvl>
    <w:lvl w:ilvl="2" w:tplc="EF58815A" w:tentative="1">
      <w:start w:val="1"/>
      <w:numFmt w:val="bullet"/>
      <w:lvlText w:val="•"/>
      <w:lvlJc w:val="left"/>
      <w:pPr>
        <w:tabs>
          <w:tab w:val="num" w:pos="2160"/>
        </w:tabs>
        <w:ind w:left="2160" w:hanging="360"/>
      </w:pPr>
      <w:rPr>
        <w:rFonts w:ascii="Arial" w:hAnsi="Arial" w:hint="default"/>
      </w:rPr>
    </w:lvl>
    <w:lvl w:ilvl="3" w:tplc="F404EC64" w:tentative="1">
      <w:start w:val="1"/>
      <w:numFmt w:val="bullet"/>
      <w:lvlText w:val="•"/>
      <w:lvlJc w:val="left"/>
      <w:pPr>
        <w:tabs>
          <w:tab w:val="num" w:pos="2880"/>
        </w:tabs>
        <w:ind w:left="2880" w:hanging="360"/>
      </w:pPr>
      <w:rPr>
        <w:rFonts w:ascii="Arial" w:hAnsi="Arial" w:hint="default"/>
      </w:rPr>
    </w:lvl>
    <w:lvl w:ilvl="4" w:tplc="7A8E255A" w:tentative="1">
      <w:start w:val="1"/>
      <w:numFmt w:val="bullet"/>
      <w:lvlText w:val="•"/>
      <w:lvlJc w:val="left"/>
      <w:pPr>
        <w:tabs>
          <w:tab w:val="num" w:pos="3600"/>
        </w:tabs>
        <w:ind w:left="3600" w:hanging="360"/>
      </w:pPr>
      <w:rPr>
        <w:rFonts w:ascii="Arial" w:hAnsi="Arial" w:hint="default"/>
      </w:rPr>
    </w:lvl>
    <w:lvl w:ilvl="5" w:tplc="5C1C1236" w:tentative="1">
      <w:start w:val="1"/>
      <w:numFmt w:val="bullet"/>
      <w:lvlText w:val="•"/>
      <w:lvlJc w:val="left"/>
      <w:pPr>
        <w:tabs>
          <w:tab w:val="num" w:pos="4320"/>
        </w:tabs>
        <w:ind w:left="4320" w:hanging="360"/>
      </w:pPr>
      <w:rPr>
        <w:rFonts w:ascii="Arial" w:hAnsi="Arial" w:hint="default"/>
      </w:rPr>
    </w:lvl>
    <w:lvl w:ilvl="6" w:tplc="1A7C4A32" w:tentative="1">
      <w:start w:val="1"/>
      <w:numFmt w:val="bullet"/>
      <w:lvlText w:val="•"/>
      <w:lvlJc w:val="left"/>
      <w:pPr>
        <w:tabs>
          <w:tab w:val="num" w:pos="5040"/>
        </w:tabs>
        <w:ind w:left="5040" w:hanging="360"/>
      </w:pPr>
      <w:rPr>
        <w:rFonts w:ascii="Arial" w:hAnsi="Arial" w:hint="default"/>
      </w:rPr>
    </w:lvl>
    <w:lvl w:ilvl="7" w:tplc="B038E01E" w:tentative="1">
      <w:start w:val="1"/>
      <w:numFmt w:val="bullet"/>
      <w:lvlText w:val="•"/>
      <w:lvlJc w:val="left"/>
      <w:pPr>
        <w:tabs>
          <w:tab w:val="num" w:pos="5760"/>
        </w:tabs>
        <w:ind w:left="5760" w:hanging="360"/>
      </w:pPr>
      <w:rPr>
        <w:rFonts w:ascii="Arial" w:hAnsi="Arial" w:hint="default"/>
      </w:rPr>
    </w:lvl>
    <w:lvl w:ilvl="8" w:tplc="65DE678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FF06D0E"/>
    <w:multiLevelType w:val="hybridMultilevel"/>
    <w:tmpl w:val="F3606ECA"/>
    <w:lvl w:ilvl="0" w:tplc="B85C16C4">
      <w:start w:val="1"/>
      <w:numFmt w:val="bullet"/>
      <w:lvlText w:val="•"/>
      <w:lvlJc w:val="left"/>
      <w:pPr>
        <w:tabs>
          <w:tab w:val="num" w:pos="720"/>
        </w:tabs>
        <w:ind w:left="720" w:hanging="360"/>
      </w:pPr>
      <w:rPr>
        <w:rFonts w:ascii="Arial" w:hAnsi="Arial" w:hint="default"/>
      </w:rPr>
    </w:lvl>
    <w:lvl w:ilvl="1" w:tplc="B6A4353A" w:tentative="1">
      <w:start w:val="1"/>
      <w:numFmt w:val="bullet"/>
      <w:lvlText w:val="•"/>
      <w:lvlJc w:val="left"/>
      <w:pPr>
        <w:tabs>
          <w:tab w:val="num" w:pos="1440"/>
        </w:tabs>
        <w:ind w:left="1440" w:hanging="360"/>
      </w:pPr>
      <w:rPr>
        <w:rFonts w:ascii="Arial" w:hAnsi="Arial" w:hint="default"/>
      </w:rPr>
    </w:lvl>
    <w:lvl w:ilvl="2" w:tplc="4A0C0A88" w:tentative="1">
      <w:start w:val="1"/>
      <w:numFmt w:val="bullet"/>
      <w:lvlText w:val="•"/>
      <w:lvlJc w:val="left"/>
      <w:pPr>
        <w:tabs>
          <w:tab w:val="num" w:pos="2160"/>
        </w:tabs>
        <w:ind w:left="2160" w:hanging="360"/>
      </w:pPr>
      <w:rPr>
        <w:rFonts w:ascii="Arial" w:hAnsi="Arial" w:hint="default"/>
      </w:rPr>
    </w:lvl>
    <w:lvl w:ilvl="3" w:tplc="7A00D5B8" w:tentative="1">
      <w:start w:val="1"/>
      <w:numFmt w:val="bullet"/>
      <w:lvlText w:val="•"/>
      <w:lvlJc w:val="left"/>
      <w:pPr>
        <w:tabs>
          <w:tab w:val="num" w:pos="2880"/>
        </w:tabs>
        <w:ind w:left="2880" w:hanging="360"/>
      </w:pPr>
      <w:rPr>
        <w:rFonts w:ascii="Arial" w:hAnsi="Arial" w:hint="default"/>
      </w:rPr>
    </w:lvl>
    <w:lvl w:ilvl="4" w:tplc="9EF6F398" w:tentative="1">
      <w:start w:val="1"/>
      <w:numFmt w:val="bullet"/>
      <w:lvlText w:val="•"/>
      <w:lvlJc w:val="left"/>
      <w:pPr>
        <w:tabs>
          <w:tab w:val="num" w:pos="3600"/>
        </w:tabs>
        <w:ind w:left="3600" w:hanging="360"/>
      </w:pPr>
      <w:rPr>
        <w:rFonts w:ascii="Arial" w:hAnsi="Arial" w:hint="default"/>
      </w:rPr>
    </w:lvl>
    <w:lvl w:ilvl="5" w:tplc="B05429E2" w:tentative="1">
      <w:start w:val="1"/>
      <w:numFmt w:val="bullet"/>
      <w:lvlText w:val="•"/>
      <w:lvlJc w:val="left"/>
      <w:pPr>
        <w:tabs>
          <w:tab w:val="num" w:pos="4320"/>
        </w:tabs>
        <w:ind w:left="4320" w:hanging="360"/>
      </w:pPr>
      <w:rPr>
        <w:rFonts w:ascii="Arial" w:hAnsi="Arial" w:hint="default"/>
      </w:rPr>
    </w:lvl>
    <w:lvl w:ilvl="6" w:tplc="3DE02DA8" w:tentative="1">
      <w:start w:val="1"/>
      <w:numFmt w:val="bullet"/>
      <w:lvlText w:val="•"/>
      <w:lvlJc w:val="left"/>
      <w:pPr>
        <w:tabs>
          <w:tab w:val="num" w:pos="5040"/>
        </w:tabs>
        <w:ind w:left="5040" w:hanging="360"/>
      </w:pPr>
      <w:rPr>
        <w:rFonts w:ascii="Arial" w:hAnsi="Arial" w:hint="default"/>
      </w:rPr>
    </w:lvl>
    <w:lvl w:ilvl="7" w:tplc="FE50CDE8" w:tentative="1">
      <w:start w:val="1"/>
      <w:numFmt w:val="bullet"/>
      <w:lvlText w:val="•"/>
      <w:lvlJc w:val="left"/>
      <w:pPr>
        <w:tabs>
          <w:tab w:val="num" w:pos="5760"/>
        </w:tabs>
        <w:ind w:left="5760" w:hanging="360"/>
      </w:pPr>
      <w:rPr>
        <w:rFonts w:ascii="Arial" w:hAnsi="Arial" w:hint="default"/>
      </w:rPr>
    </w:lvl>
    <w:lvl w:ilvl="8" w:tplc="F3E2E936"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0"/>
  </w:num>
  <w:num w:numId="3">
    <w:abstractNumId w:val="0"/>
  </w:num>
  <w:num w:numId="4">
    <w:abstractNumId w:val="6"/>
  </w:num>
  <w:num w:numId="5">
    <w:abstractNumId w:val="7"/>
  </w:num>
  <w:num w:numId="6">
    <w:abstractNumId w:val="5"/>
  </w:num>
  <w:num w:numId="7">
    <w:abstractNumId w:val="1"/>
  </w:num>
  <w:num w:numId="8">
    <w:abstractNumId w:val="2"/>
  </w:num>
  <w:num w:numId="9">
    <w:abstractNumId w:val="13"/>
  </w:num>
  <w:num w:numId="10">
    <w:abstractNumId w:val="11"/>
  </w:num>
  <w:num w:numId="11">
    <w:abstractNumId w:val="15"/>
  </w:num>
  <w:num w:numId="12">
    <w:abstractNumId w:val="4"/>
  </w:num>
  <w:num w:numId="13">
    <w:abstractNumId w:val="8"/>
  </w:num>
  <w:num w:numId="14">
    <w:abstractNumId w:val="12"/>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3BE"/>
    <w:rsid w:val="00020A63"/>
    <w:rsid w:val="0003272F"/>
    <w:rsid w:val="00032873"/>
    <w:rsid w:val="00035A63"/>
    <w:rsid w:val="000617EF"/>
    <w:rsid w:val="00091869"/>
    <w:rsid w:val="000B696B"/>
    <w:rsid w:val="000D0891"/>
    <w:rsid w:val="000E523F"/>
    <w:rsid w:val="000F7A21"/>
    <w:rsid w:val="00120E78"/>
    <w:rsid w:val="00121BC3"/>
    <w:rsid w:val="001243BE"/>
    <w:rsid w:val="0013149B"/>
    <w:rsid w:val="00136931"/>
    <w:rsid w:val="0014509A"/>
    <w:rsid w:val="00147BD7"/>
    <w:rsid w:val="0015465D"/>
    <w:rsid w:val="001B0757"/>
    <w:rsid w:val="00207253"/>
    <w:rsid w:val="00232E29"/>
    <w:rsid w:val="002410A3"/>
    <w:rsid w:val="00255197"/>
    <w:rsid w:val="00280D96"/>
    <w:rsid w:val="00290A81"/>
    <w:rsid w:val="00297203"/>
    <w:rsid w:val="002D7FF2"/>
    <w:rsid w:val="002F5B08"/>
    <w:rsid w:val="002F63C6"/>
    <w:rsid w:val="002F7901"/>
    <w:rsid w:val="00317450"/>
    <w:rsid w:val="00347AB3"/>
    <w:rsid w:val="00356BA6"/>
    <w:rsid w:val="00381B38"/>
    <w:rsid w:val="003843E9"/>
    <w:rsid w:val="003850BC"/>
    <w:rsid w:val="003919E8"/>
    <w:rsid w:val="003A10B5"/>
    <w:rsid w:val="003A1C48"/>
    <w:rsid w:val="003A5578"/>
    <w:rsid w:val="003C1C10"/>
    <w:rsid w:val="003C5C45"/>
    <w:rsid w:val="003C6DFE"/>
    <w:rsid w:val="003E1DE6"/>
    <w:rsid w:val="00402B3D"/>
    <w:rsid w:val="00411AA3"/>
    <w:rsid w:val="00411CE0"/>
    <w:rsid w:val="00430D2D"/>
    <w:rsid w:val="00431E2C"/>
    <w:rsid w:val="0048558F"/>
    <w:rsid w:val="004C61BC"/>
    <w:rsid w:val="004C67AD"/>
    <w:rsid w:val="004D6593"/>
    <w:rsid w:val="00520F5B"/>
    <w:rsid w:val="00550B72"/>
    <w:rsid w:val="00551971"/>
    <w:rsid w:val="00555FB5"/>
    <w:rsid w:val="005D0E59"/>
    <w:rsid w:val="005D5876"/>
    <w:rsid w:val="005E4BEB"/>
    <w:rsid w:val="006008E5"/>
    <w:rsid w:val="00604E04"/>
    <w:rsid w:val="006073A4"/>
    <w:rsid w:val="00631A45"/>
    <w:rsid w:val="0063410B"/>
    <w:rsid w:val="006463F3"/>
    <w:rsid w:val="00657CF0"/>
    <w:rsid w:val="00681E80"/>
    <w:rsid w:val="006C53A7"/>
    <w:rsid w:val="006C730C"/>
    <w:rsid w:val="006E25FE"/>
    <w:rsid w:val="006E5E2D"/>
    <w:rsid w:val="007034AA"/>
    <w:rsid w:val="0071140E"/>
    <w:rsid w:val="007207D4"/>
    <w:rsid w:val="00730A4D"/>
    <w:rsid w:val="00736067"/>
    <w:rsid w:val="007475FF"/>
    <w:rsid w:val="007F2782"/>
    <w:rsid w:val="007F30FC"/>
    <w:rsid w:val="00804086"/>
    <w:rsid w:val="008166C2"/>
    <w:rsid w:val="008301B1"/>
    <w:rsid w:val="00830E6E"/>
    <w:rsid w:val="00840124"/>
    <w:rsid w:val="0087219A"/>
    <w:rsid w:val="008832C0"/>
    <w:rsid w:val="00884F2E"/>
    <w:rsid w:val="008A4DBA"/>
    <w:rsid w:val="00904BA2"/>
    <w:rsid w:val="0092738F"/>
    <w:rsid w:val="009420E0"/>
    <w:rsid w:val="00942ED1"/>
    <w:rsid w:val="0097167A"/>
    <w:rsid w:val="00973905"/>
    <w:rsid w:val="009E62E8"/>
    <w:rsid w:val="00A0793E"/>
    <w:rsid w:val="00A1587C"/>
    <w:rsid w:val="00A47584"/>
    <w:rsid w:val="00A52B97"/>
    <w:rsid w:val="00A6543C"/>
    <w:rsid w:val="00A75E46"/>
    <w:rsid w:val="00AA4656"/>
    <w:rsid w:val="00AB6E8D"/>
    <w:rsid w:val="00AF156F"/>
    <w:rsid w:val="00B13EAF"/>
    <w:rsid w:val="00B20C4F"/>
    <w:rsid w:val="00B44F50"/>
    <w:rsid w:val="00B53FD5"/>
    <w:rsid w:val="00B65D18"/>
    <w:rsid w:val="00BE01F5"/>
    <w:rsid w:val="00BE085D"/>
    <w:rsid w:val="00C35FAA"/>
    <w:rsid w:val="00C4629E"/>
    <w:rsid w:val="00C8250F"/>
    <w:rsid w:val="00C91A11"/>
    <w:rsid w:val="00C93AA3"/>
    <w:rsid w:val="00C96BA7"/>
    <w:rsid w:val="00CF566F"/>
    <w:rsid w:val="00D14D2C"/>
    <w:rsid w:val="00D77169"/>
    <w:rsid w:val="00D82A5B"/>
    <w:rsid w:val="00D86179"/>
    <w:rsid w:val="00D9443F"/>
    <w:rsid w:val="00DE040A"/>
    <w:rsid w:val="00E24D8B"/>
    <w:rsid w:val="00E41B46"/>
    <w:rsid w:val="00E746E8"/>
    <w:rsid w:val="00E85B80"/>
    <w:rsid w:val="00E869A2"/>
    <w:rsid w:val="00EC2400"/>
    <w:rsid w:val="00EE12C9"/>
    <w:rsid w:val="00F01664"/>
    <w:rsid w:val="00F635F9"/>
    <w:rsid w:val="00F7329D"/>
    <w:rsid w:val="00F868FC"/>
    <w:rsid w:val="00FB358A"/>
    <w:rsid w:val="00FB4274"/>
    <w:rsid w:val="00FC6288"/>
    <w:rsid w:val="00FC7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0387F"/>
  <w15:chartTrackingRefBased/>
  <w15:docId w15:val="{39FDE07D-089C-4C14-A80F-234591619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E80"/>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81E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12C9"/>
    <w:rPr>
      <w:color w:val="0563C1" w:themeColor="hyperlink"/>
      <w:u w:val="single"/>
    </w:rPr>
  </w:style>
  <w:style w:type="character" w:styleId="UnresolvedMention">
    <w:name w:val="Unresolved Mention"/>
    <w:basedOn w:val="DefaultParagraphFont"/>
    <w:uiPriority w:val="99"/>
    <w:semiHidden/>
    <w:unhideWhenUsed/>
    <w:rsid w:val="00EE1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3198">
      <w:bodyDiv w:val="1"/>
      <w:marLeft w:val="0"/>
      <w:marRight w:val="0"/>
      <w:marTop w:val="0"/>
      <w:marBottom w:val="0"/>
      <w:divBdr>
        <w:top w:val="none" w:sz="0" w:space="0" w:color="auto"/>
        <w:left w:val="none" w:sz="0" w:space="0" w:color="auto"/>
        <w:bottom w:val="none" w:sz="0" w:space="0" w:color="auto"/>
        <w:right w:val="none" w:sz="0" w:space="0" w:color="auto"/>
      </w:divBdr>
    </w:div>
    <w:div w:id="604264018">
      <w:bodyDiv w:val="1"/>
      <w:marLeft w:val="0"/>
      <w:marRight w:val="0"/>
      <w:marTop w:val="0"/>
      <w:marBottom w:val="0"/>
      <w:divBdr>
        <w:top w:val="none" w:sz="0" w:space="0" w:color="auto"/>
        <w:left w:val="none" w:sz="0" w:space="0" w:color="auto"/>
        <w:bottom w:val="none" w:sz="0" w:space="0" w:color="auto"/>
        <w:right w:val="none" w:sz="0" w:space="0" w:color="auto"/>
      </w:divBdr>
      <w:divsChild>
        <w:div w:id="303586966">
          <w:marLeft w:val="446"/>
          <w:marRight w:val="0"/>
          <w:marTop w:val="106"/>
          <w:marBottom w:val="120"/>
          <w:divBdr>
            <w:top w:val="none" w:sz="0" w:space="0" w:color="auto"/>
            <w:left w:val="none" w:sz="0" w:space="0" w:color="auto"/>
            <w:bottom w:val="none" w:sz="0" w:space="0" w:color="auto"/>
            <w:right w:val="none" w:sz="0" w:space="0" w:color="auto"/>
          </w:divBdr>
        </w:div>
        <w:div w:id="148599947">
          <w:marLeft w:val="446"/>
          <w:marRight w:val="0"/>
          <w:marTop w:val="106"/>
          <w:marBottom w:val="120"/>
          <w:divBdr>
            <w:top w:val="none" w:sz="0" w:space="0" w:color="auto"/>
            <w:left w:val="none" w:sz="0" w:space="0" w:color="auto"/>
            <w:bottom w:val="none" w:sz="0" w:space="0" w:color="auto"/>
            <w:right w:val="none" w:sz="0" w:space="0" w:color="auto"/>
          </w:divBdr>
        </w:div>
      </w:divsChild>
    </w:div>
    <w:div w:id="625621215">
      <w:bodyDiv w:val="1"/>
      <w:marLeft w:val="0"/>
      <w:marRight w:val="0"/>
      <w:marTop w:val="0"/>
      <w:marBottom w:val="0"/>
      <w:divBdr>
        <w:top w:val="none" w:sz="0" w:space="0" w:color="auto"/>
        <w:left w:val="none" w:sz="0" w:space="0" w:color="auto"/>
        <w:bottom w:val="none" w:sz="0" w:space="0" w:color="auto"/>
        <w:right w:val="none" w:sz="0" w:space="0" w:color="auto"/>
      </w:divBdr>
      <w:divsChild>
        <w:div w:id="843280763">
          <w:marLeft w:val="446"/>
          <w:marRight w:val="0"/>
          <w:marTop w:val="115"/>
          <w:marBottom w:val="120"/>
          <w:divBdr>
            <w:top w:val="none" w:sz="0" w:space="0" w:color="auto"/>
            <w:left w:val="none" w:sz="0" w:space="0" w:color="auto"/>
            <w:bottom w:val="none" w:sz="0" w:space="0" w:color="auto"/>
            <w:right w:val="none" w:sz="0" w:space="0" w:color="auto"/>
          </w:divBdr>
        </w:div>
      </w:divsChild>
    </w:div>
    <w:div w:id="627854849">
      <w:bodyDiv w:val="1"/>
      <w:marLeft w:val="0"/>
      <w:marRight w:val="0"/>
      <w:marTop w:val="0"/>
      <w:marBottom w:val="0"/>
      <w:divBdr>
        <w:top w:val="none" w:sz="0" w:space="0" w:color="auto"/>
        <w:left w:val="none" w:sz="0" w:space="0" w:color="auto"/>
        <w:bottom w:val="none" w:sz="0" w:space="0" w:color="auto"/>
        <w:right w:val="none" w:sz="0" w:space="0" w:color="auto"/>
      </w:divBdr>
      <w:divsChild>
        <w:div w:id="1382247376">
          <w:marLeft w:val="446"/>
          <w:marRight w:val="0"/>
          <w:marTop w:val="106"/>
          <w:marBottom w:val="120"/>
          <w:divBdr>
            <w:top w:val="none" w:sz="0" w:space="0" w:color="auto"/>
            <w:left w:val="none" w:sz="0" w:space="0" w:color="auto"/>
            <w:bottom w:val="none" w:sz="0" w:space="0" w:color="auto"/>
            <w:right w:val="none" w:sz="0" w:space="0" w:color="auto"/>
          </w:divBdr>
        </w:div>
      </w:divsChild>
    </w:div>
    <w:div w:id="724379462">
      <w:bodyDiv w:val="1"/>
      <w:marLeft w:val="0"/>
      <w:marRight w:val="0"/>
      <w:marTop w:val="0"/>
      <w:marBottom w:val="0"/>
      <w:divBdr>
        <w:top w:val="none" w:sz="0" w:space="0" w:color="auto"/>
        <w:left w:val="none" w:sz="0" w:space="0" w:color="auto"/>
        <w:bottom w:val="none" w:sz="0" w:space="0" w:color="auto"/>
        <w:right w:val="none" w:sz="0" w:space="0" w:color="auto"/>
      </w:divBdr>
      <w:divsChild>
        <w:div w:id="1312443025">
          <w:marLeft w:val="446"/>
          <w:marRight w:val="0"/>
          <w:marTop w:val="115"/>
          <w:marBottom w:val="120"/>
          <w:divBdr>
            <w:top w:val="none" w:sz="0" w:space="0" w:color="auto"/>
            <w:left w:val="none" w:sz="0" w:space="0" w:color="auto"/>
            <w:bottom w:val="none" w:sz="0" w:space="0" w:color="auto"/>
            <w:right w:val="none" w:sz="0" w:space="0" w:color="auto"/>
          </w:divBdr>
        </w:div>
      </w:divsChild>
    </w:div>
    <w:div w:id="752582229">
      <w:bodyDiv w:val="1"/>
      <w:marLeft w:val="0"/>
      <w:marRight w:val="0"/>
      <w:marTop w:val="0"/>
      <w:marBottom w:val="0"/>
      <w:divBdr>
        <w:top w:val="none" w:sz="0" w:space="0" w:color="auto"/>
        <w:left w:val="none" w:sz="0" w:space="0" w:color="auto"/>
        <w:bottom w:val="none" w:sz="0" w:space="0" w:color="auto"/>
        <w:right w:val="none" w:sz="0" w:space="0" w:color="auto"/>
      </w:divBdr>
      <w:divsChild>
        <w:div w:id="1233273745">
          <w:marLeft w:val="446"/>
          <w:marRight w:val="0"/>
          <w:marTop w:val="115"/>
          <w:marBottom w:val="120"/>
          <w:divBdr>
            <w:top w:val="none" w:sz="0" w:space="0" w:color="auto"/>
            <w:left w:val="none" w:sz="0" w:space="0" w:color="auto"/>
            <w:bottom w:val="none" w:sz="0" w:space="0" w:color="auto"/>
            <w:right w:val="none" w:sz="0" w:space="0" w:color="auto"/>
          </w:divBdr>
        </w:div>
      </w:divsChild>
    </w:div>
    <w:div w:id="754085862">
      <w:bodyDiv w:val="1"/>
      <w:marLeft w:val="0"/>
      <w:marRight w:val="0"/>
      <w:marTop w:val="0"/>
      <w:marBottom w:val="0"/>
      <w:divBdr>
        <w:top w:val="none" w:sz="0" w:space="0" w:color="auto"/>
        <w:left w:val="none" w:sz="0" w:space="0" w:color="auto"/>
        <w:bottom w:val="none" w:sz="0" w:space="0" w:color="auto"/>
        <w:right w:val="none" w:sz="0" w:space="0" w:color="auto"/>
      </w:divBdr>
      <w:divsChild>
        <w:div w:id="1114717088">
          <w:marLeft w:val="446"/>
          <w:marRight w:val="0"/>
          <w:marTop w:val="115"/>
          <w:marBottom w:val="120"/>
          <w:divBdr>
            <w:top w:val="none" w:sz="0" w:space="0" w:color="auto"/>
            <w:left w:val="none" w:sz="0" w:space="0" w:color="auto"/>
            <w:bottom w:val="none" w:sz="0" w:space="0" w:color="auto"/>
            <w:right w:val="none" w:sz="0" w:space="0" w:color="auto"/>
          </w:divBdr>
        </w:div>
        <w:div w:id="1152136464">
          <w:marLeft w:val="446"/>
          <w:marRight w:val="0"/>
          <w:marTop w:val="115"/>
          <w:marBottom w:val="120"/>
          <w:divBdr>
            <w:top w:val="none" w:sz="0" w:space="0" w:color="auto"/>
            <w:left w:val="none" w:sz="0" w:space="0" w:color="auto"/>
            <w:bottom w:val="none" w:sz="0" w:space="0" w:color="auto"/>
            <w:right w:val="none" w:sz="0" w:space="0" w:color="auto"/>
          </w:divBdr>
        </w:div>
      </w:divsChild>
    </w:div>
    <w:div w:id="895773166">
      <w:bodyDiv w:val="1"/>
      <w:marLeft w:val="0"/>
      <w:marRight w:val="0"/>
      <w:marTop w:val="0"/>
      <w:marBottom w:val="0"/>
      <w:divBdr>
        <w:top w:val="none" w:sz="0" w:space="0" w:color="auto"/>
        <w:left w:val="none" w:sz="0" w:space="0" w:color="auto"/>
        <w:bottom w:val="none" w:sz="0" w:space="0" w:color="auto"/>
        <w:right w:val="none" w:sz="0" w:space="0" w:color="auto"/>
      </w:divBdr>
      <w:divsChild>
        <w:div w:id="1534995456">
          <w:marLeft w:val="446"/>
          <w:marRight w:val="0"/>
          <w:marTop w:val="106"/>
          <w:marBottom w:val="120"/>
          <w:divBdr>
            <w:top w:val="none" w:sz="0" w:space="0" w:color="auto"/>
            <w:left w:val="none" w:sz="0" w:space="0" w:color="auto"/>
            <w:bottom w:val="none" w:sz="0" w:space="0" w:color="auto"/>
            <w:right w:val="none" w:sz="0" w:space="0" w:color="auto"/>
          </w:divBdr>
        </w:div>
        <w:div w:id="1866677727">
          <w:marLeft w:val="446"/>
          <w:marRight w:val="0"/>
          <w:marTop w:val="106"/>
          <w:marBottom w:val="120"/>
          <w:divBdr>
            <w:top w:val="none" w:sz="0" w:space="0" w:color="auto"/>
            <w:left w:val="none" w:sz="0" w:space="0" w:color="auto"/>
            <w:bottom w:val="none" w:sz="0" w:space="0" w:color="auto"/>
            <w:right w:val="none" w:sz="0" w:space="0" w:color="auto"/>
          </w:divBdr>
        </w:div>
        <w:div w:id="139660000">
          <w:marLeft w:val="446"/>
          <w:marRight w:val="0"/>
          <w:marTop w:val="106"/>
          <w:marBottom w:val="120"/>
          <w:divBdr>
            <w:top w:val="none" w:sz="0" w:space="0" w:color="auto"/>
            <w:left w:val="none" w:sz="0" w:space="0" w:color="auto"/>
            <w:bottom w:val="none" w:sz="0" w:space="0" w:color="auto"/>
            <w:right w:val="none" w:sz="0" w:space="0" w:color="auto"/>
          </w:divBdr>
        </w:div>
      </w:divsChild>
    </w:div>
    <w:div w:id="966744872">
      <w:bodyDiv w:val="1"/>
      <w:marLeft w:val="0"/>
      <w:marRight w:val="0"/>
      <w:marTop w:val="0"/>
      <w:marBottom w:val="0"/>
      <w:divBdr>
        <w:top w:val="none" w:sz="0" w:space="0" w:color="auto"/>
        <w:left w:val="none" w:sz="0" w:space="0" w:color="auto"/>
        <w:bottom w:val="none" w:sz="0" w:space="0" w:color="auto"/>
        <w:right w:val="none" w:sz="0" w:space="0" w:color="auto"/>
      </w:divBdr>
      <w:divsChild>
        <w:div w:id="717359285">
          <w:marLeft w:val="446"/>
          <w:marRight w:val="0"/>
          <w:marTop w:val="115"/>
          <w:marBottom w:val="120"/>
          <w:divBdr>
            <w:top w:val="none" w:sz="0" w:space="0" w:color="auto"/>
            <w:left w:val="none" w:sz="0" w:space="0" w:color="auto"/>
            <w:bottom w:val="none" w:sz="0" w:space="0" w:color="auto"/>
            <w:right w:val="none" w:sz="0" w:space="0" w:color="auto"/>
          </w:divBdr>
        </w:div>
        <w:div w:id="2046905594">
          <w:marLeft w:val="446"/>
          <w:marRight w:val="0"/>
          <w:marTop w:val="115"/>
          <w:marBottom w:val="120"/>
          <w:divBdr>
            <w:top w:val="none" w:sz="0" w:space="0" w:color="auto"/>
            <w:left w:val="none" w:sz="0" w:space="0" w:color="auto"/>
            <w:bottom w:val="none" w:sz="0" w:space="0" w:color="auto"/>
            <w:right w:val="none" w:sz="0" w:space="0" w:color="auto"/>
          </w:divBdr>
        </w:div>
      </w:divsChild>
    </w:div>
    <w:div w:id="999237319">
      <w:bodyDiv w:val="1"/>
      <w:marLeft w:val="0"/>
      <w:marRight w:val="0"/>
      <w:marTop w:val="0"/>
      <w:marBottom w:val="0"/>
      <w:divBdr>
        <w:top w:val="none" w:sz="0" w:space="0" w:color="auto"/>
        <w:left w:val="none" w:sz="0" w:space="0" w:color="auto"/>
        <w:bottom w:val="none" w:sz="0" w:space="0" w:color="auto"/>
        <w:right w:val="none" w:sz="0" w:space="0" w:color="auto"/>
      </w:divBdr>
      <w:divsChild>
        <w:div w:id="1612467133">
          <w:marLeft w:val="446"/>
          <w:marRight w:val="0"/>
          <w:marTop w:val="106"/>
          <w:marBottom w:val="120"/>
          <w:divBdr>
            <w:top w:val="none" w:sz="0" w:space="0" w:color="auto"/>
            <w:left w:val="none" w:sz="0" w:space="0" w:color="auto"/>
            <w:bottom w:val="none" w:sz="0" w:space="0" w:color="auto"/>
            <w:right w:val="none" w:sz="0" w:space="0" w:color="auto"/>
          </w:divBdr>
        </w:div>
      </w:divsChild>
    </w:div>
    <w:div w:id="1107695391">
      <w:bodyDiv w:val="1"/>
      <w:marLeft w:val="0"/>
      <w:marRight w:val="0"/>
      <w:marTop w:val="0"/>
      <w:marBottom w:val="0"/>
      <w:divBdr>
        <w:top w:val="none" w:sz="0" w:space="0" w:color="auto"/>
        <w:left w:val="none" w:sz="0" w:space="0" w:color="auto"/>
        <w:bottom w:val="none" w:sz="0" w:space="0" w:color="auto"/>
        <w:right w:val="none" w:sz="0" w:space="0" w:color="auto"/>
      </w:divBdr>
      <w:divsChild>
        <w:div w:id="1143353346">
          <w:marLeft w:val="446"/>
          <w:marRight w:val="0"/>
          <w:marTop w:val="115"/>
          <w:marBottom w:val="120"/>
          <w:divBdr>
            <w:top w:val="none" w:sz="0" w:space="0" w:color="auto"/>
            <w:left w:val="none" w:sz="0" w:space="0" w:color="auto"/>
            <w:bottom w:val="none" w:sz="0" w:space="0" w:color="auto"/>
            <w:right w:val="none" w:sz="0" w:space="0" w:color="auto"/>
          </w:divBdr>
        </w:div>
      </w:divsChild>
    </w:div>
    <w:div w:id="1353612155">
      <w:bodyDiv w:val="1"/>
      <w:marLeft w:val="0"/>
      <w:marRight w:val="0"/>
      <w:marTop w:val="0"/>
      <w:marBottom w:val="0"/>
      <w:divBdr>
        <w:top w:val="none" w:sz="0" w:space="0" w:color="auto"/>
        <w:left w:val="none" w:sz="0" w:space="0" w:color="auto"/>
        <w:bottom w:val="none" w:sz="0" w:space="0" w:color="auto"/>
        <w:right w:val="none" w:sz="0" w:space="0" w:color="auto"/>
      </w:divBdr>
      <w:divsChild>
        <w:div w:id="2103723561">
          <w:marLeft w:val="446"/>
          <w:marRight w:val="0"/>
          <w:marTop w:val="106"/>
          <w:marBottom w:val="120"/>
          <w:divBdr>
            <w:top w:val="none" w:sz="0" w:space="0" w:color="auto"/>
            <w:left w:val="none" w:sz="0" w:space="0" w:color="auto"/>
            <w:bottom w:val="none" w:sz="0" w:space="0" w:color="auto"/>
            <w:right w:val="none" w:sz="0" w:space="0" w:color="auto"/>
          </w:divBdr>
        </w:div>
        <w:div w:id="277686233">
          <w:marLeft w:val="446"/>
          <w:marRight w:val="0"/>
          <w:marTop w:val="106"/>
          <w:marBottom w:val="120"/>
          <w:divBdr>
            <w:top w:val="none" w:sz="0" w:space="0" w:color="auto"/>
            <w:left w:val="none" w:sz="0" w:space="0" w:color="auto"/>
            <w:bottom w:val="none" w:sz="0" w:space="0" w:color="auto"/>
            <w:right w:val="none" w:sz="0" w:space="0" w:color="auto"/>
          </w:divBdr>
        </w:div>
      </w:divsChild>
    </w:div>
    <w:div w:id="1599874107">
      <w:bodyDiv w:val="1"/>
      <w:marLeft w:val="0"/>
      <w:marRight w:val="0"/>
      <w:marTop w:val="0"/>
      <w:marBottom w:val="0"/>
      <w:divBdr>
        <w:top w:val="none" w:sz="0" w:space="0" w:color="auto"/>
        <w:left w:val="none" w:sz="0" w:space="0" w:color="auto"/>
        <w:bottom w:val="none" w:sz="0" w:space="0" w:color="auto"/>
        <w:right w:val="none" w:sz="0" w:space="0" w:color="auto"/>
      </w:divBdr>
      <w:divsChild>
        <w:div w:id="691346008">
          <w:marLeft w:val="446"/>
          <w:marRight w:val="0"/>
          <w:marTop w:val="106"/>
          <w:marBottom w:val="120"/>
          <w:divBdr>
            <w:top w:val="none" w:sz="0" w:space="0" w:color="auto"/>
            <w:left w:val="none" w:sz="0" w:space="0" w:color="auto"/>
            <w:bottom w:val="none" w:sz="0" w:space="0" w:color="auto"/>
            <w:right w:val="none" w:sz="0" w:space="0" w:color="auto"/>
          </w:divBdr>
        </w:div>
        <w:div w:id="2134474653">
          <w:marLeft w:val="446"/>
          <w:marRight w:val="0"/>
          <w:marTop w:val="106"/>
          <w:marBottom w:val="120"/>
          <w:divBdr>
            <w:top w:val="none" w:sz="0" w:space="0" w:color="auto"/>
            <w:left w:val="none" w:sz="0" w:space="0" w:color="auto"/>
            <w:bottom w:val="none" w:sz="0" w:space="0" w:color="auto"/>
            <w:right w:val="none" w:sz="0" w:space="0" w:color="auto"/>
          </w:divBdr>
        </w:div>
        <w:div w:id="1137256175">
          <w:marLeft w:val="446"/>
          <w:marRight w:val="0"/>
          <w:marTop w:val="106"/>
          <w:marBottom w:val="120"/>
          <w:divBdr>
            <w:top w:val="none" w:sz="0" w:space="0" w:color="auto"/>
            <w:left w:val="none" w:sz="0" w:space="0" w:color="auto"/>
            <w:bottom w:val="none" w:sz="0" w:space="0" w:color="auto"/>
            <w:right w:val="none" w:sz="0" w:space="0" w:color="auto"/>
          </w:divBdr>
        </w:div>
        <w:div w:id="1536191725">
          <w:marLeft w:val="446"/>
          <w:marRight w:val="0"/>
          <w:marTop w:val="106"/>
          <w:marBottom w:val="120"/>
          <w:divBdr>
            <w:top w:val="none" w:sz="0" w:space="0" w:color="auto"/>
            <w:left w:val="none" w:sz="0" w:space="0" w:color="auto"/>
            <w:bottom w:val="none" w:sz="0" w:space="0" w:color="auto"/>
            <w:right w:val="none" w:sz="0" w:space="0" w:color="auto"/>
          </w:divBdr>
        </w:div>
        <w:div w:id="2135446663">
          <w:marLeft w:val="446"/>
          <w:marRight w:val="0"/>
          <w:marTop w:val="106"/>
          <w:marBottom w:val="120"/>
          <w:divBdr>
            <w:top w:val="none" w:sz="0" w:space="0" w:color="auto"/>
            <w:left w:val="none" w:sz="0" w:space="0" w:color="auto"/>
            <w:bottom w:val="none" w:sz="0" w:space="0" w:color="auto"/>
            <w:right w:val="none" w:sz="0" w:space="0" w:color="auto"/>
          </w:divBdr>
        </w:div>
        <w:div w:id="188420410">
          <w:marLeft w:val="446"/>
          <w:marRight w:val="0"/>
          <w:marTop w:val="106"/>
          <w:marBottom w:val="120"/>
          <w:divBdr>
            <w:top w:val="none" w:sz="0" w:space="0" w:color="auto"/>
            <w:left w:val="none" w:sz="0" w:space="0" w:color="auto"/>
            <w:bottom w:val="none" w:sz="0" w:space="0" w:color="auto"/>
            <w:right w:val="none" w:sz="0" w:space="0" w:color="auto"/>
          </w:divBdr>
        </w:div>
      </w:divsChild>
    </w:div>
    <w:div w:id="1670937417">
      <w:bodyDiv w:val="1"/>
      <w:marLeft w:val="0"/>
      <w:marRight w:val="0"/>
      <w:marTop w:val="0"/>
      <w:marBottom w:val="0"/>
      <w:divBdr>
        <w:top w:val="none" w:sz="0" w:space="0" w:color="auto"/>
        <w:left w:val="none" w:sz="0" w:space="0" w:color="auto"/>
        <w:bottom w:val="none" w:sz="0" w:space="0" w:color="auto"/>
        <w:right w:val="none" w:sz="0" w:space="0" w:color="auto"/>
      </w:divBdr>
      <w:divsChild>
        <w:div w:id="1481071761">
          <w:marLeft w:val="446"/>
          <w:marRight w:val="0"/>
          <w:marTop w:val="115"/>
          <w:marBottom w:val="120"/>
          <w:divBdr>
            <w:top w:val="none" w:sz="0" w:space="0" w:color="auto"/>
            <w:left w:val="none" w:sz="0" w:space="0" w:color="auto"/>
            <w:bottom w:val="none" w:sz="0" w:space="0" w:color="auto"/>
            <w:right w:val="none" w:sz="0" w:space="0" w:color="auto"/>
          </w:divBdr>
        </w:div>
        <w:div w:id="1549300297">
          <w:marLeft w:val="446"/>
          <w:marRight w:val="0"/>
          <w:marTop w:val="115"/>
          <w:marBottom w:val="120"/>
          <w:divBdr>
            <w:top w:val="none" w:sz="0" w:space="0" w:color="auto"/>
            <w:left w:val="none" w:sz="0" w:space="0" w:color="auto"/>
            <w:bottom w:val="none" w:sz="0" w:space="0" w:color="auto"/>
            <w:right w:val="none" w:sz="0" w:space="0" w:color="auto"/>
          </w:divBdr>
        </w:div>
        <w:div w:id="1429697781">
          <w:marLeft w:val="446"/>
          <w:marRight w:val="0"/>
          <w:marTop w:val="115"/>
          <w:marBottom w:val="120"/>
          <w:divBdr>
            <w:top w:val="none" w:sz="0" w:space="0" w:color="auto"/>
            <w:left w:val="none" w:sz="0" w:space="0" w:color="auto"/>
            <w:bottom w:val="none" w:sz="0" w:space="0" w:color="auto"/>
            <w:right w:val="none" w:sz="0" w:space="0" w:color="auto"/>
          </w:divBdr>
        </w:div>
        <w:div w:id="756947055">
          <w:marLeft w:val="446"/>
          <w:marRight w:val="0"/>
          <w:marTop w:val="115"/>
          <w:marBottom w:val="120"/>
          <w:divBdr>
            <w:top w:val="none" w:sz="0" w:space="0" w:color="auto"/>
            <w:left w:val="none" w:sz="0" w:space="0" w:color="auto"/>
            <w:bottom w:val="none" w:sz="0" w:space="0" w:color="auto"/>
            <w:right w:val="none" w:sz="0" w:space="0" w:color="auto"/>
          </w:divBdr>
        </w:div>
      </w:divsChild>
    </w:div>
    <w:div w:id="2052730593">
      <w:bodyDiv w:val="1"/>
      <w:marLeft w:val="0"/>
      <w:marRight w:val="0"/>
      <w:marTop w:val="0"/>
      <w:marBottom w:val="0"/>
      <w:divBdr>
        <w:top w:val="none" w:sz="0" w:space="0" w:color="auto"/>
        <w:left w:val="none" w:sz="0" w:space="0" w:color="auto"/>
        <w:bottom w:val="none" w:sz="0" w:space="0" w:color="auto"/>
        <w:right w:val="none" w:sz="0" w:space="0" w:color="auto"/>
      </w:divBdr>
      <w:divsChild>
        <w:div w:id="907618573">
          <w:marLeft w:val="446"/>
          <w:marRight w:val="0"/>
          <w:marTop w:val="106"/>
          <w:marBottom w:val="120"/>
          <w:divBdr>
            <w:top w:val="none" w:sz="0" w:space="0" w:color="auto"/>
            <w:left w:val="none" w:sz="0" w:space="0" w:color="auto"/>
            <w:bottom w:val="none" w:sz="0" w:space="0" w:color="auto"/>
            <w:right w:val="none" w:sz="0" w:space="0" w:color="auto"/>
          </w:divBdr>
        </w:div>
      </w:divsChild>
    </w:div>
    <w:div w:id="2130511666">
      <w:bodyDiv w:val="1"/>
      <w:marLeft w:val="0"/>
      <w:marRight w:val="0"/>
      <w:marTop w:val="0"/>
      <w:marBottom w:val="0"/>
      <w:divBdr>
        <w:top w:val="none" w:sz="0" w:space="0" w:color="auto"/>
        <w:left w:val="none" w:sz="0" w:space="0" w:color="auto"/>
        <w:bottom w:val="none" w:sz="0" w:space="0" w:color="auto"/>
        <w:right w:val="none" w:sz="0" w:space="0" w:color="auto"/>
      </w:divBdr>
      <w:divsChild>
        <w:div w:id="1777172412">
          <w:marLeft w:val="1166"/>
          <w:marRight w:val="0"/>
          <w:marTop w:val="96"/>
          <w:marBottom w:val="120"/>
          <w:divBdr>
            <w:top w:val="none" w:sz="0" w:space="0" w:color="auto"/>
            <w:left w:val="none" w:sz="0" w:space="0" w:color="auto"/>
            <w:bottom w:val="none" w:sz="0" w:space="0" w:color="auto"/>
            <w:right w:val="none" w:sz="0" w:space="0" w:color="auto"/>
          </w:divBdr>
        </w:div>
        <w:div w:id="768501914">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tionallibrary.mn/" TargetMode="External"/><Relationship Id="rId5" Type="http://schemas.openxmlformats.org/officeDocument/2006/relationships/hyperlink" Target="https://independent.academia.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144</cp:revision>
  <dcterms:created xsi:type="dcterms:W3CDTF">2024-03-14T03:50:00Z</dcterms:created>
  <dcterms:modified xsi:type="dcterms:W3CDTF">2024-03-19T14:17:00Z</dcterms:modified>
</cp:coreProperties>
</file>