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13</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Journalism of the 1950s and 1960s</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1950-1960-аад оны үеийн  Монголын сэтгүүл зүй</w:t>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 </w:t>
      </w:r>
      <w:r w:rsidDel="00000000" w:rsidR="00000000" w:rsidRPr="00000000">
        <w:rPr>
          <w:rFonts w:ascii="Times New Roman" w:cs="Times New Roman" w:eastAsia="Times New Roman" w:hAnsi="Times New Roman"/>
          <w:sz w:val="24"/>
          <w:szCs w:val="24"/>
          <w:rtl w:val="0"/>
        </w:rPr>
        <w:t xml:space="preserve">1950-1960-аад оны Монголын сэтгүүл зүйн хөгжил, түүний төлөөлөгчдийн намтар, бүтээлийн талаар мэдэж авна.</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Монголын радио, хэвлэл, “Үнэн”</w:t>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Эзэмших мэдлэг, чадвар:</w:t>
      </w:r>
    </w:p>
    <w:p w:rsidR="00000000" w:rsidDel="00000000" w:rsidP="00000000" w:rsidRDefault="00000000" w:rsidRPr="00000000" w14:paraId="00000007">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1950-1960-аад оны үеийн Монголын нийгмийн амьдралын үйл явцыг мэдэх,  </w:t>
      </w:r>
    </w:p>
    <w:p w:rsidR="00000000" w:rsidDel="00000000" w:rsidP="00000000" w:rsidRDefault="00000000" w:rsidRPr="00000000" w14:paraId="00000008">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үеийн нийгмийн бүтээн байгуулалтыг Монголын хэвлэл хэрхэн тусгаж байгааг мэдэх, </w:t>
      </w:r>
    </w:p>
    <w:p w:rsidR="00000000" w:rsidDel="00000000" w:rsidP="00000000" w:rsidRDefault="00000000" w:rsidRPr="00000000" w14:paraId="00000009">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Дээрх үеийн сэтгүүл зүйн гол төлөөлөгчдийн хэвлэлийн нийтлэлтэй танилцана.  </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Багшийн заах агуулга:</w:t>
      </w:r>
      <w:r w:rsidDel="00000000" w:rsidR="00000000" w:rsidRPr="00000000">
        <w:rPr>
          <w:rFonts w:ascii="Times New Roman" w:cs="Times New Roman" w:eastAsia="Times New Roman" w:hAnsi="Times New Roman"/>
          <w:color w:val="262626"/>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Монголын тогтмол хэвлэлд 1940-өөд оныг хүртэл илчлэн шүүмжилсэн, ухуулан сурталчилсан нийтлэл зонхилж байв. Мөн театр киноны шүүмж ч нэлээд гарч байв. Харин 1950-иад оноос нийгэмд өрнөсөн социализмын материал техникийн баазыг байгуулах, нийгмийн өмчид тулгуурласан социалист харьцааг бий болгох, коммунист тэмүүлэлтэй шинэ хүнийг төлөвшүүлэх гэсэн үндсэн гурван зорилтыг улс орны үндсэн зорилт болгон дэвшүүлэв. Социалист үйлдвэрлэлийн харилцаа ялах гэгчийг тууштай тусгаж байв. 1953-1957 онд улс ардын аж ахуй, соёлыг хөгжүүлэх хоёрдугаар таван жилийн төлөвлөгөөг боловсруулан хэрэгжүүлэх, 1958-1960 онд гурван жилийн төлөвлөгөөг боловсруулан хэрэгжүүлэв. </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Хэвлэл мэдээллүүд энэхүү төлөвлөгөөг олон түмэнд сурталчлан таниулах, хэрэгжилтийг мэдээлэх гэсэн хоёр хүрээг хамарч мэдээлж байв. Бүтээн байгуулалт, хөдөлмөрийн ололт амжилт, арга туршлага үндсэн сэдэв болж байлаа. Дайны дараах үеийн бүтээн байгуулалтууд өрнөн, үйлдвэрийн газрууд байгуулагдаж, нэгдэлжих хөдөлгөөн ялж хувийн өмчийг улсын, хоршооллын өмч болгосноор иргэд өөрийнa гэсэн өмчгүй болж, нийгмийн малд оногдуулдаг мах, сүү, ноосны норм төлөвлөгөөг дааж дийлэхгүй болсон хөдөөгийн иргэд олноор  сум, аймаг, хот руу шилжиж, суурьшлын бүсийг бий болгож  БНМАУ-д “хотжилт” эхэлсэн түүхтэй. Үйлдвэр, үйлчилгээний газрууд олноор бий болсны дотор хэвлэх үйлдвэрийн хүчин чадал сайжирч ном, сонин, сэтгүүлүүдийг олноор хэвлэх боломж нээгджээ. Дэлхийн хоёрдугаар дайны дараа улс орноороо кирилл үсэгт шилжин бүх нийтийн бичиг үсгийн боловсрол дээшилж, нэгдэлжих хөдөлгөөнийг залгаж атар газар эзэмшсэн зэрэг улс оронд бүх нийтийг хамран өрнөсөн үйл явцын үр дүнд нийгэм, эдийн засаг, соёлын амьдралд гарсан өөрчлөлт нь хэвлэлийн хуудаснаа байнга гарах гол сэдэв болов. Энэ үед техник технологи хөгжсөн, хэвлэлийн үйлдвэрийн хүчин чадал сайжирсан, сонин, сэтгүүлүүд кирилл үсгээр хэвлэгдсэн зэрэг нийгмийн байдал эрс өөрчлөгдсөн үед хэвлэгдсэнээрээ онцлогтой. </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Хэвлэлүүд хот хөдөөгийн ажилчин, малчин эмэгтэйчүүдийн  ажил амьдрал болон нам, засгийн  бодлогыг сурталчилсан мэдээ, материалаас гадна  гэрэл зураг, зөвлөгөө, уран зохиолын булантай болжээ. Гол сэдэв нь “Социалист хөдөлмөрийн бригадад”, “Төмөр замчин”, “Ган замчид”, “Малчин эмэгтэйн тухай”, “Хоньчины  тухай” зэрэг хөдөөгийн ажил, амьдралын гол онцлогийг тусгаж байв.</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Энэ үеийн хэвлэлийн бодлого нь хувь хүн хамт олны амжилт бүтээлийн мэдээ, мэдээллийг ихээр нийтэлж, үлгэр дуурайл, урам зоригийг өрнүүлэн социализмын ололт, эрх баригч МАХН-ын бодлогыг сурталчлан таниулах зэргээр үзэл суртлын зэвсгийн үүргийг биелүүлж байлаа. Социалист хөдөлмөрийг өрнүүлж, эх орноо цэцэглүүлэн хөгжүүлэх чин хүсэл, эрмэлзэлтэй хөдөлмөрлөснөөр элбэг дэлбэг, аз жаргалтай болох хүсэл зорилготой, хүн бүр хөдөлмөр бүтээл, үр дүнг эрхэмлэж, шударгаар хөдөлмөрлөвөл  амьдрал дээшилж, алдар нэр ч ирнэ гэдэг итгэл үнэмшил нь хэвлэлийн нийтлэлийн гол зарчим болж байжээ. 1960-аад оны нэг томоохон олон нийтийг хамарсан ажил нь 1959 онд хуралдсан МАХН-ын Төв хорооны III бүгд хурлаас Хүн амын соёлч боловсон байдлыг дээшлүүлэхийн тулд орон даяар соёлын довтолгоог зохиохоор  шийдвэрлэжээ. Соёлын довтолгоо юуны өмнө ард иргэдийн ахуй, амьдралын хэвшлийг өөрчлөх, ялангуяа хөдөөгийн хөдөлмөрчдөд ахуйн соёл нэвтрүүлэх, бүх нийтээр бичигтэн болгох, ерөнхий боловсролыг дээшлүүлэх, нийтийн аж ахуйн үйлчилгээний системийг аажмаар бүрэлдүүлэн, материаллаг баазтай болгох явдал байлаа. Соёлын хувьсгалын үр дүнд соёл боловсрол, шинжлэх ухаан, урлаг, утга зохиол, эрүүлийг хамгаалах ажил түргэн хурдацтай хөгжиж байв.</w:t>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Хөдөөгийн амьдрал, хөдөлмөрийн сайчуудын сэдэв нь эмэгтэйчүүдийн хэвлэлийн нэг томоохон  сэдэв нь юм. Энх тайван цаг ирэх тутам эмэгтэйчүүдийн сэтгүүлийн нийтлэлийн агуулга нь нийтлэг соёлыг нэвтрүүлэх, нам засгаас авч байгаа арга хэмжээ шийдвэрийг хэрэгжүүлэх, баатарлаг гавьяа байгуулсан бүсгүйчүүдийн тухай бодит хүний дүрээр тэмдэглэл, найруулал нийтэлж бусад эмэгтэйчүүдэд үлгэр дуурайл үзүүлж байлаа. Нам засгаас бодлоготойгоор тэргүүний эмэгтэйчүүдийг олноор төрүүлэн гаргах, дэмжлэг, туслалцаа үзүүлэхэд анхаарсан бөгөөд энэ сэдэв нь эмэгтэйчүүдийн сэтгүүлийн нийтлэлийн гол бодлого нь болж байв. БНМАУ-ын анхны  хөдөлмөрийн баатар эмэгтэй Төв аймгийн Батсүмбэр сумын саальчин А.Авирмэд, Завхан аймгийн Шилүүстэй сумын тэмээчин Т.Бумбаа, Өмнөговь аймгийн Мандал-Овоо сумын тэмээчин Д.Жижээ,  Дундговь аймгийн Хулд сумын тэмээчин Б.Эс, Сэлэнгэ аймгийн   Зүүнхараагийн САА-н гахайчин Ц.Буниа, Дундговь аймгийн Дэлгэрхангай сумын тууварчин Ж.Жагварал, Төв аймгийн Батсүмбэрийн САА-н ногоочин Д.Долгор, Борнуурын САА-н ногоочин С.Бадамсүрэн, Говь-Алтай аймгийн Эрдэнэ сумын малчин Я.Намгаа зэрэг олон баатар эмэгтэйчүүд төрөн гарсан нь тухайн үеийн нам, төрөөс бодлоготойгоор эмэгтэйчүүдийн хөдөлмөрийг үнэлэх үнэлэмжийг дээшлүүлсэн, боломж олгосон төдийгүй тэднийг даган дуурайх эрмэлзэл төрүүлэхэд гол зорилго нь оршиж байсан байна.</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1960-аад онд төв хөдөөд нийт 50 орчим сонин, сэтгүүл хэвлэгдэж, тэдгээрийн нэг удаа хэвлэгдэх тоо нь 600 мянга давж хоёр хүн тутамд нэг хэвлэл оногдож байв. Ном хэвлэлийн үйлдвэрийн тоног төхөөрөмж сайжирч жилд 2.6 сая ширхэг ном хэвлэж, 10-аад жилийнхээс 30 хувиар өссөн байна. Радио нэвтрүүлгийн хөтөлбөр ихсэж, өдөр тутам хоёр программаар 10 гаруй цагийн нэвтрүүлэг цацах болов. Сонин сэтгүүлийн эрхлэгч, утга зохиолын ажилтан, ном хэвлэлийн редактор, сэтгүүлч, сурвалжлагч зэрэг ажилтны тоо 500-д хүрэв. Мөн нийтдээ 10 мянгаад идэвхтэн бичигчид ажиллаж байв. 1963 онд идэвхтэн бичигчдийн улсын 2-р зөвлөгөөнийг хийж идэвхтэн бичигчид жилд 100 мянга орчим мэдээ, материал хэвлэлүүдэд ирүүлдэг болсныг онцолжээ. Төвийн сонин хэвлэлүүдэд олон зохиолч, сэтгүүлч мэргэжилтнүүд ажиллаж байв. </w:t>
      </w:r>
    </w:p>
    <w:p w:rsidR="00000000" w:rsidDel="00000000" w:rsidP="00000000" w:rsidRDefault="00000000" w:rsidRPr="00000000" w14:paraId="0000000F">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Монголын уран зохиолын нэрт төлөөлөгчдийн нэг, Төрийн гурван удаагийн соёрхолт, анхны ардын уран зохиолч, академич, </w:t>
      </w:r>
      <w:r w:rsidDel="00000000" w:rsidR="00000000" w:rsidRPr="00000000">
        <w:rPr>
          <w:rFonts w:ascii="Times New Roman" w:cs="Times New Roman" w:eastAsia="Times New Roman" w:hAnsi="Times New Roman"/>
          <w:i w:val="1"/>
          <w:sz w:val="24"/>
          <w:szCs w:val="24"/>
          <w:rtl w:val="0"/>
        </w:rPr>
        <w:t xml:space="preserve">Цэндийн Дамдинсүрэн</w:t>
      </w:r>
      <w:r w:rsidDel="00000000" w:rsidR="00000000" w:rsidRPr="00000000">
        <w:rPr>
          <w:rFonts w:ascii="Times New Roman" w:cs="Times New Roman" w:eastAsia="Times New Roman" w:hAnsi="Times New Roman"/>
          <w:sz w:val="24"/>
          <w:szCs w:val="24"/>
          <w:rtl w:val="0"/>
        </w:rPr>
        <w:t xml:space="preserve"> 1908 онд Сэцэн хан аймгийн Матад уулын хошуу, Одоогийн Дорнод аймгийн Матад сумын нутагт төрсөн. 1942 оноос “Үнэн” сонины эрхлэгчээр ажилласан. Түүний сэтгүүл зүйн бүтээлд аян замын тэмдэглэл алдартай. Японд очсон тэмдэглэл, Ташкентад зорчсон тэмдэглэл, Рига хотод хийсэн тэмдэглэл гэх мэт. “Фронт дээр нэг өдөр” тэмдэглэлдээ 1943 онд Зөвлөлтийн улаан армид Монголын ард түмнээс илгээсэн бэлгийг хүлээлгэн өгөх ажлын хэсэгт төр засгийн удирдлагуудтай хамт дайны талбарт очсоноо тэмдэглэн бичсэн бол “Азербайжаны тухай тэмдэглэл”-дээ олон мянган км-ин алс орших тэр нутгийн газар усны нэр, үг ярианд Монголтой төсөөтэй үг хэллэг олон байгааг жишээ татан бичжээ. Тухайлбал Аз нуур, Зээрэн тал,  Карасу /хар ус/ зэрэг ажээ. </w:t>
      </w:r>
      <w:r w:rsidDel="00000000" w:rsidR="00000000" w:rsidRPr="00000000">
        <w:rPr>
          <w:rtl w:val="0"/>
        </w:rPr>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Еншөөбү овогт Бямбын Ринчен</w:t>
      </w:r>
      <w:r w:rsidDel="00000000" w:rsidR="00000000" w:rsidRPr="00000000">
        <w:rPr>
          <w:rFonts w:ascii="Times New Roman" w:cs="Times New Roman" w:eastAsia="Times New Roman" w:hAnsi="Times New Roman"/>
          <w:sz w:val="24"/>
          <w:szCs w:val="24"/>
          <w:rtl w:val="0"/>
        </w:rPr>
        <w:t xml:space="preserve"> 1905 онд Хиагтын Маймаа хотноо төрсөн. Монголын орчин үеийн утга зохиолыг үндэслэгчдийн нэг, XX зууны манлай монголч эрдэмтэн. Англи, франц, герман, чех, польш, эсперанто, орос хэлтэй. Эсперанто хэлний өөрөө сурах бичиг зохиосон.  Монгол улсын анхны Докторын зэрэг хамгаалсан хүн юм.</w:t>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 Сүхбаатар тэргүүтэй хувьсгалчдыг  Зөвлөлтийн цэргийн хүмүүстэй уулзахад хэлмэрч хийсэн. 1942, 1952 онд “Үнэн” сонинд ажиллаж байсан. Алдартай өгүүллүүдэд “Их говийн зоригт хүмүүс”, Өвгөн бүргэд Соболев, Өмнө этгээдэд зорчсон тэмдэглэл, Баруун этгээдэд зорчсон тэмдэглэл гэх мэт. “Их говийн зоригтон хүмүүс” найраглалд нь зуднаар олон мянган адуу уруудан улсын хил давах гэж байсныг Дорноговь аймгийн хэсэг малчин иргэд тогтоон барьж эр зориг гаргасан тухай өгүүлдэг бол “Богд уул” өгүүлэлдээ дархан цаазат богд уулын ойг сүйтгэж, ан амьтныг үргээж байгааг шүүмжлэн бичсэн гэх мэт. </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Мөнгөний Бизьяа</w:t>
      </w:r>
      <w:r w:rsidDel="00000000" w:rsidR="00000000" w:rsidRPr="00000000">
        <w:rPr>
          <w:rFonts w:ascii="Times New Roman" w:cs="Times New Roman" w:eastAsia="Times New Roman" w:hAnsi="Times New Roman"/>
          <w:sz w:val="24"/>
          <w:szCs w:val="24"/>
          <w:rtl w:val="0"/>
        </w:rPr>
        <w:t xml:space="preserve">: Увс аймгийн Хяргас сумын уугуул. Нам, улсын төв сургууль, ЗХУ-ын Дорно дахины хөдөлмөрчдийн коммунист их сургуулийг төгссөн. 1942 оноос “Үнэн” сонинд ажилласан. Олон зуун найруулал, сурвалжилга, нийтлэл бичсэн. “Ганц гархи”, “Анхны наадам”, “Үнэн домог”, “Бэлэг” зэрэг нийтлэлийн бие даасан ном хэвлүүлсэн. Түүний найрууллыг сонины нийтлэл гэхээсээ уран зохиол уншиж байгаа юм шиг байдаг гэж судлаач Л.Норовсүрэн дүгнэсэн нь бий. Түүнийг дөч тавиад оны сэтгүүл зүйн өөрийн хувь нэмрийг оруулсан сэтгүүлч гэж үнэлдэг. </w:t>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С.Дашдэндэв</w:t>
      </w:r>
      <w:r w:rsidDel="00000000" w:rsidR="00000000" w:rsidRPr="00000000">
        <w:rPr>
          <w:rFonts w:ascii="Times New Roman" w:cs="Times New Roman" w:eastAsia="Times New Roman" w:hAnsi="Times New Roman"/>
          <w:sz w:val="24"/>
          <w:szCs w:val="24"/>
          <w:rtl w:val="0"/>
        </w:rPr>
        <w:t xml:space="preserve"> нь “Үнэн” сонинд олон жил ажиллахын зэрэгцээ  1939-1942 онд эрхлэгчээр ажилласан. “Талын шуурга”, “Түүдэг гал”, “Малчны хөдөлмөр” зэрэг олон арван найруулал бичжээ. Энэ үеийн сэтгүүлчдийн бас нэгэн төлөөлөл нь Д.Сэнгээ юм. Тэрээр олон арван нийтлэл бичсэн ба хөдөөгийн амьдрал ахуйг ихээр сурвалжилж байлаа. </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үеийн бас нэгэн төлөөлөл </w:t>
      </w:r>
      <w:r w:rsidDel="00000000" w:rsidR="00000000" w:rsidRPr="00000000">
        <w:rPr>
          <w:rFonts w:ascii="Times New Roman" w:cs="Times New Roman" w:eastAsia="Times New Roman" w:hAnsi="Times New Roman"/>
          <w:i w:val="1"/>
          <w:sz w:val="24"/>
          <w:szCs w:val="24"/>
          <w:rtl w:val="0"/>
        </w:rPr>
        <w:t xml:space="preserve">О.Намжилдорж</w:t>
      </w:r>
      <w:r w:rsidDel="00000000" w:rsidR="00000000" w:rsidRPr="00000000">
        <w:rPr>
          <w:rFonts w:ascii="Times New Roman" w:cs="Times New Roman" w:eastAsia="Times New Roman" w:hAnsi="Times New Roman"/>
          <w:sz w:val="24"/>
          <w:szCs w:val="24"/>
          <w:rtl w:val="0"/>
        </w:rPr>
        <w:t xml:space="preserve"> байв. Тэрээр судалгаа шинжилгээний 30 гаруй ном товхимол туурвисан ба сонин, сэтгүүлд олон нийтлэл хэвлүүлжээ. Мөн шог хошин материалыг Л.Бадарч, улс төрийн нийтлэлийг Н.Цэенжав, хүүхэд эмэгтэйчүүдийн талаар С.Удвал нар олноор бичиж байв. </w:t>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Иштавхай</w:t>
      </w:r>
      <w:r w:rsidDel="00000000" w:rsidR="00000000" w:rsidRPr="00000000">
        <w:rPr>
          <w:rFonts w:ascii="Times New Roman" w:cs="Times New Roman" w:eastAsia="Times New Roman" w:hAnsi="Times New Roman"/>
          <w:sz w:val="24"/>
          <w:szCs w:val="24"/>
          <w:rtl w:val="0"/>
        </w:rPr>
        <w:t xml:space="preserve"> 1920 онд  Сэцэн хан аймгийн Боржигин Сэцэн вангийн хошуу, одоогийн Говьсүмбэр аймгийн нутагт төржээ. Тэрээр 1945 оноос Монгол Ардын Хувьсгалт Намын гишүүн, Үнэн сонины сурвалжлагчаар ажиллаж эхэлжээ. Төв аймаг, Говь-Алтай аймгуудад, Улаанбаатар хотод, Үнэн сонины дэргэдэх Тоншуул сэтгүүлд тус тус ажиллажээ. Н.Иштавхай: Н.Иштавхай: Шог хошин зүйл нь түүний нэрийн хуудас болж олон түмэнд танигдсан сэтгүүлч юм. МАХН-ын төв хорооны шийдвэрээр 1946 оны намар “Үнэн” сонины аймаг дах сурвалжлагчаар баталсан цагаас түүний сэтгүүлчийн идэвхтэй үйл ажиллагаа эхэлжээ. Мэдээ, өгүүлэл, сурвалжилга, тэргүүн туршлага, найруулал, шог найруулал зэрэг төрөл зүйлээр нийтдээ 3000 шахам материал нийтлүүлсний 70 орчим хувь нь “Үнэн” сонин, “Тоншуул” сэтгүүлд гарч, шог хошин нийтлэлээрээ олонд ихэд алдаршжээ. </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Дэлэг Гэндэнжамцын</w:t>
      </w:r>
      <w:r w:rsidDel="00000000" w:rsidR="00000000" w:rsidRPr="00000000">
        <w:rPr>
          <w:rFonts w:ascii="Times New Roman" w:cs="Times New Roman" w:eastAsia="Times New Roman" w:hAnsi="Times New Roman"/>
          <w:sz w:val="24"/>
          <w:szCs w:val="24"/>
          <w:rtl w:val="0"/>
        </w:rPr>
        <w:t xml:space="preserve"> (1924-1992). Сэтгүүл зүйн анхны эрдэмтэн судлаач. Түүхийн шинжлэх ухааны доктор. Ахмад сэтгүүлч, сурган хүмүүжүүлэгч багш. 1924 онд Дорнод аймгийн Чойбалсан суманд төрсөн. 1933-1935 онд нийслэлийн үлгэр жишээ бага сургууль, 1935-1939 онд дунд сургууль, 1939-1942 онд багш нарыг бэлтгэх сургууль, 1950-1953 онд ЗХУКН-ын дэргэдэх Намын дээд сургуулийг сэтгүүлч мэргэжлээр төгссөн. 1965 онд ЗХУКН-ын дэргэдэх Нийгмийн ухааны академид “Монголын хувьсгалт хэвлэлийн үүсэл, хөгжил” сэдвээр түүхийн ухааны дэд эрдэмтний, 1973 онд Москвагийн их сургуульд “Монголын тогтмол хэвлэлийн нийтлэлийн төрөл зүйлийн үүсэл, хөгжил” сэдвээр түүхийн шинжлэх ухааны докторын зэргийг хамгаалжээ.  Монголын тогтмол хэвлэлийн түүхийг дагнан судалж, энэ сэдвээр дэд эрдэмтэн, докторын зэрэг хамгаалсан анхны хүн юм. 1942 оноос Ардын гэгээрлийн яаманд сайдын туслах, багш нарын болон холбооны техникумд багш, “Пионерийн үнэн”, “Залуучуудын үнэн”, “Үнэн” сонин, “Тоншуул” сэтгүүлд нарийн бичгийн дарга, орлогч эрхлэгч, ерөнхий эрхлэгч, МАХН-ын Төв Хороонд суртал нэвтрүүлэгч, хэлтсийн орлогч эрхлэгчээр ажиллаж байгаад 1979 оноос сургалтын ажилд шилжиж, МУИС-ийн Сэтгүүл зүйн тэнхимийн багш, эрхлэгчээр ажилласан байна.Г. Дэлэг нийтдээ 100 орчим тэмдэглэл бичсэний гадаадын сэдэвтэй, улс орны дотоод амьдралыг харуулсан гэж хоёр ангилж болно. Түүний аян замын тэмдэглэлээс: Франц орон, Парис хотоор аялсан тухай, “Хал үзсэн буурал хот” “Чехсловакт хийсэн тэмдэглэл” Италийн Ром, Неаполь хотоор явж тэндхийн коммунистууд, дэвшилт хүмүүстэй уулзаж бичсэн “Коммунист” зэрэг болно.</w:t>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Дүгнэлт:</w:t>
      </w:r>
      <w:r w:rsidDel="00000000" w:rsidR="00000000" w:rsidRPr="00000000">
        <w:rPr>
          <w:rFonts w:ascii="Times New Roman" w:cs="Times New Roman" w:eastAsia="Times New Roman" w:hAnsi="Times New Roman"/>
          <w:sz w:val="24"/>
          <w:szCs w:val="24"/>
          <w:rtl w:val="0"/>
        </w:rPr>
        <w:t xml:space="preserve"> Монголын сэтгүүл зүйд 1940-1950-аад он бол чанарын өөрчлөлт гарсан он жилүүд гэж үздэг. Утга зохиол, сэтгүүл зүйн үйл ажиллагааны талаар хэлэлцүүлгүүд өрнөж, бүтээл туурвил дах олон үзэл хандлагын талаар ярилцаж, мэтгэлцэж байв. Хэвлэлийн нийгэмд үзүүлэх нөлөө далайч ихээхэн үр нөлөөтэй болж, хэвлэл хүрээгүй газар нутаг үгүй болж эхлэв. Зохиолчид олноор хэвлэлийн төрөл зүйл бүрээр бичиж сурвалжилж байлаа.</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8">
      <w:pPr>
        <w:spacing w:line="36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Дасгал ажил: </w:t>
      </w:r>
    </w:p>
    <w:p w:rsidR="00000000" w:rsidDel="00000000" w:rsidP="00000000" w:rsidRDefault="00000000" w:rsidRPr="00000000" w14:paraId="00000019">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сэтгүүлчдийн байгууллага хэзээ, хэрхэн үүсэн байгуулагдсан бэ? </w:t>
      </w:r>
    </w:p>
    <w:p w:rsidR="00000000" w:rsidDel="00000000" w:rsidP="00000000" w:rsidRDefault="00000000" w:rsidRPr="00000000" w14:paraId="0000001A">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сэтгүүлчдийн байгууллагын хийж бүтээсэн зарим үйл ажиллагаанаас дурдвал. </w:t>
      </w:r>
    </w:p>
    <w:p w:rsidR="00000000" w:rsidDel="00000000" w:rsidP="00000000" w:rsidRDefault="00000000" w:rsidRPr="00000000" w14:paraId="0000001B">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хэвлэл, мэдээллийн байгууллагуудын үйл ажиллагааны чиглэлээс дурдвал?</w:t>
      </w:r>
      <w:r w:rsidDel="00000000" w:rsidR="00000000" w:rsidRPr="00000000">
        <w:br w:type="page"/>
      </w:r>
      <w:r w:rsidDel="00000000" w:rsidR="00000000" w:rsidRPr="00000000">
        <w:rPr>
          <w:rtl w:val="0"/>
        </w:rPr>
      </w:r>
    </w:p>
    <w:p w:rsidR="00000000" w:rsidDel="00000000" w:rsidP="00000000" w:rsidRDefault="00000000" w:rsidRPr="00000000" w14:paraId="0000001C">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w:t>
        <w:br w:type="textWrapping"/>
        <w:t xml:space="preserve">Ашигласан материалын жагсаалт:</w:t>
        <w:br w:type="textWrapping"/>
        <w:t xml:space="preserve">Уншиж судлах нэмэлт материал: </w:t>
      </w:r>
    </w:p>
    <w:p w:rsidR="00000000" w:rsidDel="00000000" w:rsidP="00000000" w:rsidRDefault="00000000" w:rsidRPr="00000000" w14:paraId="0000001D">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Батжаргал Д. Зуун жил. УБ.2013.</w:t>
      </w:r>
    </w:p>
    <w:p w:rsidR="00000000" w:rsidDel="00000000" w:rsidP="00000000" w:rsidRDefault="00000000" w:rsidRPr="00000000" w14:paraId="0000001E">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Дэлэг Д. Монголын хэвлэл. УБ. 1971.</w:t>
      </w:r>
    </w:p>
    <w:p w:rsidR="00000000" w:rsidDel="00000000" w:rsidP="00000000" w:rsidRDefault="00000000" w:rsidRPr="00000000" w14:paraId="0000001F">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Норовсүрэн Л. Монголын сэтгүүл зүйн түүхэн тойм. УБ. 2000. </w:t>
      </w:r>
    </w:p>
    <w:p w:rsidR="00000000" w:rsidDel="00000000" w:rsidP="00000000" w:rsidRDefault="00000000" w:rsidRPr="00000000" w14:paraId="00000020">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Норовсүрэн Л. ХХ зууны эхэн үеийн Монголын сэтгүүлчид. УБ.2012 </w:t>
      </w:r>
    </w:p>
    <w:p w:rsidR="00000000" w:rsidDel="00000000" w:rsidP="00000000" w:rsidRDefault="00000000" w:rsidRPr="00000000" w14:paraId="00000021">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Галаарид Б. Монголын чөлөөт хэвлэлийн хөгжил төлөвшил. 2018</w:t>
      </w:r>
    </w:p>
    <w:p w:rsidR="00000000" w:rsidDel="00000000" w:rsidP="00000000" w:rsidRDefault="00000000" w:rsidRPr="00000000" w14:paraId="00000022">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Одмандах М. Монголын анхны тогтмол хэвлэлийн түүхийн судалгаа. 2021</w:t>
      </w:r>
    </w:p>
    <w:p w:rsidR="00000000" w:rsidDel="00000000" w:rsidP="00000000" w:rsidRDefault="00000000" w:rsidRPr="00000000" w14:paraId="0000002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Чойжил М. Чихнээ сонсголонт радио. УБ., 1998 </w:t>
      </w:r>
    </w:p>
    <w:p w:rsidR="00000000" w:rsidDel="00000000" w:rsidP="00000000" w:rsidRDefault="00000000" w:rsidRPr="00000000" w14:paraId="00000024">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Ариунзаяа Н, Норовсүрэл Л. Радио сэтгүүл зүй. УБ., 2013.</w:t>
      </w:r>
    </w:p>
    <w:p w:rsidR="00000000" w:rsidDel="00000000" w:rsidP="00000000" w:rsidRDefault="00000000" w:rsidRPr="00000000" w14:paraId="00000025">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Фред С.Сиберт нар. Хэвлэл мэдээллийн дөрвөн онол.(орч Зулькафиль М, Өнөрбаяр Г.). УБ. 2016.  </w:t>
      </w:r>
    </w:p>
    <w:p w:rsidR="00000000" w:rsidDel="00000000" w:rsidP="00000000" w:rsidRDefault="00000000" w:rsidRPr="00000000" w14:paraId="00000026">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D2040"/>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6D2040"/>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JaEIU3U+z6iPFYzZquwtKH4Ow==">CgMxLjAyCGguZ2pkZ3hzOAByITFheVZfUnczSnhWZGhGVThIczZtNWI4enhOZlljYTdIaA==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2024-05-31T12:48:00Z</dcterms:created>
  <dc:creator>user</dc:creator>
</cp:coreProperties>
</file>