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F2BAA" w:rsidRPr="00CB2C9F" w:rsidRDefault="00CF2BAA" w:rsidP="00CB2C9F">
      <w:pPr>
        <w:jc w:val="both"/>
        <w:rPr>
          <w:rFonts w:ascii="Arial" w:hAnsi="Arial" w:cs="Arial"/>
          <w:b/>
          <w:bCs/>
          <w:color w:val="000000" w:themeColor="text1"/>
          <w:sz w:val="36"/>
          <w:szCs w:val="36"/>
          <w:lang w:val="en-US"/>
        </w:rPr>
      </w:pPr>
      <w:r w:rsidRPr="00CB2C9F">
        <w:rPr>
          <w:rFonts w:ascii="Arial" w:hAnsi="Arial" w:cs="Arial"/>
          <w:b/>
          <w:bCs/>
          <w:color w:val="000000" w:themeColor="text1"/>
          <w:sz w:val="36"/>
          <w:szCs w:val="36"/>
          <w:lang w:val="en-US"/>
        </w:rPr>
        <w:t>Lecture Notes</w:t>
      </w:r>
    </w:p>
    <w:p w:rsidR="00CF2BAA" w:rsidRPr="00CB2C9F" w:rsidRDefault="002D7DE5" w:rsidP="00CB2C9F">
      <w:pPr>
        <w:jc w:val="both"/>
        <w:rPr>
          <w:rFonts w:ascii="Arial" w:hAnsi="Arial" w:cs="Arial"/>
          <w:b/>
          <w:bCs/>
          <w:color w:val="000000" w:themeColor="text1"/>
          <w:sz w:val="36"/>
          <w:szCs w:val="36"/>
          <w:lang w:val="en-US"/>
        </w:rPr>
      </w:pPr>
      <w:r w:rsidRPr="00CB2C9F">
        <w:rPr>
          <w:rFonts w:ascii="Arial" w:hAnsi="Arial" w:cs="Arial"/>
          <w:b/>
          <w:bCs/>
          <w:color w:val="000000" w:themeColor="text1"/>
          <w:sz w:val="36"/>
          <w:szCs w:val="36"/>
          <w:lang w:val="en-US"/>
        </w:rPr>
        <w:t>Communication Research</w:t>
      </w:r>
    </w:p>
    <w:p w:rsidR="00CF2BAA" w:rsidRPr="00CB2C9F" w:rsidRDefault="002D7DE5" w:rsidP="00CB2C9F">
      <w:pPr>
        <w:jc w:val="both"/>
        <w:rPr>
          <w:rFonts w:ascii="Arial" w:hAnsi="Arial" w:cs="Arial"/>
          <w:b/>
          <w:bCs/>
          <w:color w:val="000000" w:themeColor="text1"/>
          <w:sz w:val="36"/>
          <w:szCs w:val="36"/>
          <w:lang w:val="en-US"/>
        </w:rPr>
      </w:pPr>
      <w:r w:rsidRPr="00CB2C9F">
        <w:rPr>
          <w:rFonts w:ascii="Arial" w:hAnsi="Arial" w:cs="Arial"/>
          <w:b/>
          <w:bCs/>
          <w:color w:val="000000" w:themeColor="text1"/>
          <w:sz w:val="36"/>
          <w:szCs w:val="36"/>
          <w:lang w:val="en-US"/>
        </w:rPr>
        <w:t>Week 1</w:t>
      </w:r>
    </w:p>
    <w:p w:rsidR="00902B1D" w:rsidRPr="00CB2C9F" w:rsidRDefault="002D7DE5" w:rsidP="00CB2C9F">
      <w:pPr>
        <w:jc w:val="both"/>
        <w:rPr>
          <w:rFonts w:ascii="Arial" w:hAnsi="Arial" w:cs="Arial"/>
          <w:b/>
          <w:bCs/>
          <w:color w:val="000000" w:themeColor="text1"/>
          <w:sz w:val="36"/>
          <w:szCs w:val="36"/>
          <w:lang w:val="en-US"/>
        </w:rPr>
      </w:pPr>
      <w:r w:rsidRPr="00CB2C9F">
        <w:rPr>
          <w:rFonts w:ascii="Arial" w:hAnsi="Arial" w:cs="Arial"/>
          <w:b/>
          <w:bCs/>
          <w:color w:val="000000" w:themeColor="text1"/>
          <w:sz w:val="36"/>
          <w:szCs w:val="36"/>
          <w:lang w:val="en-US"/>
        </w:rPr>
        <w:t>Introduction to Communication Research</w:t>
      </w:r>
    </w:p>
    <w:p w:rsidR="00C27ED0" w:rsidRPr="00C27ED0" w:rsidRDefault="00CF2BAA" w:rsidP="00CB2C9F">
      <w:pPr>
        <w:spacing w:before="100" w:beforeAutospacing="1" w:after="100" w:afterAutospacing="1" w:line="360" w:lineRule="auto"/>
        <w:jc w:val="both"/>
        <w:rPr>
          <w:rFonts w:ascii="Arial" w:eastAsia="Times New Roman" w:hAnsi="Arial" w:cs="Arial"/>
          <w:b/>
          <w:bCs/>
          <w:color w:val="000000" w:themeColor="text1"/>
          <w:sz w:val="28"/>
          <w:szCs w:val="28"/>
          <w:lang w:eastAsia="en-GB"/>
        </w:rPr>
      </w:pPr>
      <w:r w:rsidRPr="00CB2C9F">
        <w:rPr>
          <w:rFonts w:ascii="Arial" w:hAnsi="Arial" w:cs="Arial"/>
          <w:b/>
          <w:bCs/>
          <w:color w:val="000000" w:themeColor="text1"/>
          <w:sz w:val="28"/>
          <w:szCs w:val="28"/>
          <w:lang w:val="en-US"/>
        </w:rPr>
        <w:t xml:space="preserve">1.1 </w:t>
      </w:r>
      <w:r w:rsidR="00C27ED0" w:rsidRPr="00C27ED0">
        <w:rPr>
          <w:rFonts w:ascii="Arial" w:eastAsia="Times New Roman" w:hAnsi="Arial" w:cs="Arial"/>
          <w:b/>
          <w:bCs/>
          <w:color w:val="000000" w:themeColor="text1"/>
          <w:sz w:val="28"/>
          <w:szCs w:val="28"/>
          <w:lang w:eastAsia="en-GB"/>
        </w:rPr>
        <w:t>Topic Introduction</w:t>
      </w:r>
    </w:p>
    <w:p w:rsidR="00C27ED0" w:rsidRPr="00C27ED0" w:rsidRDefault="00C27ED0" w:rsidP="00CB2C9F">
      <w:pPr>
        <w:spacing w:before="100" w:beforeAutospacing="1" w:after="100" w:afterAutospacing="1" w:line="360" w:lineRule="auto"/>
        <w:jc w:val="both"/>
        <w:rPr>
          <w:rFonts w:ascii="Times New Roman" w:eastAsia="Aldine401 BT" w:hAnsi="Times New Roman" w:cs="Times New Roman"/>
          <w:color w:val="000000" w:themeColor="text1"/>
        </w:rPr>
      </w:pPr>
      <w:r w:rsidRPr="00C27ED0">
        <w:rPr>
          <w:rFonts w:ascii="Times New Roman" w:eastAsia="Times New Roman" w:hAnsi="Times New Roman" w:cs="Times New Roman"/>
          <w:color w:val="000000" w:themeColor="text1"/>
          <w:lang w:eastAsia="en-GB"/>
        </w:rPr>
        <w:t>This lesson introduces the learner to introduction to Communication research and commonly used concepts in research.</w:t>
      </w:r>
      <w:r w:rsidR="00CB2C9F" w:rsidRPr="00CB2C9F">
        <w:rPr>
          <w:rFonts w:ascii="Times New Roman" w:eastAsia="Aldine401 BT" w:hAnsi="Times New Roman" w:cs="Times New Roman"/>
          <w:color w:val="000000" w:themeColor="text1"/>
        </w:rPr>
        <w:t xml:space="preserve"> Many scholars have de</w:t>
      </w:r>
      <w:r w:rsidR="00CB2C9F" w:rsidRPr="00CB2C9F">
        <w:rPr>
          <w:rFonts w:ascii="Times New Roman" w:eastAsia="Aldine401 BT" w:hAnsi="Times New Roman" w:cs="Times New Roman"/>
          <w:color w:val="000000" w:themeColor="text1"/>
          <w:lang w:val="en-US"/>
        </w:rPr>
        <w:t>fined</w:t>
      </w:r>
      <w:r w:rsidR="00CB2C9F" w:rsidRPr="00CB2C9F">
        <w:rPr>
          <w:rFonts w:ascii="Times New Roman" w:eastAsia="Aldine401 BT" w:hAnsi="Times New Roman" w:cs="Times New Roman"/>
          <w:color w:val="000000" w:themeColor="text1"/>
        </w:rPr>
        <w:t xml:space="preserve"> research in various ways, </w:t>
      </w:r>
      <w:r w:rsidR="00CB2C9F" w:rsidRPr="00CB2C9F">
        <w:rPr>
          <w:rFonts w:ascii="Times New Roman" w:eastAsia="Aldine401 BT" w:hAnsi="Times New Roman" w:cs="Times New Roman"/>
          <w:color w:val="000000" w:themeColor="text1"/>
          <w:lang w:val="en-US"/>
        </w:rPr>
        <w:t>depending on</w:t>
      </w:r>
      <w:r w:rsidR="00CB2C9F" w:rsidRPr="00CB2C9F">
        <w:rPr>
          <w:rFonts w:ascii="Times New Roman" w:eastAsia="Aldine401 BT" w:hAnsi="Times New Roman" w:cs="Times New Roman"/>
          <w:color w:val="000000" w:themeColor="text1"/>
        </w:rPr>
        <w:t xml:space="preserve"> the type and the area</w:t>
      </w:r>
      <w:r w:rsidR="00CB2C9F" w:rsidRPr="00CB2C9F">
        <w:rPr>
          <w:rFonts w:ascii="Times New Roman" w:eastAsia="Aldine401 BT" w:hAnsi="Times New Roman" w:cs="Times New Roman"/>
          <w:color w:val="000000" w:themeColor="text1"/>
          <w:lang w:val="en-US"/>
        </w:rPr>
        <w:t xml:space="preserve"> of study</w:t>
      </w:r>
      <w:r w:rsidR="00CB2C9F" w:rsidRPr="00CB2C9F">
        <w:rPr>
          <w:rFonts w:ascii="Times New Roman" w:eastAsia="Aldine401 BT" w:hAnsi="Times New Roman" w:cs="Times New Roman"/>
          <w:color w:val="000000" w:themeColor="text1"/>
        </w:rPr>
        <w:t xml:space="preserve">. The word research </w:t>
      </w:r>
      <w:r w:rsidR="00CB2C9F" w:rsidRPr="00CB2C9F">
        <w:rPr>
          <w:rFonts w:ascii="Times New Roman" w:eastAsia="Aldine401 BT" w:hAnsi="Times New Roman" w:cs="Times New Roman"/>
          <w:color w:val="000000" w:themeColor="text1"/>
          <w:lang w:val="en-US"/>
        </w:rPr>
        <w:t>is made up of two parts</w:t>
      </w:r>
      <w:r w:rsidR="00CB2C9F" w:rsidRPr="00CB2C9F">
        <w:rPr>
          <w:rFonts w:ascii="Times New Roman" w:eastAsia="Aldine401 BT" w:hAnsi="Times New Roman" w:cs="Times New Roman"/>
          <w:color w:val="000000" w:themeColor="text1"/>
        </w:rPr>
        <w:t xml:space="preserve">, ‘Re’ and ‘Search’. The word </w:t>
      </w:r>
      <w:r w:rsidR="00CB2C9F" w:rsidRPr="00CB2C9F">
        <w:rPr>
          <w:rFonts w:ascii="Times New Roman" w:eastAsia="Aldine401 BT" w:hAnsi="Times New Roman" w:cs="Times New Roman"/>
          <w:i/>
          <w:color w:val="000000" w:themeColor="text1"/>
        </w:rPr>
        <w:t>search</w:t>
      </w:r>
      <w:r w:rsidR="00CB2C9F" w:rsidRPr="00CB2C9F">
        <w:rPr>
          <w:rFonts w:ascii="Times New Roman" w:eastAsia="Aldine401 BT" w:hAnsi="Times New Roman" w:cs="Times New Roman"/>
          <w:color w:val="000000" w:themeColor="text1"/>
        </w:rPr>
        <w:t xml:space="preserve"> means trying to find something by looking for it in a careful and thorough way. Searching may not have a systematic way of looking for the solution. ‘</w:t>
      </w:r>
      <w:r w:rsidR="00CB2C9F" w:rsidRPr="00CB2C9F">
        <w:rPr>
          <w:rFonts w:ascii="Times New Roman" w:eastAsia="Aldine401 BT" w:hAnsi="Times New Roman" w:cs="Times New Roman"/>
          <w:i/>
          <w:color w:val="000000" w:themeColor="text1"/>
        </w:rPr>
        <w:t xml:space="preserve">Re’ </w:t>
      </w:r>
      <w:r w:rsidR="00CB2C9F" w:rsidRPr="00CB2C9F">
        <w:rPr>
          <w:rFonts w:ascii="Times New Roman" w:eastAsia="Aldine401 BT" w:hAnsi="Times New Roman" w:cs="Times New Roman"/>
          <w:color w:val="000000" w:themeColor="text1"/>
        </w:rPr>
        <w:t>implies to repeat an activity. Research means looking for a solution for a given problem</w:t>
      </w:r>
      <w:r w:rsidR="00CB2C9F" w:rsidRPr="00CB2C9F">
        <w:rPr>
          <w:rFonts w:ascii="Times New Roman" w:eastAsia="Aldine401 BT" w:hAnsi="Times New Roman" w:cs="Times New Roman"/>
          <w:color w:val="000000" w:themeColor="text1"/>
          <w:lang w:val="en-US"/>
        </w:rPr>
        <w:t xml:space="preserve">, and this can done </w:t>
      </w:r>
      <w:r w:rsidR="00CB2C9F" w:rsidRPr="00CB2C9F">
        <w:rPr>
          <w:rFonts w:ascii="Times New Roman" w:eastAsia="Aldine401 BT" w:hAnsi="Times New Roman" w:cs="Times New Roman"/>
          <w:color w:val="000000" w:themeColor="text1"/>
        </w:rPr>
        <w:t>repeatedly. Research begins when we want to know something. It is concerned with increasing our understanding of our environment. Research provides us with information and knowledge needed for problem solving and decision making. It is done to uncover new information, update current knowledge and to determine facts from non-factual information or misleading ideas about a phenomenon.</w:t>
      </w:r>
    </w:p>
    <w:p w:rsidR="007539AA" w:rsidRPr="00C27ED0" w:rsidRDefault="00C27ED0" w:rsidP="00CB2C9F">
      <w:pPr>
        <w:spacing w:line="360" w:lineRule="auto"/>
        <w:jc w:val="both"/>
        <w:rPr>
          <w:rFonts w:ascii="Arial" w:eastAsia="Times New Roman" w:hAnsi="Arial" w:cs="Arial"/>
          <w:color w:val="000000" w:themeColor="text1"/>
          <w:sz w:val="28"/>
          <w:szCs w:val="28"/>
          <w:lang w:eastAsia="en-GB"/>
        </w:rPr>
      </w:pPr>
      <w:r w:rsidRPr="00C27ED0">
        <w:rPr>
          <w:rFonts w:ascii="Arial" w:eastAsia="Times New Roman" w:hAnsi="Arial" w:cs="Arial"/>
          <w:b/>
          <w:bCs/>
          <w:color w:val="000000" w:themeColor="text1"/>
          <w:sz w:val="28"/>
          <w:szCs w:val="28"/>
          <w:lang w:eastAsia="en-GB"/>
        </w:rPr>
        <w:t xml:space="preserve">Topic 1 </w:t>
      </w:r>
      <w:r w:rsidR="00CF2BAA" w:rsidRPr="00CB2C9F">
        <w:rPr>
          <w:rFonts w:ascii="Arial" w:eastAsia="Times New Roman" w:hAnsi="Arial" w:cs="Arial"/>
          <w:b/>
          <w:bCs/>
          <w:color w:val="000000" w:themeColor="text1"/>
          <w:sz w:val="28"/>
          <w:szCs w:val="28"/>
          <w:lang w:val="en-US" w:eastAsia="en-GB"/>
        </w:rPr>
        <w:t>I</w:t>
      </w:r>
      <w:r w:rsidRPr="00C27ED0">
        <w:rPr>
          <w:rFonts w:ascii="Arial" w:eastAsia="Times New Roman" w:hAnsi="Arial" w:cs="Arial"/>
          <w:b/>
          <w:bCs/>
          <w:color w:val="000000" w:themeColor="text1"/>
          <w:sz w:val="28"/>
          <w:szCs w:val="28"/>
          <w:lang w:eastAsia="en-GB"/>
        </w:rPr>
        <w:t xml:space="preserve">ntended </w:t>
      </w:r>
      <w:r w:rsidR="00CF2BAA" w:rsidRPr="00CB2C9F">
        <w:rPr>
          <w:rFonts w:ascii="Arial" w:eastAsia="Times New Roman" w:hAnsi="Arial" w:cs="Arial"/>
          <w:b/>
          <w:bCs/>
          <w:color w:val="000000" w:themeColor="text1"/>
          <w:sz w:val="28"/>
          <w:szCs w:val="28"/>
          <w:lang w:val="en-US" w:eastAsia="en-GB"/>
        </w:rPr>
        <w:t>L</w:t>
      </w:r>
      <w:r w:rsidRPr="00C27ED0">
        <w:rPr>
          <w:rFonts w:ascii="Arial" w:eastAsia="Times New Roman" w:hAnsi="Arial" w:cs="Arial"/>
          <w:b/>
          <w:bCs/>
          <w:color w:val="000000" w:themeColor="text1"/>
          <w:sz w:val="28"/>
          <w:szCs w:val="28"/>
          <w:lang w:eastAsia="en-GB"/>
        </w:rPr>
        <w:t xml:space="preserve">earning </w:t>
      </w:r>
      <w:r w:rsidR="00CF2BAA" w:rsidRPr="00CB2C9F">
        <w:rPr>
          <w:rFonts w:ascii="Arial" w:eastAsia="Times New Roman" w:hAnsi="Arial" w:cs="Arial"/>
          <w:b/>
          <w:bCs/>
          <w:color w:val="000000" w:themeColor="text1"/>
          <w:sz w:val="28"/>
          <w:szCs w:val="28"/>
          <w:lang w:val="en-US" w:eastAsia="en-GB"/>
        </w:rPr>
        <w:t>O</w:t>
      </w:r>
      <w:r w:rsidRPr="00C27ED0">
        <w:rPr>
          <w:rFonts w:ascii="Arial" w:eastAsia="Times New Roman" w:hAnsi="Arial" w:cs="Arial"/>
          <w:b/>
          <w:bCs/>
          <w:color w:val="000000" w:themeColor="text1"/>
          <w:sz w:val="28"/>
          <w:szCs w:val="28"/>
          <w:lang w:eastAsia="en-GB"/>
        </w:rPr>
        <w:t>bjectives</w:t>
      </w:r>
    </w:p>
    <w:p w:rsidR="00C27ED0" w:rsidRPr="00C27ED0" w:rsidRDefault="00C27ED0" w:rsidP="00CB2C9F">
      <w:pPr>
        <w:spacing w:line="360" w:lineRule="auto"/>
        <w:jc w:val="both"/>
        <w:rPr>
          <w:rFonts w:ascii="Times New Roman" w:eastAsia="Times New Roman" w:hAnsi="Times New Roman" w:cs="Times New Roman"/>
          <w:color w:val="000000" w:themeColor="text1"/>
          <w:lang w:eastAsia="en-GB"/>
        </w:rPr>
      </w:pPr>
      <w:r w:rsidRPr="00C27ED0">
        <w:rPr>
          <w:rFonts w:ascii="Times New Roman" w:eastAsia="Times New Roman" w:hAnsi="Times New Roman" w:cs="Times New Roman"/>
          <w:color w:val="000000" w:themeColor="text1"/>
          <w:lang w:eastAsia="en-GB"/>
        </w:rPr>
        <w:t>At the end of th</w:t>
      </w:r>
      <w:r w:rsidR="007539AA" w:rsidRPr="00CB2C9F">
        <w:rPr>
          <w:rFonts w:ascii="Times New Roman" w:eastAsia="Times New Roman" w:hAnsi="Times New Roman" w:cs="Times New Roman"/>
          <w:color w:val="000000" w:themeColor="text1"/>
          <w:lang w:val="en-US" w:eastAsia="en-GB"/>
        </w:rPr>
        <w:t>is lesson</w:t>
      </w:r>
      <w:r w:rsidRPr="00C27ED0">
        <w:rPr>
          <w:rFonts w:ascii="Times New Roman" w:eastAsia="Times New Roman" w:hAnsi="Times New Roman" w:cs="Times New Roman"/>
          <w:color w:val="000000" w:themeColor="text1"/>
          <w:lang w:eastAsia="en-GB"/>
        </w:rPr>
        <w:t>, the learner should be to:</w:t>
      </w:r>
    </w:p>
    <w:p w:rsidR="00C27ED0" w:rsidRPr="00C27ED0" w:rsidRDefault="00C27ED0" w:rsidP="00D40734">
      <w:pPr>
        <w:spacing w:line="360" w:lineRule="auto"/>
        <w:ind w:left="720"/>
        <w:jc w:val="both"/>
        <w:rPr>
          <w:rFonts w:ascii="Times New Roman" w:eastAsia="Times New Roman" w:hAnsi="Times New Roman" w:cs="Times New Roman"/>
          <w:color w:val="000000" w:themeColor="text1"/>
          <w:lang w:eastAsia="en-GB"/>
        </w:rPr>
      </w:pPr>
      <w:r w:rsidRPr="00C27ED0">
        <w:rPr>
          <w:rFonts w:ascii="Times New Roman" w:eastAsia="Times New Roman" w:hAnsi="Times New Roman" w:cs="Times New Roman"/>
          <w:color w:val="000000" w:themeColor="text1"/>
          <w:lang w:eastAsia="en-GB"/>
        </w:rPr>
        <w:t>1. Define various concepts that are commonly used in Communication research.</w:t>
      </w:r>
    </w:p>
    <w:p w:rsidR="00C27ED0" w:rsidRPr="00C27ED0" w:rsidRDefault="00C27ED0" w:rsidP="00D40734">
      <w:pPr>
        <w:spacing w:line="360" w:lineRule="auto"/>
        <w:ind w:left="720"/>
        <w:jc w:val="both"/>
        <w:rPr>
          <w:rFonts w:ascii="Times New Roman" w:eastAsia="Times New Roman" w:hAnsi="Times New Roman" w:cs="Times New Roman"/>
          <w:color w:val="000000" w:themeColor="text1"/>
          <w:lang w:eastAsia="en-GB"/>
        </w:rPr>
      </w:pPr>
      <w:r w:rsidRPr="00C27ED0">
        <w:rPr>
          <w:rFonts w:ascii="Times New Roman" w:eastAsia="Times New Roman" w:hAnsi="Times New Roman" w:cs="Times New Roman"/>
          <w:color w:val="000000" w:themeColor="text1"/>
          <w:lang w:eastAsia="en-GB"/>
        </w:rPr>
        <w:t>2. Discuss the purpose, characteristics and goals of Communication research.</w:t>
      </w:r>
    </w:p>
    <w:p w:rsidR="00C27ED0" w:rsidRPr="00CB2C9F" w:rsidRDefault="00C27ED0" w:rsidP="00D40734">
      <w:pPr>
        <w:spacing w:line="360" w:lineRule="auto"/>
        <w:ind w:left="720"/>
        <w:jc w:val="both"/>
        <w:rPr>
          <w:rFonts w:ascii="Times New Roman" w:eastAsia="Times New Roman" w:hAnsi="Times New Roman" w:cs="Times New Roman"/>
          <w:color w:val="000000" w:themeColor="text1"/>
          <w:lang w:val="en-US" w:eastAsia="en-GB"/>
        </w:rPr>
      </w:pPr>
      <w:r w:rsidRPr="00C27ED0">
        <w:rPr>
          <w:rFonts w:ascii="Times New Roman" w:eastAsia="Times New Roman" w:hAnsi="Times New Roman" w:cs="Times New Roman"/>
          <w:color w:val="000000" w:themeColor="text1"/>
          <w:lang w:eastAsia="en-GB"/>
        </w:rPr>
        <w:t>3. Explain the scientific approach to research</w:t>
      </w:r>
      <w:r w:rsidR="007539AA" w:rsidRPr="00CB2C9F">
        <w:rPr>
          <w:rFonts w:ascii="Times New Roman" w:eastAsia="Times New Roman" w:hAnsi="Times New Roman" w:cs="Times New Roman"/>
          <w:color w:val="000000" w:themeColor="text1"/>
          <w:lang w:val="en-US" w:eastAsia="en-GB"/>
        </w:rPr>
        <w:t>.</w:t>
      </w:r>
    </w:p>
    <w:p w:rsidR="00F50F28" w:rsidRPr="00CB2C9F" w:rsidRDefault="00F50F28" w:rsidP="00CB2C9F">
      <w:pPr>
        <w:spacing w:before="100" w:beforeAutospacing="1" w:after="100" w:afterAutospacing="1" w:line="360" w:lineRule="auto"/>
        <w:jc w:val="both"/>
        <w:rPr>
          <w:rFonts w:ascii="Arial" w:hAnsi="Arial" w:cs="Arial"/>
          <w:b/>
          <w:bCs/>
          <w:color w:val="000000" w:themeColor="text1"/>
          <w:sz w:val="28"/>
          <w:szCs w:val="28"/>
          <w:lang w:val="en-US"/>
        </w:rPr>
      </w:pPr>
      <w:r w:rsidRPr="00CB2C9F">
        <w:rPr>
          <w:rFonts w:ascii="Arial" w:hAnsi="Arial" w:cs="Arial"/>
          <w:b/>
          <w:bCs/>
          <w:color w:val="000000" w:themeColor="text1"/>
          <w:sz w:val="28"/>
          <w:szCs w:val="28"/>
          <w:lang w:val="en-US"/>
        </w:rPr>
        <w:t>What is Research?</w:t>
      </w:r>
    </w:p>
    <w:p w:rsidR="00A36C25" w:rsidRPr="00CB2C9F" w:rsidRDefault="00A36C25" w:rsidP="00CB2C9F">
      <w:pPr>
        <w:pStyle w:val="NormalWeb"/>
        <w:spacing w:line="360" w:lineRule="auto"/>
        <w:jc w:val="both"/>
        <w:rPr>
          <w:color w:val="000000" w:themeColor="text1"/>
          <w:lang w:val="en-US"/>
        </w:rPr>
      </w:pPr>
      <w:r w:rsidRPr="00CB2C9F">
        <w:rPr>
          <w:color w:val="000000" w:themeColor="text1"/>
          <w:lang w:val="en-US"/>
        </w:rPr>
        <w:t>Research</w:t>
      </w:r>
      <w:r w:rsidRPr="00CB2C9F">
        <w:rPr>
          <w:b/>
          <w:bCs/>
          <w:color w:val="000000" w:themeColor="text1"/>
          <w:lang w:val="en-US"/>
        </w:rPr>
        <w:t xml:space="preserve"> </w:t>
      </w:r>
      <w:r w:rsidRPr="00CB2C9F">
        <w:rPr>
          <w:color w:val="000000" w:themeColor="text1"/>
          <w:lang w:val="en-US"/>
        </w:rPr>
        <w:t>can be defined as</w:t>
      </w:r>
      <w:r w:rsidRPr="00CB2C9F">
        <w:rPr>
          <w:color w:val="000000" w:themeColor="text1"/>
        </w:rPr>
        <w:t xml:space="preserve"> the discovery of answers to questions through the application of scientific and systematic procedures. </w:t>
      </w:r>
      <w:r w:rsidRPr="00CB2C9F">
        <w:rPr>
          <w:color w:val="000000" w:themeColor="text1"/>
          <w:lang w:val="en-US"/>
        </w:rPr>
        <w:t>With</w:t>
      </w:r>
      <w:r w:rsidRPr="00CB2C9F">
        <w:rPr>
          <w:color w:val="000000" w:themeColor="text1"/>
        </w:rPr>
        <w:t xml:space="preserve"> this basic definition of research, you can see that </w:t>
      </w:r>
      <w:r w:rsidRPr="00CB2C9F">
        <w:rPr>
          <w:color w:val="000000" w:themeColor="text1"/>
          <w:lang w:val="en-US"/>
        </w:rPr>
        <w:t xml:space="preserve">we all </w:t>
      </w:r>
      <w:r w:rsidRPr="00CB2C9F">
        <w:rPr>
          <w:color w:val="000000" w:themeColor="text1"/>
        </w:rPr>
        <w:t xml:space="preserve">probably come into contact with several forms of research </w:t>
      </w:r>
      <w:r w:rsidRPr="00CB2C9F">
        <w:rPr>
          <w:color w:val="000000" w:themeColor="text1"/>
          <w:lang w:val="en-US"/>
        </w:rPr>
        <w:t>in our daily activities</w:t>
      </w:r>
      <w:r w:rsidRPr="00CB2C9F">
        <w:rPr>
          <w:color w:val="000000" w:themeColor="text1"/>
        </w:rPr>
        <w:t xml:space="preserve">. You probably also use research </w:t>
      </w:r>
      <w:r w:rsidR="007A58B3" w:rsidRPr="00CB2C9F">
        <w:rPr>
          <w:color w:val="000000" w:themeColor="text1"/>
          <w:lang w:val="en-US"/>
        </w:rPr>
        <w:t>information or results in</w:t>
      </w:r>
      <w:r w:rsidRPr="00CB2C9F">
        <w:rPr>
          <w:color w:val="000000" w:themeColor="text1"/>
        </w:rPr>
        <w:t xml:space="preserve"> personal and professional decision</w:t>
      </w:r>
      <w:r w:rsidR="007A58B3" w:rsidRPr="00CB2C9F">
        <w:rPr>
          <w:color w:val="000000" w:themeColor="text1"/>
          <w:lang w:val="en-US"/>
        </w:rPr>
        <w:t xml:space="preserve"> making</w:t>
      </w:r>
      <w:r w:rsidRPr="00CB2C9F">
        <w:rPr>
          <w:color w:val="000000" w:themeColor="text1"/>
        </w:rPr>
        <w:t xml:space="preserve">. The specific focus of this </w:t>
      </w:r>
      <w:r w:rsidRPr="00CB2C9F">
        <w:rPr>
          <w:color w:val="000000" w:themeColor="text1"/>
          <w:lang w:val="en-US"/>
        </w:rPr>
        <w:t>class</w:t>
      </w:r>
      <w:r w:rsidRPr="00CB2C9F">
        <w:rPr>
          <w:color w:val="000000" w:themeColor="text1"/>
        </w:rPr>
        <w:t xml:space="preserve"> is communication research—that is, research </w:t>
      </w:r>
      <w:r w:rsidR="007A58B3" w:rsidRPr="00CB2C9F">
        <w:rPr>
          <w:color w:val="000000" w:themeColor="text1"/>
        </w:rPr>
        <w:t xml:space="preserve">about communication phenomena </w:t>
      </w:r>
      <w:r w:rsidRPr="00CB2C9F">
        <w:rPr>
          <w:color w:val="000000" w:themeColor="text1"/>
        </w:rPr>
        <w:t>conducted by communication scholars. The focus</w:t>
      </w:r>
      <w:r w:rsidR="007A58B3" w:rsidRPr="00CB2C9F">
        <w:rPr>
          <w:color w:val="000000" w:themeColor="text1"/>
          <w:lang w:val="en-US"/>
        </w:rPr>
        <w:t xml:space="preserve"> of this class</w:t>
      </w:r>
      <w:r w:rsidRPr="00CB2C9F">
        <w:rPr>
          <w:color w:val="000000" w:themeColor="text1"/>
        </w:rPr>
        <w:t xml:space="preserve"> is also on research conducted from a social science perspective, which is distinct from </w:t>
      </w:r>
      <w:r w:rsidR="007A58B3" w:rsidRPr="00CB2C9F">
        <w:rPr>
          <w:color w:val="000000" w:themeColor="text1"/>
          <w:lang w:val="en-US"/>
        </w:rPr>
        <w:t xml:space="preserve">either critical research or </w:t>
      </w:r>
      <w:r w:rsidRPr="00CB2C9F">
        <w:rPr>
          <w:color w:val="000000" w:themeColor="text1"/>
        </w:rPr>
        <w:t>rhetorical research</w:t>
      </w:r>
      <w:r w:rsidR="007A58B3" w:rsidRPr="00CB2C9F">
        <w:rPr>
          <w:color w:val="000000" w:themeColor="text1"/>
          <w:lang w:val="en-US"/>
        </w:rPr>
        <w:t>.</w:t>
      </w:r>
    </w:p>
    <w:p w:rsidR="0024632C" w:rsidRPr="00CB2C9F" w:rsidRDefault="0024632C" w:rsidP="00CB2C9F">
      <w:pPr>
        <w:spacing w:before="100" w:beforeAutospacing="1" w:after="100" w:afterAutospacing="1" w:line="360" w:lineRule="auto"/>
        <w:jc w:val="both"/>
        <w:rPr>
          <w:rFonts w:ascii="Times New Roman" w:eastAsia="Aldine401 BT" w:hAnsi="Times New Roman" w:cs="Times New Roman"/>
          <w:b/>
          <w:color w:val="000000" w:themeColor="text1"/>
          <w:u w:val="single"/>
        </w:rPr>
      </w:pPr>
      <w:r w:rsidRPr="00CB2C9F">
        <w:rPr>
          <w:rFonts w:ascii="Times New Roman" w:eastAsia="Aldine401 BT" w:hAnsi="Times New Roman" w:cs="Times New Roman"/>
          <w:color w:val="000000" w:themeColor="text1"/>
        </w:rPr>
        <w:lastRenderedPageBreak/>
        <w:t>Research follows a scientific way of doing things. It is best conceived as the process of arriving at dependable solutions to problems through the planned and systematic collection, analysis and interpretation of data</w:t>
      </w:r>
      <w:r w:rsidR="007A58B3" w:rsidRPr="00CB2C9F">
        <w:rPr>
          <w:rFonts w:ascii="Times New Roman" w:eastAsia="Aldine401 BT" w:hAnsi="Times New Roman" w:cs="Times New Roman"/>
          <w:color w:val="000000" w:themeColor="text1"/>
          <w:lang w:val="en-US"/>
        </w:rPr>
        <w:t xml:space="preserve">. </w:t>
      </w:r>
      <w:r w:rsidRPr="00CB2C9F">
        <w:rPr>
          <w:rFonts w:ascii="Times New Roman" w:eastAsia="Aldine401 BT" w:hAnsi="Times New Roman" w:cs="Times New Roman"/>
          <w:color w:val="000000" w:themeColor="text1"/>
        </w:rPr>
        <w:t xml:space="preserve">In other words, research is the process of </w:t>
      </w:r>
      <w:r w:rsidR="0031081C" w:rsidRPr="00CB2C9F">
        <w:rPr>
          <w:rFonts w:ascii="Times New Roman" w:eastAsia="Aldine401 BT" w:hAnsi="Times New Roman" w:cs="Times New Roman"/>
          <w:color w:val="000000" w:themeColor="text1"/>
          <w:lang w:val="en-US"/>
        </w:rPr>
        <w:t>addressing</w:t>
      </w:r>
      <w:r w:rsidRPr="00CB2C9F">
        <w:rPr>
          <w:rFonts w:ascii="Times New Roman" w:eastAsia="Aldine401 BT" w:hAnsi="Times New Roman" w:cs="Times New Roman"/>
          <w:color w:val="000000" w:themeColor="text1"/>
        </w:rPr>
        <w:t xml:space="preserve"> a problem </w:t>
      </w:r>
      <w:r w:rsidR="0031081C" w:rsidRPr="00CB2C9F">
        <w:rPr>
          <w:rFonts w:ascii="Times New Roman" w:eastAsia="Aldine401 BT" w:hAnsi="Times New Roman" w:cs="Times New Roman"/>
          <w:color w:val="000000" w:themeColor="text1"/>
          <w:lang w:val="en-US"/>
        </w:rPr>
        <w:t>or</w:t>
      </w:r>
      <w:r w:rsidRPr="00CB2C9F">
        <w:rPr>
          <w:rFonts w:ascii="Times New Roman" w:eastAsia="Aldine401 BT" w:hAnsi="Times New Roman" w:cs="Times New Roman"/>
          <w:color w:val="000000" w:themeColor="text1"/>
        </w:rPr>
        <w:t xml:space="preserve"> analyzing specific </w:t>
      </w:r>
      <w:r w:rsidR="0031081C" w:rsidRPr="00CB2C9F">
        <w:rPr>
          <w:rFonts w:ascii="Times New Roman" w:eastAsia="Aldine401 BT" w:hAnsi="Times New Roman" w:cs="Times New Roman"/>
          <w:color w:val="000000" w:themeColor="text1"/>
          <w:lang w:val="en-US"/>
        </w:rPr>
        <w:t>issues</w:t>
      </w:r>
      <w:r w:rsidRPr="00CB2C9F">
        <w:rPr>
          <w:rFonts w:ascii="Times New Roman" w:eastAsia="Aldine401 BT" w:hAnsi="Times New Roman" w:cs="Times New Roman"/>
          <w:color w:val="000000" w:themeColor="text1"/>
        </w:rPr>
        <w:t xml:space="preserve"> affecting a given situation. It is seen as a process of seeking answers to hypothetical questions using scientific methods of inquiry to produce valid information. It therefore means that one can use research methods to solve problems where a precise solution is obtained rather than the use of trial-and-error approaches. </w:t>
      </w:r>
    </w:p>
    <w:p w:rsidR="0031081C" w:rsidRPr="00CB2C9F" w:rsidRDefault="004A7BDF" w:rsidP="00CB2C9F">
      <w:pPr>
        <w:pStyle w:val="NormalWeb"/>
        <w:spacing w:line="360" w:lineRule="auto"/>
        <w:jc w:val="both"/>
        <w:rPr>
          <w:rFonts w:ascii="Arial" w:hAnsi="Arial" w:cs="Arial"/>
          <w:b/>
          <w:bCs/>
          <w:color w:val="000000" w:themeColor="text1"/>
          <w:sz w:val="28"/>
          <w:szCs w:val="28"/>
        </w:rPr>
      </w:pPr>
      <w:r w:rsidRPr="00CB2C9F">
        <w:rPr>
          <w:rFonts w:ascii="Arial" w:hAnsi="Arial" w:cs="Arial"/>
          <w:b/>
          <w:bCs/>
          <w:color w:val="000000" w:themeColor="text1"/>
          <w:sz w:val="28"/>
          <w:szCs w:val="28"/>
        </w:rPr>
        <w:t xml:space="preserve">Social </w:t>
      </w:r>
      <w:r w:rsidR="00CF2BAA" w:rsidRPr="00CB2C9F">
        <w:rPr>
          <w:rFonts w:ascii="Arial" w:hAnsi="Arial" w:cs="Arial"/>
          <w:b/>
          <w:bCs/>
          <w:color w:val="000000" w:themeColor="text1"/>
          <w:sz w:val="28"/>
          <w:szCs w:val="28"/>
          <w:lang w:val="en-US"/>
        </w:rPr>
        <w:t>S</w:t>
      </w:r>
      <w:r w:rsidRPr="00CB2C9F">
        <w:rPr>
          <w:rFonts w:ascii="Arial" w:hAnsi="Arial" w:cs="Arial"/>
          <w:b/>
          <w:bCs/>
          <w:color w:val="000000" w:themeColor="text1"/>
          <w:sz w:val="28"/>
          <w:szCs w:val="28"/>
        </w:rPr>
        <w:t xml:space="preserve">cience </w:t>
      </w:r>
      <w:r w:rsidR="00CF2BAA" w:rsidRPr="00CB2C9F">
        <w:rPr>
          <w:rFonts w:ascii="Arial" w:hAnsi="Arial" w:cs="Arial"/>
          <w:b/>
          <w:bCs/>
          <w:color w:val="000000" w:themeColor="text1"/>
          <w:sz w:val="28"/>
          <w:szCs w:val="28"/>
          <w:lang w:val="en-US"/>
        </w:rPr>
        <w:t>R</w:t>
      </w:r>
      <w:r w:rsidRPr="00CB2C9F">
        <w:rPr>
          <w:rFonts w:ascii="Arial" w:hAnsi="Arial" w:cs="Arial"/>
          <w:b/>
          <w:bCs/>
          <w:color w:val="000000" w:themeColor="text1"/>
          <w:sz w:val="28"/>
          <w:szCs w:val="28"/>
        </w:rPr>
        <w:t xml:space="preserve">esearch </w:t>
      </w:r>
    </w:p>
    <w:p w:rsidR="004A7BDF" w:rsidRPr="00CB2C9F" w:rsidRDefault="0031081C" w:rsidP="00CB2C9F">
      <w:pPr>
        <w:pStyle w:val="NormalWeb"/>
        <w:spacing w:line="360" w:lineRule="auto"/>
        <w:jc w:val="both"/>
        <w:rPr>
          <w:color w:val="000000" w:themeColor="text1"/>
        </w:rPr>
      </w:pPr>
      <w:r w:rsidRPr="00CB2C9F">
        <w:rPr>
          <w:color w:val="000000" w:themeColor="text1"/>
          <w:lang w:val="en-US"/>
        </w:rPr>
        <w:t>Social Science research</w:t>
      </w:r>
      <w:r w:rsidRPr="00CB2C9F">
        <w:rPr>
          <w:b/>
          <w:bCs/>
          <w:color w:val="000000" w:themeColor="text1"/>
          <w:lang w:val="en-US"/>
        </w:rPr>
        <w:t xml:space="preserve"> </w:t>
      </w:r>
      <w:r w:rsidR="004A7BDF" w:rsidRPr="00CB2C9F">
        <w:rPr>
          <w:color w:val="000000" w:themeColor="text1"/>
        </w:rPr>
        <w:t>is conducted through the use of scientific and systematic methods, and it is based on the assumption that research can uncover patterns in the lives of people. When patterns of communication behavior are confirmed or discovered, scholars develop useful theories of communication that speak to the regularity of communication</w:t>
      </w:r>
      <w:r w:rsidRPr="00CB2C9F">
        <w:rPr>
          <w:color w:val="000000" w:themeColor="text1"/>
          <w:lang w:val="en-US"/>
        </w:rPr>
        <w:t>.</w:t>
      </w:r>
      <w:r w:rsidR="004A7BDF" w:rsidRPr="00CB2C9F">
        <w:rPr>
          <w:color w:val="000000" w:themeColor="text1"/>
        </w:rPr>
        <w:t xml:space="preserve"> </w:t>
      </w:r>
    </w:p>
    <w:p w:rsidR="004A7BDF" w:rsidRPr="00CB2C9F" w:rsidRDefault="004A7BDF" w:rsidP="00CB2C9F">
      <w:pPr>
        <w:pStyle w:val="NormalWeb"/>
        <w:spacing w:line="360" w:lineRule="auto"/>
        <w:jc w:val="both"/>
        <w:rPr>
          <w:color w:val="000000" w:themeColor="text1"/>
        </w:rPr>
      </w:pPr>
      <w:r w:rsidRPr="00CB2C9F">
        <w:rPr>
          <w:color w:val="000000" w:themeColor="text1"/>
          <w:lang w:val="en-US"/>
        </w:rPr>
        <w:t>Qualitative and Quantitative Research are</w:t>
      </w:r>
      <w:r w:rsidRPr="00CB2C9F">
        <w:rPr>
          <w:color w:val="000000" w:themeColor="text1"/>
        </w:rPr>
        <w:t xml:space="preserve"> </w:t>
      </w:r>
      <w:r w:rsidR="0031081C" w:rsidRPr="00CB2C9F">
        <w:rPr>
          <w:color w:val="000000" w:themeColor="text1"/>
          <w:lang w:val="en-US"/>
        </w:rPr>
        <w:t xml:space="preserve">approaches or </w:t>
      </w:r>
      <w:r w:rsidRPr="00CB2C9F">
        <w:rPr>
          <w:color w:val="000000" w:themeColor="text1"/>
        </w:rPr>
        <w:t>types of</w:t>
      </w:r>
      <w:r w:rsidRPr="00CB2C9F">
        <w:rPr>
          <w:color w:val="000000" w:themeColor="text1"/>
          <w:lang w:val="en-US"/>
        </w:rPr>
        <w:t xml:space="preserve"> research that</w:t>
      </w:r>
      <w:r w:rsidRPr="00CB2C9F">
        <w:rPr>
          <w:color w:val="000000" w:themeColor="text1"/>
        </w:rPr>
        <w:t xml:space="preserve"> are </w:t>
      </w:r>
      <w:r w:rsidRPr="00CB2C9F">
        <w:rPr>
          <w:b/>
          <w:bCs/>
          <w:color w:val="000000" w:themeColor="text1"/>
        </w:rPr>
        <w:t xml:space="preserve">empirical, </w:t>
      </w:r>
      <w:r w:rsidRPr="00CB2C9F">
        <w:rPr>
          <w:color w:val="000000" w:themeColor="text1"/>
        </w:rPr>
        <w:t xml:space="preserve">meaning </w:t>
      </w:r>
      <w:r w:rsidR="0031081C" w:rsidRPr="00CB2C9F">
        <w:rPr>
          <w:color w:val="000000" w:themeColor="text1"/>
          <w:lang w:val="en-US"/>
        </w:rPr>
        <w:t>they are</w:t>
      </w:r>
      <w:r w:rsidRPr="00CB2C9F">
        <w:rPr>
          <w:color w:val="000000" w:themeColor="text1"/>
        </w:rPr>
        <w:t xml:space="preserve"> based on observations or experiences of communication. Both </w:t>
      </w:r>
      <w:r w:rsidR="00186059" w:rsidRPr="00CB2C9F">
        <w:rPr>
          <w:color w:val="000000" w:themeColor="text1"/>
          <w:lang w:val="en-US"/>
        </w:rPr>
        <w:t>approaches</w:t>
      </w:r>
      <w:r w:rsidRPr="00CB2C9F">
        <w:rPr>
          <w:color w:val="000000" w:themeColor="text1"/>
        </w:rPr>
        <w:t xml:space="preserve"> are </w:t>
      </w:r>
      <w:r w:rsidR="00186059" w:rsidRPr="00CB2C9F">
        <w:rPr>
          <w:color w:val="000000" w:themeColor="text1"/>
          <w:lang w:val="en-US"/>
        </w:rPr>
        <w:t>necessary</w:t>
      </w:r>
      <w:r w:rsidRPr="00CB2C9F">
        <w:rPr>
          <w:color w:val="000000" w:themeColor="text1"/>
        </w:rPr>
        <w:t xml:space="preserve"> because it is unlikely that quantitative or qualitative methods alone can provide complete answers to the many questions we have about communication behavior. </w:t>
      </w:r>
    </w:p>
    <w:p w:rsidR="004A7BDF" w:rsidRPr="00CB2C9F" w:rsidRDefault="004A7BDF" w:rsidP="00CB2C9F">
      <w:pPr>
        <w:pStyle w:val="NormalWeb"/>
        <w:spacing w:line="360" w:lineRule="auto"/>
        <w:jc w:val="both"/>
        <w:rPr>
          <w:color w:val="000000" w:themeColor="text1"/>
        </w:rPr>
      </w:pPr>
      <w:r w:rsidRPr="00CB2C9F">
        <w:rPr>
          <w:color w:val="000000" w:themeColor="text1"/>
          <w:lang w:val="en-US"/>
        </w:rPr>
        <w:t>Y</w:t>
      </w:r>
      <w:r w:rsidRPr="00CB2C9F">
        <w:rPr>
          <w:color w:val="000000" w:themeColor="text1"/>
        </w:rPr>
        <w:t>our relationship to th</w:t>
      </w:r>
      <w:r w:rsidRPr="00CB2C9F">
        <w:rPr>
          <w:color w:val="000000" w:themeColor="text1"/>
          <w:lang w:val="en-US"/>
        </w:rPr>
        <w:t>e discussions in this class</w:t>
      </w:r>
      <w:r w:rsidRPr="00CB2C9F">
        <w:rPr>
          <w:color w:val="000000" w:themeColor="text1"/>
        </w:rPr>
        <w:t xml:space="preserve"> can be conceptualized in two ways—as that of a researcher or as that of a consumer of research. You may take on the researcher role as a student, as an employee, or as a consultant. It is likely that </w:t>
      </w:r>
      <w:r w:rsidR="00186059" w:rsidRPr="00CB2C9F">
        <w:rPr>
          <w:color w:val="000000" w:themeColor="text1"/>
          <w:lang w:val="en-US"/>
        </w:rPr>
        <w:t>after this</w:t>
      </w:r>
      <w:r w:rsidRPr="00CB2C9F">
        <w:rPr>
          <w:color w:val="000000" w:themeColor="text1"/>
        </w:rPr>
        <w:t xml:space="preserve"> class</w:t>
      </w:r>
      <w:r w:rsidR="00186059" w:rsidRPr="00CB2C9F">
        <w:rPr>
          <w:color w:val="000000" w:themeColor="text1"/>
          <w:lang w:val="en-US"/>
        </w:rPr>
        <w:t xml:space="preserve">, you will be required to </w:t>
      </w:r>
      <w:r w:rsidRPr="00CB2C9F">
        <w:rPr>
          <w:color w:val="000000" w:themeColor="text1"/>
        </w:rPr>
        <w:t xml:space="preserve">develop and conduct a research project as part of a class assignment. </w:t>
      </w:r>
    </w:p>
    <w:p w:rsidR="004A7BDF" w:rsidRPr="00CB2C9F" w:rsidRDefault="00186059" w:rsidP="00CB2C9F">
      <w:pPr>
        <w:pStyle w:val="NormalWeb"/>
        <w:spacing w:line="360" w:lineRule="auto"/>
        <w:jc w:val="both"/>
        <w:rPr>
          <w:color w:val="000000" w:themeColor="text1"/>
        </w:rPr>
      </w:pPr>
      <w:r w:rsidRPr="00CB2C9F">
        <w:rPr>
          <w:color w:val="000000" w:themeColor="text1"/>
          <w:lang w:val="en-US"/>
        </w:rPr>
        <w:t>For some of you, you</w:t>
      </w:r>
      <w:r w:rsidR="004A7BDF" w:rsidRPr="00CB2C9F">
        <w:rPr>
          <w:color w:val="000000" w:themeColor="text1"/>
        </w:rPr>
        <w:t xml:space="preserve"> may </w:t>
      </w:r>
      <w:r w:rsidRPr="00CB2C9F">
        <w:rPr>
          <w:color w:val="000000" w:themeColor="text1"/>
          <w:lang w:val="en-US"/>
        </w:rPr>
        <w:t>find</w:t>
      </w:r>
      <w:r w:rsidR="004A7BDF" w:rsidRPr="00CB2C9F">
        <w:rPr>
          <w:color w:val="000000" w:themeColor="text1"/>
        </w:rPr>
        <w:t xml:space="preserve"> the process of research </w:t>
      </w:r>
      <w:r w:rsidRPr="00CB2C9F">
        <w:rPr>
          <w:color w:val="000000" w:themeColor="text1"/>
          <w:lang w:val="en-US"/>
        </w:rPr>
        <w:t>to be</w:t>
      </w:r>
      <w:r w:rsidR="004A7BDF" w:rsidRPr="00CB2C9F">
        <w:rPr>
          <w:color w:val="000000" w:themeColor="text1"/>
        </w:rPr>
        <w:t xml:space="preserve"> interesting enough </w:t>
      </w:r>
      <w:r w:rsidRPr="00CB2C9F">
        <w:rPr>
          <w:color w:val="000000" w:themeColor="text1"/>
          <w:lang w:val="en-US"/>
        </w:rPr>
        <w:t xml:space="preserve">for </w:t>
      </w:r>
      <w:r w:rsidR="004A7BDF" w:rsidRPr="00CB2C9F">
        <w:rPr>
          <w:color w:val="000000" w:themeColor="text1"/>
        </w:rPr>
        <w:t xml:space="preserve">you </w:t>
      </w:r>
      <w:r w:rsidRPr="00CB2C9F">
        <w:rPr>
          <w:color w:val="000000" w:themeColor="text1"/>
          <w:lang w:val="en-US"/>
        </w:rPr>
        <w:t xml:space="preserve">to </w:t>
      </w:r>
      <w:r w:rsidR="004A7BDF" w:rsidRPr="00CB2C9F">
        <w:rPr>
          <w:color w:val="000000" w:themeColor="text1"/>
        </w:rPr>
        <w:t xml:space="preserve">plan to continue your education in graduate school, where you will </w:t>
      </w:r>
      <w:r w:rsidRPr="00CB2C9F">
        <w:rPr>
          <w:color w:val="000000" w:themeColor="text1"/>
          <w:lang w:val="en-US"/>
        </w:rPr>
        <w:t>delve deeper</w:t>
      </w:r>
      <w:r w:rsidR="004A7BDF" w:rsidRPr="00CB2C9F">
        <w:rPr>
          <w:color w:val="000000" w:themeColor="text1"/>
        </w:rPr>
        <w:t xml:space="preserve"> in</w:t>
      </w:r>
      <w:r w:rsidRPr="00CB2C9F">
        <w:rPr>
          <w:color w:val="000000" w:themeColor="text1"/>
          <w:lang w:val="en-US"/>
        </w:rPr>
        <w:t>to</w:t>
      </w:r>
      <w:r w:rsidR="004A7BDF" w:rsidRPr="00CB2C9F">
        <w:rPr>
          <w:color w:val="000000" w:themeColor="text1"/>
        </w:rPr>
        <w:t xml:space="preserve"> research </w:t>
      </w:r>
      <w:r w:rsidRPr="00CB2C9F">
        <w:rPr>
          <w:color w:val="000000" w:themeColor="text1"/>
          <w:lang w:val="en-US"/>
        </w:rPr>
        <w:t xml:space="preserve">methodology. </w:t>
      </w:r>
      <w:r w:rsidR="004A7BDF" w:rsidRPr="00CB2C9F">
        <w:rPr>
          <w:color w:val="000000" w:themeColor="text1"/>
        </w:rPr>
        <w:t>You might even</w:t>
      </w:r>
      <w:proofErr w:type="spellStart"/>
      <w:r w:rsidRPr="00CB2C9F">
        <w:rPr>
          <w:color w:val="000000" w:themeColor="text1"/>
          <w:lang w:val="en-US"/>
        </w:rPr>
        <w:t>tually</w:t>
      </w:r>
      <w:proofErr w:type="spellEnd"/>
      <w:r w:rsidR="00976452">
        <w:rPr>
          <w:color w:val="000000" w:themeColor="text1"/>
          <w:lang w:val="en-US"/>
        </w:rPr>
        <w:t xml:space="preserve"> </w:t>
      </w:r>
      <w:r w:rsidR="004A7BDF" w:rsidRPr="00CB2C9F">
        <w:rPr>
          <w:color w:val="000000" w:themeColor="text1"/>
        </w:rPr>
        <w:t>decide to become a</w:t>
      </w:r>
      <w:r w:rsidRPr="00CB2C9F">
        <w:rPr>
          <w:color w:val="000000" w:themeColor="text1"/>
          <w:lang w:val="en-US"/>
        </w:rPr>
        <w:t xml:space="preserve"> scholar or even a</w:t>
      </w:r>
      <w:r w:rsidR="004A7BDF" w:rsidRPr="00CB2C9F">
        <w:rPr>
          <w:color w:val="000000" w:themeColor="text1"/>
        </w:rPr>
        <w:t xml:space="preserve"> professor and </w:t>
      </w:r>
      <w:r w:rsidRPr="00CB2C9F">
        <w:rPr>
          <w:color w:val="000000" w:themeColor="text1"/>
          <w:lang w:val="en-US"/>
        </w:rPr>
        <w:t xml:space="preserve">to </w:t>
      </w:r>
      <w:r w:rsidR="004A7BDF" w:rsidRPr="00CB2C9F">
        <w:rPr>
          <w:color w:val="000000" w:themeColor="text1"/>
        </w:rPr>
        <w:t xml:space="preserve">spend </w:t>
      </w:r>
      <w:r w:rsidRPr="00CB2C9F">
        <w:rPr>
          <w:color w:val="000000" w:themeColor="text1"/>
          <w:lang w:val="en-US"/>
        </w:rPr>
        <w:t>more</w:t>
      </w:r>
      <w:r w:rsidR="004A7BDF" w:rsidRPr="00CB2C9F">
        <w:rPr>
          <w:color w:val="000000" w:themeColor="text1"/>
        </w:rPr>
        <w:t xml:space="preserve"> of your professional time as a </w:t>
      </w:r>
      <w:r w:rsidRPr="00CB2C9F">
        <w:rPr>
          <w:color w:val="000000" w:themeColor="text1"/>
          <w:lang w:val="en-US"/>
        </w:rPr>
        <w:t xml:space="preserve">career </w:t>
      </w:r>
      <w:r w:rsidR="004A7BDF" w:rsidRPr="00CB2C9F">
        <w:rPr>
          <w:color w:val="000000" w:themeColor="text1"/>
        </w:rPr>
        <w:t>researcher, finding answers to que</w:t>
      </w:r>
      <w:r w:rsidRPr="00CB2C9F">
        <w:rPr>
          <w:color w:val="000000" w:themeColor="text1"/>
          <w:lang w:val="en-US"/>
        </w:rPr>
        <w:t>s</w:t>
      </w:r>
      <w:r w:rsidR="004A7BDF" w:rsidRPr="00CB2C9F">
        <w:rPr>
          <w:color w:val="000000" w:themeColor="text1"/>
        </w:rPr>
        <w:t xml:space="preserve">tions that interest you and matter to others. </w:t>
      </w:r>
    </w:p>
    <w:p w:rsidR="0024632C" w:rsidRPr="00CB2C9F" w:rsidRDefault="0024632C" w:rsidP="00CB2C9F">
      <w:pPr>
        <w:shd w:val="clear" w:color="auto" w:fill="FFFFFF"/>
        <w:spacing w:before="100" w:beforeAutospacing="1" w:after="100" w:afterAutospacing="1" w:line="360" w:lineRule="auto"/>
        <w:jc w:val="both"/>
        <w:rPr>
          <w:rFonts w:ascii="Times New Roman" w:eastAsia="Aldine401 BT" w:hAnsi="Times New Roman" w:cs="Times New Roman"/>
          <w:color w:val="000000" w:themeColor="text1"/>
        </w:rPr>
      </w:pPr>
      <w:r w:rsidRPr="00CB2C9F">
        <w:rPr>
          <w:rFonts w:ascii="Times New Roman" w:eastAsia="Aldine401 BT" w:hAnsi="Times New Roman" w:cs="Times New Roman"/>
          <w:color w:val="000000" w:themeColor="text1"/>
        </w:rPr>
        <w:t xml:space="preserve">The process of doing research requires a scientific approach. In this way, there is a need for a plan, the way to actualize the plan and the actual activities within the plan aim at the intended results. These three steps form the methodology of a research process. A research methodology therefore is the construction plan of research. It is the framework of the process used to conduct </w:t>
      </w:r>
      <w:r w:rsidRPr="00CB2C9F">
        <w:rPr>
          <w:rFonts w:ascii="Times New Roman" w:eastAsia="Aldine401 BT" w:hAnsi="Times New Roman" w:cs="Times New Roman"/>
          <w:color w:val="000000" w:themeColor="text1"/>
        </w:rPr>
        <w:lastRenderedPageBreak/>
        <w:t>research. It includes the specific procedures or techniques used to identify, select, process and analyze information about a particular topic. Research methodology provides the justification for using a particular approach and the rationale behind the choice of the research method applied or used.</w:t>
      </w:r>
    </w:p>
    <w:p w:rsidR="00186059" w:rsidRPr="00CB2C9F" w:rsidRDefault="00186059" w:rsidP="00CB2C9F">
      <w:pPr>
        <w:shd w:val="clear" w:color="auto" w:fill="FFFFFF"/>
        <w:spacing w:before="100" w:beforeAutospacing="1" w:after="100" w:afterAutospacing="1" w:line="360" w:lineRule="auto"/>
        <w:jc w:val="both"/>
        <w:rPr>
          <w:rFonts w:ascii="Times New Roman" w:eastAsia="Aldine401 BT" w:hAnsi="Times New Roman" w:cs="Times New Roman"/>
          <w:color w:val="000000" w:themeColor="text1"/>
        </w:rPr>
      </w:pPr>
      <w:r w:rsidRPr="00CB2C9F">
        <w:rPr>
          <w:rFonts w:ascii="Times New Roman" w:eastAsia="Aldine401 BT" w:hAnsi="Times New Roman" w:cs="Times New Roman"/>
          <w:color w:val="000000" w:themeColor="text1"/>
          <w:lang w:val="en-US"/>
        </w:rPr>
        <w:t>R</w:t>
      </w:r>
      <w:r w:rsidR="0024632C" w:rsidRPr="00CB2C9F">
        <w:rPr>
          <w:rFonts w:ascii="Times New Roman" w:eastAsia="Aldine401 BT" w:hAnsi="Times New Roman" w:cs="Times New Roman"/>
          <w:color w:val="000000" w:themeColor="text1"/>
        </w:rPr>
        <w:t>esearch methodology can be divided into three sections, the framework, the approaches and the methods. The framework</w:t>
      </w:r>
      <w:r w:rsidRPr="00CB2C9F">
        <w:rPr>
          <w:rFonts w:ascii="Times New Roman" w:eastAsia="Aldine401 BT" w:hAnsi="Times New Roman" w:cs="Times New Roman"/>
          <w:color w:val="000000" w:themeColor="text1"/>
          <w:lang w:val="en-US"/>
        </w:rPr>
        <w:t>,</w:t>
      </w:r>
      <w:r w:rsidR="0024632C" w:rsidRPr="00CB2C9F">
        <w:rPr>
          <w:rFonts w:ascii="Times New Roman" w:eastAsia="Aldine401 BT" w:hAnsi="Times New Roman" w:cs="Times New Roman"/>
          <w:color w:val="000000" w:themeColor="text1"/>
        </w:rPr>
        <w:t xml:space="preserve"> which is the whole process</w:t>
      </w:r>
      <w:r w:rsidR="00F50B93" w:rsidRPr="00CB2C9F">
        <w:rPr>
          <w:rFonts w:ascii="Times New Roman" w:eastAsia="Aldine401 BT" w:hAnsi="Times New Roman" w:cs="Times New Roman"/>
          <w:color w:val="000000" w:themeColor="text1"/>
          <w:lang w:val="en-US"/>
        </w:rPr>
        <w:t>,</w:t>
      </w:r>
      <w:r w:rsidR="0024632C" w:rsidRPr="00CB2C9F">
        <w:rPr>
          <w:rFonts w:ascii="Times New Roman" w:eastAsia="Aldine401 BT" w:hAnsi="Times New Roman" w:cs="Times New Roman"/>
          <w:color w:val="000000" w:themeColor="text1"/>
        </w:rPr>
        <w:t xml:space="preserve"> takes care of research approaches and the methods. There are three approaches, quantitative, qualitative and the application of both qualitative and quantitative </w:t>
      </w:r>
      <w:r w:rsidRPr="00CB2C9F">
        <w:rPr>
          <w:rFonts w:ascii="Times New Roman" w:eastAsia="Aldine401 BT" w:hAnsi="Times New Roman" w:cs="Times New Roman"/>
          <w:color w:val="000000" w:themeColor="text1"/>
          <w:lang w:val="en-US"/>
        </w:rPr>
        <w:t xml:space="preserve">approaches, which is known as </w:t>
      </w:r>
      <w:r w:rsidR="0024632C" w:rsidRPr="00CB2C9F">
        <w:rPr>
          <w:rFonts w:ascii="Times New Roman" w:eastAsia="Aldine401 BT" w:hAnsi="Times New Roman" w:cs="Times New Roman"/>
          <w:color w:val="000000" w:themeColor="text1"/>
        </w:rPr>
        <w:t xml:space="preserve">mixed </w:t>
      </w:r>
      <w:r w:rsidRPr="00CB2C9F">
        <w:rPr>
          <w:rFonts w:ascii="Times New Roman" w:eastAsia="Aldine401 BT" w:hAnsi="Times New Roman" w:cs="Times New Roman"/>
          <w:color w:val="000000" w:themeColor="text1"/>
          <w:lang w:val="en-US"/>
        </w:rPr>
        <w:t xml:space="preserve">methods </w:t>
      </w:r>
      <w:r w:rsidR="0024632C" w:rsidRPr="00CB2C9F">
        <w:rPr>
          <w:rFonts w:ascii="Times New Roman" w:eastAsia="Aldine401 BT" w:hAnsi="Times New Roman" w:cs="Times New Roman"/>
          <w:color w:val="000000" w:themeColor="text1"/>
        </w:rPr>
        <w:t>approach</w:t>
      </w:r>
      <w:r w:rsidRPr="00CB2C9F">
        <w:rPr>
          <w:rFonts w:ascii="Times New Roman" w:eastAsia="Aldine401 BT" w:hAnsi="Times New Roman" w:cs="Times New Roman"/>
          <w:color w:val="000000" w:themeColor="text1"/>
          <w:lang w:val="en-US"/>
        </w:rPr>
        <w:t xml:space="preserve"> (used </w:t>
      </w:r>
      <w:r w:rsidR="0024632C" w:rsidRPr="00CB2C9F">
        <w:rPr>
          <w:rFonts w:ascii="Times New Roman" w:eastAsia="Aldine401 BT" w:hAnsi="Times New Roman" w:cs="Times New Roman"/>
          <w:color w:val="000000" w:themeColor="text1"/>
        </w:rPr>
        <w:t>to complement each other</w:t>
      </w:r>
      <w:r w:rsidRPr="00CB2C9F">
        <w:rPr>
          <w:rFonts w:ascii="Times New Roman" w:eastAsia="Aldine401 BT" w:hAnsi="Times New Roman" w:cs="Times New Roman"/>
          <w:color w:val="000000" w:themeColor="text1"/>
          <w:lang w:val="en-US"/>
        </w:rPr>
        <w:t>)</w:t>
      </w:r>
      <w:r w:rsidR="0024632C" w:rsidRPr="00CB2C9F">
        <w:rPr>
          <w:rFonts w:ascii="Times New Roman" w:eastAsia="Aldine401 BT" w:hAnsi="Times New Roman" w:cs="Times New Roman"/>
          <w:color w:val="000000" w:themeColor="text1"/>
        </w:rPr>
        <w:t xml:space="preserve">. Each approach has a way or procedure when conducting research. The procedures are commonly known as research methods. They include surveys, experiments, observations, hypotheses, analysis and conclusions. </w:t>
      </w:r>
    </w:p>
    <w:p w:rsidR="00F50F28" w:rsidRPr="00CB2C9F" w:rsidRDefault="00F50F28" w:rsidP="00CB2C9F">
      <w:pPr>
        <w:spacing w:before="100" w:beforeAutospacing="1" w:after="100" w:afterAutospacing="1" w:line="360" w:lineRule="auto"/>
        <w:jc w:val="both"/>
        <w:rPr>
          <w:rFonts w:ascii="Arial" w:hAnsi="Arial" w:cs="Arial"/>
          <w:b/>
          <w:bCs/>
          <w:color w:val="000000" w:themeColor="text1"/>
          <w:sz w:val="28"/>
          <w:szCs w:val="28"/>
          <w:lang w:val="en-US"/>
        </w:rPr>
      </w:pPr>
      <w:r w:rsidRPr="00CB2C9F">
        <w:rPr>
          <w:rFonts w:ascii="Arial" w:hAnsi="Arial" w:cs="Arial"/>
          <w:b/>
          <w:bCs/>
          <w:color w:val="000000" w:themeColor="text1"/>
          <w:sz w:val="28"/>
          <w:szCs w:val="28"/>
          <w:lang w:val="en-US"/>
        </w:rPr>
        <w:t>What is Scholarly Research?</w:t>
      </w:r>
    </w:p>
    <w:p w:rsidR="008514D2" w:rsidRPr="00CB2C9F" w:rsidRDefault="001C3733" w:rsidP="00CB2C9F">
      <w:pPr>
        <w:pStyle w:val="NormalWeb"/>
        <w:spacing w:line="360" w:lineRule="auto"/>
        <w:jc w:val="both"/>
        <w:rPr>
          <w:color w:val="000000" w:themeColor="text1"/>
        </w:rPr>
      </w:pPr>
      <w:r w:rsidRPr="00CB2C9F">
        <w:rPr>
          <w:color w:val="000000" w:themeColor="text1"/>
          <w:lang w:val="en-US"/>
        </w:rPr>
        <w:t>When carrying out research, r</w:t>
      </w:r>
      <w:r w:rsidR="004A7BDF" w:rsidRPr="00CB2C9F">
        <w:rPr>
          <w:color w:val="000000" w:themeColor="text1"/>
          <w:lang w:val="en-US"/>
        </w:rPr>
        <w:t>esearchers</w:t>
      </w:r>
      <w:r w:rsidR="004A7BDF" w:rsidRPr="00CB2C9F">
        <w:rPr>
          <w:color w:val="000000" w:themeColor="text1"/>
        </w:rPr>
        <w:t xml:space="preserve"> formalize their questions into research questions or hypotheses, which provide the scope and direction of the research project</w:t>
      </w:r>
      <w:r w:rsidRPr="00CB2C9F">
        <w:rPr>
          <w:color w:val="000000" w:themeColor="text1"/>
          <w:lang w:val="en-US"/>
        </w:rPr>
        <w:t>. These questions also</w:t>
      </w:r>
      <w:r w:rsidR="004A7BDF" w:rsidRPr="00CB2C9F">
        <w:rPr>
          <w:color w:val="000000" w:themeColor="text1"/>
        </w:rPr>
        <w:t xml:space="preserve"> guide the researcher in selecting </w:t>
      </w:r>
      <w:r w:rsidRPr="00CB2C9F">
        <w:rPr>
          <w:color w:val="000000" w:themeColor="text1"/>
          <w:lang w:val="en-US"/>
        </w:rPr>
        <w:t xml:space="preserve">the </w:t>
      </w:r>
      <w:r w:rsidR="004A7BDF" w:rsidRPr="00CB2C9F">
        <w:rPr>
          <w:color w:val="000000" w:themeColor="text1"/>
        </w:rPr>
        <w:t>methods to answer the questions</w:t>
      </w:r>
      <w:r w:rsidRPr="00CB2C9F">
        <w:rPr>
          <w:color w:val="000000" w:themeColor="text1"/>
          <w:lang w:val="en-US"/>
        </w:rPr>
        <w:t>, that is either quantitative or qualitative</w:t>
      </w:r>
      <w:r w:rsidR="004A7BDF" w:rsidRPr="00CB2C9F">
        <w:rPr>
          <w:color w:val="000000" w:themeColor="text1"/>
        </w:rPr>
        <w:t xml:space="preserve">. The questions or hypotheses </w:t>
      </w:r>
      <w:r w:rsidRPr="00CB2C9F">
        <w:rPr>
          <w:color w:val="000000" w:themeColor="text1"/>
          <w:lang w:val="en-US"/>
        </w:rPr>
        <w:t>point to</w:t>
      </w:r>
      <w:r w:rsidR="004A7BDF" w:rsidRPr="00CB2C9F">
        <w:rPr>
          <w:color w:val="000000" w:themeColor="text1"/>
        </w:rPr>
        <w:t xml:space="preserve"> </w:t>
      </w:r>
      <w:r w:rsidRPr="00CB2C9F">
        <w:rPr>
          <w:color w:val="000000" w:themeColor="text1"/>
          <w:lang w:val="en-US"/>
        </w:rPr>
        <w:t xml:space="preserve">the kind of </w:t>
      </w:r>
      <w:r w:rsidR="004A7BDF" w:rsidRPr="00CB2C9F">
        <w:rPr>
          <w:color w:val="000000" w:themeColor="text1"/>
        </w:rPr>
        <w:t xml:space="preserve">data the researcher collects. After the data </w:t>
      </w:r>
      <w:r w:rsidR="008514D2" w:rsidRPr="00CB2C9F">
        <w:rPr>
          <w:color w:val="000000" w:themeColor="text1"/>
          <w:lang w:val="en-US"/>
        </w:rPr>
        <w:t>is</w:t>
      </w:r>
      <w:r w:rsidR="004A7BDF" w:rsidRPr="00CB2C9F">
        <w:rPr>
          <w:color w:val="000000" w:themeColor="text1"/>
        </w:rPr>
        <w:t xml:space="preserve"> collected, the researcher or research team analyzes the </w:t>
      </w:r>
      <w:r w:rsidR="008514D2" w:rsidRPr="00CB2C9F">
        <w:rPr>
          <w:color w:val="000000" w:themeColor="text1"/>
        </w:rPr>
        <w:t xml:space="preserve">data to draw conclusions about the hypotheses or answer the research questions. </w:t>
      </w:r>
      <w:r w:rsidRPr="00CB2C9F">
        <w:rPr>
          <w:color w:val="000000" w:themeColor="text1"/>
          <w:lang w:val="en-US"/>
        </w:rPr>
        <w:t>Some scholars have said that</w:t>
      </w:r>
      <w:r w:rsidR="008514D2" w:rsidRPr="00CB2C9F">
        <w:rPr>
          <w:color w:val="000000" w:themeColor="text1"/>
        </w:rPr>
        <w:t xml:space="preserve"> conducting research is a matter of making claims based upon data</w:t>
      </w:r>
      <w:r w:rsidRPr="00CB2C9F">
        <w:rPr>
          <w:color w:val="000000" w:themeColor="text1"/>
          <w:lang w:val="en-US"/>
        </w:rPr>
        <w:t xml:space="preserve">. </w:t>
      </w:r>
      <w:r w:rsidR="008514D2" w:rsidRPr="00CB2C9F">
        <w:rPr>
          <w:color w:val="000000" w:themeColor="text1"/>
        </w:rPr>
        <w:t xml:space="preserve">Different types of claims require different types of evidence, or data, which may be quantitative data, qualitative data, or both. </w:t>
      </w:r>
    </w:p>
    <w:p w:rsidR="00F50F28" w:rsidRPr="00CB2C9F" w:rsidRDefault="00A62966" w:rsidP="00CB2C9F">
      <w:pPr>
        <w:pStyle w:val="NormalWeb"/>
        <w:spacing w:line="360" w:lineRule="auto"/>
        <w:jc w:val="both"/>
        <w:rPr>
          <w:color w:val="000000" w:themeColor="text1"/>
          <w:lang w:val="en-US"/>
        </w:rPr>
      </w:pPr>
      <w:r w:rsidRPr="00CB2C9F">
        <w:rPr>
          <w:color w:val="000000" w:themeColor="text1"/>
          <w:lang w:val="en-US"/>
        </w:rPr>
        <w:t>However,</w:t>
      </w:r>
      <w:r w:rsidR="008514D2" w:rsidRPr="00CB2C9F">
        <w:rPr>
          <w:color w:val="000000" w:themeColor="text1"/>
        </w:rPr>
        <w:t xml:space="preserve"> the process is not complete</w:t>
      </w:r>
      <w:r w:rsidRPr="00CB2C9F">
        <w:rPr>
          <w:color w:val="000000" w:themeColor="text1"/>
          <w:lang w:val="en-US"/>
        </w:rPr>
        <w:t xml:space="preserve"> at this point</w:t>
      </w:r>
      <w:r w:rsidR="008514D2" w:rsidRPr="00CB2C9F">
        <w:rPr>
          <w:color w:val="000000" w:themeColor="text1"/>
        </w:rPr>
        <w:t>. Scholarly or academic</w:t>
      </w:r>
      <w:r w:rsidRPr="00CB2C9F">
        <w:rPr>
          <w:color w:val="000000" w:themeColor="text1"/>
          <w:lang w:val="en-US"/>
        </w:rPr>
        <w:t xml:space="preserve"> </w:t>
      </w:r>
      <w:r w:rsidR="008514D2" w:rsidRPr="00CB2C9F">
        <w:rPr>
          <w:color w:val="000000" w:themeColor="text1"/>
        </w:rPr>
        <w:t xml:space="preserve">research </w:t>
      </w:r>
      <w:r w:rsidRPr="00CB2C9F">
        <w:rPr>
          <w:color w:val="000000" w:themeColor="text1"/>
          <w:lang w:val="en-US"/>
        </w:rPr>
        <w:t>should also be made</w:t>
      </w:r>
      <w:r w:rsidR="008514D2" w:rsidRPr="00CB2C9F">
        <w:rPr>
          <w:color w:val="000000" w:themeColor="text1"/>
        </w:rPr>
        <w:t xml:space="preserve"> public and available to consumers. However, the process of </w:t>
      </w:r>
      <w:r w:rsidRPr="00CB2C9F">
        <w:rPr>
          <w:color w:val="000000" w:themeColor="text1"/>
          <w:lang w:val="en-US"/>
        </w:rPr>
        <w:t>ensuring that it is made</w:t>
      </w:r>
      <w:r w:rsidR="008514D2" w:rsidRPr="00CB2C9F">
        <w:rPr>
          <w:color w:val="000000" w:themeColor="text1"/>
        </w:rPr>
        <w:t xml:space="preserve"> public is certainly different </w:t>
      </w:r>
      <w:r w:rsidRPr="00CB2C9F">
        <w:rPr>
          <w:color w:val="000000" w:themeColor="text1"/>
          <w:lang w:val="en-US"/>
        </w:rPr>
        <w:t>from</w:t>
      </w:r>
      <w:r w:rsidR="008514D2" w:rsidRPr="00CB2C9F">
        <w:rPr>
          <w:color w:val="000000" w:themeColor="text1"/>
        </w:rPr>
        <w:t xml:space="preserve"> </w:t>
      </w:r>
      <w:r w:rsidRPr="00CB2C9F">
        <w:rPr>
          <w:color w:val="000000" w:themeColor="text1"/>
          <w:lang w:val="en-US"/>
        </w:rPr>
        <w:t>when the</w:t>
      </w:r>
      <w:r w:rsidR="008514D2" w:rsidRPr="00CB2C9F">
        <w:rPr>
          <w:color w:val="000000" w:themeColor="text1"/>
        </w:rPr>
        <w:t xml:space="preserve"> research </w:t>
      </w:r>
      <w:r w:rsidRPr="00CB2C9F">
        <w:rPr>
          <w:color w:val="000000" w:themeColor="text1"/>
          <w:lang w:val="en-US"/>
        </w:rPr>
        <w:t xml:space="preserve">is </w:t>
      </w:r>
      <w:r w:rsidR="008514D2" w:rsidRPr="00CB2C9F">
        <w:rPr>
          <w:color w:val="000000" w:themeColor="text1"/>
        </w:rPr>
        <w:t>conducted by a polling organization</w:t>
      </w:r>
      <w:r w:rsidRPr="00CB2C9F">
        <w:rPr>
          <w:color w:val="000000" w:themeColor="text1"/>
          <w:lang w:val="en-US"/>
        </w:rPr>
        <w:t>, for example</w:t>
      </w:r>
      <w:r w:rsidR="008514D2" w:rsidRPr="00CB2C9F">
        <w:rPr>
          <w:color w:val="000000" w:themeColor="text1"/>
        </w:rPr>
        <w:t xml:space="preserve">. </w:t>
      </w:r>
      <w:r w:rsidRPr="00CB2C9F">
        <w:rPr>
          <w:color w:val="000000" w:themeColor="text1"/>
          <w:lang w:val="en-US"/>
        </w:rPr>
        <w:t>Scholarly</w:t>
      </w:r>
      <w:r w:rsidR="008514D2" w:rsidRPr="00CB2C9F">
        <w:rPr>
          <w:color w:val="000000" w:themeColor="text1"/>
        </w:rPr>
        <w:t xml:space="preserve"> research</w:t>
      </w:r>
      <w:r w:rsidRPr="00CB2C9F">
        <w:rPr>
          <w:color w:val="000000" w:themeColor="text1"/>
          <w:lang w:val="en-US"/>
        </w:rPr>
        <w:t xml:space="preserve"> is</w:t>
      </w:r>
      <w:r w:rsidR="008514D2" w:rsidRPr="00CB2C9F">
        <w:rPr>
          <w:color w:val="000000" w:themeColor="text1"/>
        </w:rPr>
        <w:t xml:space="preserve"> describe</w:t>
      </w:r>
      <w:r w:rsidRPr="00CB2C9F">
        <w:rPr>
          <w:color w:val="000000" w:themeColor="text1"/>
          <w:lang w:val="en-US"/>
        </w:rPr>
        <w:t>d</w:t>
      </w:r>
      <w:r w:rsidR="008514D2" w:rsidRPr="00CB2C9F">
        <w:rPr>
          <w:color w:val="000000" w:themeColor="text1"/>
        </w:rPr>
        <w:t xml:space="preserve"> </w:t>
      </w:r>
      <w:r w:rsidRPr="00CB2C9F">
        <w:rPr>
          <w:color w:val="000000" w:themeColor="text1"/>
          <w:lang w:val="en-US"/>
        </w:rPr>
        <w:t xml:space="preserve">by </w:t>
      </w:r>
      <w:r w:rsidR="008514D2" w:rsidRPr="00CB2C9F">
        <w:rPr>
          <w:color w:val="000000" w:themeColor="text1"/>
        </w:rPr>
        <w:t xml:space="preserve">what </w:t>
      </w:r>
      <w:r w:rsidRPr="00CB2C9F">
        <w:rPr>
          <w:color w:val="000000" w:themeColor="text1"/>
          <w:lang w:val="en-US"/>
        </w:rPr>
        <w:t xml:space="preserve">has been </w:t>
      </w:r>
      <w:r w:rsidR="008514D2" w:rsidRPr="00CB2C9F">
        <w:rPr>
          <w:color w:val="000000" w:themeColor="text1"/>
        </w:rPr>
        <w:t xml:space="preserve">done in a paper that is submitted to a conference for presentation or to a journal or book for publication. </w:t>
      </w:r>
      <w:r w:rsidRPr="00CB2C9F">
        <w:rPr>
          <w:color w:val="000000" w:themeColor="text1"/>
          <w:lang w:val="en-US"/>
        </w:rPr>
        <w:t>This paper is subjected to a review by o</w:t>
      </w:r>
      <w:r w:rsidR="008514D2" w:rsidRPr="00CB2C9F">
        <w:rPr>
          <w:color w:val="000000" w:themeColor="text1"/>
        </w:rPr>
        <w:t xml:space="preserve">ther experts in the </w:t>
      </w:r>
      <w:r w:rsidRPr="00CB2C9F">
        <w:rPr>
          <w:color w:val="000000" w:themeColor="text1"/>
          <w:lang w:val="en-US"/>
        </w:rPr>
        <w:t>area of study</w:t>
      </w:r>
      <w:r w:rsidR="008514D2" w:rsidRPr="00CB2C9F">
        <w:rPr>
          <w:color w:val="000000" w:themeColor="text1"/>
        </w:rPr>
        <w:t>. This review serves as a test</w:t>
      </w:r>
      <w:r w:rsidRPr="00CB2C9F">
        <w:rPr>
          <w:color w:val="000000" w:themeColor="text1"/>
          <w:lang w:val="en-US"/>
        </w:rPr>
        <w:t xml:space="preserve"> and seeks to find out: </w:t>
      </w:r>
      <w:r w:rsidR="008514D2" w:rsidRPr="00CB2C9F">
        <w:rPr>
          <w:color w:val="000000" w:themeColor="text1"/>
        </w:rPr>
        <w:t xml:space="preserve"> Have the authors used the best methodology to answer their questions or hypotheses? Have the authors explained the results thoroughly and logically? Are there critical flaws in the research process that jeopardize the results? The </w:t>
      </w:r>
      <w:r w:rsidR="00601CE3" w:rsidRPr="00CB2C9F">
        <w:rPr>
          <w:color w:val="000000" w:themeColor="text1"/>
          <w:lang w:val="en-US"/>
        </w:rPr>
        <w:t xml:space="preserve">research </w:t>
      </w:r>
      <w:r w:rsidR="008514D2" w:rsidRPr="00CB2C9F">
        <w:rPr>
          <w:color w:val="000000" w:themeColor="text1"/>
        </w:rPr>
        <w:t xml:space="preserve">papers that </w:t>
      </w:r>
      <w:r w:rsidR="00601CE3" w:rsidRPr="00CB2C9F">
        <w:rPr>
          <w:color w:val="000000" w:themeColor="text1"/>
          <w:lang w:val="en-US"/>
        </w:rPr>
        <w:t xml:space="preserve">are found suitable and </w:t>
      </w:r>
      <w:r w:rsidR="008514D2" w:rsidRPr="00CB2C9F">
        <w:rPr>
          <w:color w:val="000000" w:themeColor="text1"/>
        </w:rPr>
        <w:lastRenderedPageBreak/>
        <w:t xml:space="preserve">make it through the review process are then presented at a conference or published in an </w:t>
      </w:r>
      <w:r w:rsidR="00601CE3" w:rsidRPr="00CB2C9F">
        <w:rPr>
          <w:color w:val="000000" w:themeColor="text1"/>
          <w:lang w:val="en-US"/>
        </w:rPr>
        <w:t>academic</w:t>
      </w:r>
      <w:r w:rsidR="008514D2" w:rsidRPr="00CB2C9F">
        <w:rPr>
          <w:color w:val="000000" w:themeColor="text1"/>
        </w:rPr>
        <w:t xml:space="preserve"> </w:t>
      </w:r>
      <w:r w:rsidR="0013318C" w:rsidRPr="00CB2C9F">
        <w:rPr>
          <w:color w:val="000000" w:themeColor="text1"/>
          <w:lang w:val="en-US"/>
        </w:rPr>
        <w:t xml:space="preserve">book or </w:t>
      </w:r>
      <w:r w:rsidR="008514D2" w:rsidRPr="00CB2C9F">
        <w:rPr>
          <w:color w:val="000000" w:themeColor="text1"/>
        </w:rPr>
        <w:t xml:space="preserve">journal. This is </w:t>
      </w:r>
      <w:r w:rsidR="0013318C" w:rsidRPr="00CB2C9F">
        <w:rPr>
          <w:color w:val="000000" w:themeColor="text1"/>
          <w:lang w:val="en-US"/>
        </w:rPr>
        <w:t>how</w:t>
      </w:r>
      <w:r w:rsidR="008514D2" w:rsidRPr="00CB2C9F">
        <w:rPr>
          <w:color w:val="000000" w:themeColor="text1"/>
        </w:rPr>
        <w:t xml:space="preserve"> the results </w:t>
      </w:r>
      <w:r w:rsidR="0013318C" w:rsidRPr="00CB2C9F">
        <w:rPr>
          <w:color w:val="000000" w:themeColor="text1"/>
          <w:lang w:val="en-US"/>
        </w:rPr>
        <w:t>are made available to consumers.</w:t>
      </w:r>
    </w:p>
    <w:p w:rsidR="00F50F28" w:rsidRPr="00CB2C9F" w:rsidRDefault="00F50F28" w:rsidP="00CB2C9F">
      <w:pPr>
        <w:spacing w:before="100" w:beforeAutospacing="1" w:after="100" w:afterAutospacing="1" w:line="360" w:lineRule="auto"/>
        <w:jc w:val="both"/>
        <w:rPr>
          <w:rFonts w:ascii="Arial" w:hAnsi="Arial" w:cs="Arial"/>
          <w:b/>
          <w:bCs/>
          <w:color w:val="000000" w:themeColor="text1"/>
          <w:sz w:val="28"/>
          <w:szCs w:val="28"/>
          <w:lang w:val="en-US"/>
        </w:rPr>
      </w:pPr>
      <w:r w:rsidRPr="00CB2C9F">
        <w:rPr>
          <w:rFonts w:ascii="Arial" w:hAnsi="Arial" w:cs="Arial"/>
          <w:b/>
          <w:bCs/>
          <w:color w:val="000000" w:themeColor="text1"/>
          <w:sz w:val="28"/>
          <w:szCs w:val="28"/>
          <w:lang w:val="en-US"/>
        </w:rPr>
        <w:t>What are the Goals of Research?</w:t>
      </w:r>
    </w:p>
    <w:p w:rsidR="005A4C1A" w:rsidRPr="00CB2C9F" w:rsidRDefault="005A4C1A" w:rsidP="00CB2C9F">
      <w:pPr>
        <w:spacing w:before="100" w:beforeAutospacing="1" w:after="100" w:afterAutospacing="1" w:line="360" w:lineRule="auto"/>
        <w:jc w:val="both"/>
        <w:rPr>
          <w:rFonts w:ascii="Times New Roman" w:hAnsi="Times New Roman" w:cs="Times New Roman"/>
          <w:b/>
          <w:bCs/>
          <w:color w:val="000000" w:themeColor="text1"/>
          <w:lang w:val="en-US"/>
        </w:rPr>
      </w:pPr>
      <w:r w:rsidRPr="00CB2C9F">
        <w:rPr>
          <w:color w:val="000000" w:themeColor="text1"/>
          <w:lang w:val="en-US"/>
        </w:rPr>
        <w:t>I</w:t>
      </w:r>
      <w:r w:rsidRPr="00CB2C9F">
        <w:rPr>
          <w:rFonts w:ascii="Times New Roman" w:hAnsi="Times New Roman" w:cs="Times New Roman"/>
          <w:color w:val="000000" w:themeColor="text1"/>
        </w:rPr>
        <w:t>f approached systematically</w:t>
      </w:r>
      <w:r w:rsidRPr="00CB2C9F">
        <w:rPr>
          <w:color w:val="000000" w:themeColor="text1"/>
          <w:lang w:val="en-US"/>
        </w:rPr>
        <w:t>, t</w:t>
      </w:r>
      <w:r w:rsidRPr="00CB2C9F">
        <w:rPr>
          <w:rFonts w:ascii="Times New Roman" w:hAnsi="Times New Roman" w:cs="Times New Roman"/>
          <w:color w:val="000000" w:themeColor="text1"/>
        </w:rPr>
        <w:t>he research process, can have one of four results: It allows the researcher to describe behavior, determine causes of behavior, predict behavior, or explain behavior.</w:t>
      </w:r>
    </w:p>
    <w:p w:rsidR="00813CE2" w:rsidRPr="00CB2C9F" w:rsidRDefault="00C6384C" w:rsidP="00CB2C9F">
      <w:pPr>
        <w:pStyle w:val="NormalWeb"/>
        <w:spacing w:line="360" w:lineRule="auto"/>
        <w:jc w:val="both"/>
        <w:rPr>
          <w:b/>
          <w:bCs/>
          <w:i/>
          <w:iCs/>
          <w:color w:val="000000" w:themeColor="text1"/>
          <w:lang w:val="en-US"/>
        </w:rPr>
      </w:pPr>
      <w:r w:rsidRPr="00CB2C9F">
        <w:rPr>
          <w:b/>
          <w:bCs/>
          <w:i/>
          <w:iCs/>
          <w:color w:val="000000" w:themeColor="text1"/>
          <w:lang w:val="en-US"/>
        </w:rPr>
        <w:t>Describing Behavior</w:t>
      </w:r>
    </w:p>
    <w:p w:rsidR="008514D2" w:rsidRPr="00CB2C9F" w:rsidRDefault="008514D2" w:rsidP="00CB2C9F">
      <w:pPr>
        <w:pStyle w:val="NormalWeb"/>
        <w:spacing w:line="360" w:lineRule="auto"/>
        <w:jc w:val="both"/>
        <w:rPr>
          <w:b/>
          <w:bCs/>
          <w:i/>
          <w:iCs/>
          <w:color w:val="000000" w:themeColor="text1"/>
          <w:lang w:val="en-US"/>
        </w:rPr>
      </w:pPr>
      <w:r w:rsidRPr="00CB2C9F">
        <w:rPr>
          <w:i/>
          <w:iCs/>
          <w:color w:val="000000" w:themeColor="text1"/>
        </w:rPr>
        <w:t xml:space="preserve">Describing behavior </w:t>
      </w:r>
      <w:r w:rsidRPr="00CB2C9F">
        <w:rPr>
          <w:color w:val="000000" w:themeColor="text1"/>
        </w:rPr>
        <w:t>entails describing outcomes, processes, or ways in which</w:t>
      </w:r>
      <w:r w:rsidR="000047E9" w:rsidRPr="00CB2C9F">
        <w:rPr>
          <w:color w:val="000000" w:themeColor="text1"/>
          <w:lang w:val="en-US"/>
        </w:rPr>
        <w:t xml:space="preserve"> variables</w:t>
      </w:r>
      <w:r w:rsidRPr="00CB2C9F">
        <w:rPr>
          <w:color w:val="000000" w:themeColor="text1"/>
        </w:rPr>
        <w:t xml:space="preserve"> (another name for the concepts we study) are related to one another. </w:t>
      </w:r>
      <w:r w:rsidR="000047E9" w:rsidRPr="00CB2C9F">
        <w:rPr>
          <w:color w:val="000000" w:themeColor="text1"/>
          <w:lang w:val="en-US"/>
        </w:rPr>
        <w:t xml:space="preserve">An example that </w:t>
      </w:r>
      <w:r w:rsidRPr="00CB2C9F">
        <w:rPr>
          <w:color w:val="000000" w:themeColor="text1"/>
        </w:rPr>
        <w:t>illustrates</w:t>
      </w:r>
      <w:r w:rsidR="000047E9" w:rsidRPr="00CB2C9F">
        <w:rPr>
          <w:color w:val="000000" w:themeColor="text1"/>
          <w:lang w:val="en-US"/>
        </w:rPr>
        <w:t xml:space="preserve"> how</w:t>
      </w:r>
      <w:r w:rsidRPr="00CB2C9F">
        <w:rPr>
          <w:color w:val="000000" w:themeColor="text1"/>
        </w:rPr>
        <w:t xml:space="preserve"> a research project enabled a researcher to describe behavior</w:t>
      </w:r>
      <w:r w:rsidR="000047E9" w:rsidRPr="00CB2C9F">
        <w:rPr>
          <w:color w:val="000000" w:themeColor="text1"/>
          <w:lang w:val="en-US"/>
        </w:rPr>
        <w:t xml:space="preserve"> is presented here:</w:t>
      </w:r>
    </w:p>
    <w:p w:rsidR="008514D2" w:rsidRPr="00CB2C9F" w:rsidRDefault="008514D2" w:rsidP="00CB2C9F">
      <w:pPr>
        <w:pStyle w:val="NormalWeb"/>
        <w:spacing w:line="360" w:lineRule="auto"/>
        <w:jc w:val="both"/>
        <w:rPr>
          <w:color w:val="000000" w:themeColor="text1"/>
        </w:rPr>
      </w:pPr>
      <w:r w:rsidRPr="00CB2C9F">
        <w:rPr>
          <w:color w:val="000000" w:themeColor="text1"/>
        </w:rPr>
        <w:t>Pudlinski (2003) was able to develop three categories to describe the ways in which social support is constructed</w:t>
      </w:r>
      <w:r w:rsidR="000047E9" w:rsidRPr="00CB2C9F">
        <w:rPr>
          <w:color w:val="000000" w:themeColor="text1"/>
          <w:lang w:val="en-US"/>
        </w:rPr>
        <w:t>, u</w:t>
      </w:r>
      <w:r w:rsidR="000047E9" w:rsidRPr="00CB2C9F">
        <w:rPr>
          <w:color w:val="000000" w:themeColor="text1"/>
        </w:rPr>
        <w:t>sing</w:t>
      </w:r>
      <w:r w:rsidR="000047E9" w:rsidRPr="00CB2C9F">
        <w:rPr>
          <w:color w:val="000000" w:themeColor="text1"/>
          <w:lang w:val="en-US"/>
        </w:rPr>
        <w:t xml:space="preserve"> conversations</w:t>
      </w:r>
      <w:r w:rsidR="000047E9" w:rsidRPr="00CB2C9F">
        <w:rPr>
          <w:color w:val="000000" w:themeColor="text1"/>
        </w:rPr>
        <w:t xml:space="preserve"> from a peer-to-peer telephone counseling service</w:t>
      </w:r>
      <w:r w:rsidRPr="00CB2C9F">
        <w:rPr>
          <w:color w:val="000000" w:themeColor="text1"/>
        </w:rPr>
        <w:t>. Across a dataset of 366 responses from 44 calls, he discovered three common patterns in the ways support</w:t>
      </w:r>
      <w:r w:rsidR="000047E9" w:rsidRPr="00CB2C9F">
        <w:rPr>
          <w:color w:val="000000" w:themeColor="text1"/>
          <w:lang w:val="en-US"/>
        </w:rPr>
        <w:t xml:space="preserve"> providers</w:t>
      </w:r>
      <w:r w:rsidRPr="00CB2C9F">
        <w:rPr>
          <w:color w:val="000000" w:themeColor="text1"/>
        </w:rPr>
        <w:t xml:space="preserve"> displayed social support: summarizing or minimizing the caller’s problem (e.g. “I see what you’re saying”), providing or seeking solutions (e.g. “What kind of a job do you think you’ll apply for?”), and supporting a caller’s report (e.g. “That’s good”). Pudlinski’s detailed descriptions of social support suggest that these messages comprise </w:t>
      </w:r>
      <w:r w:rsidR="000047E9" w:rsidRPr="00CB2C9F">
        <w:rPr>
          <w:color w:val="000000" w:themeColor="text1"/>
          <w:lang w:val="en-US"/>
        </w:rPr>
        <w:t xml:space="preserve">a larger </w:t>
      </w:r>
      <w:r w:rsidRPr="00CB2C9F">
        <w:rPr>
          <w:color w:val="000000" w:themeColor="text1"/>
        </w:rPr>
        <w:t>variety and</w:t>
      </w:r>
      <w:r w:rsidR="000047E9" w:rsidRPr="00CB2C9F">
        <w:rPr>
          <w:color w:val="000000" w:themeColor="text1"/>
          <w:lang w:val="en-US"/>
        </w:rPr>
        <w:t xml:space="preserve"> complexity</w:t>
      </w:r>
      <w:r w:rsidRPr="00CB2C9F">
        <w:rPr>
          <w:color w:val="000000" w:themeColor="text1"/>
        </w:rPr>
        <w:t xml:space="preserve"> than </w:t>
      </w:r>
      <w:r w:rsidR="000047E9" w:rsidRPr="00CB2C9F">
        <w:rPr>
          <w:color w:val="000000" w:themeColor="text1"/>
          <w:lang w:val="en-US"/>
        </w:rPr>
        <w:t xml:space="preserve">is </w:t>
      </w:r>
      <w:r w:rsidRPr="00CB2C9F">
        <w:rPr>
          <w:color w:val="000000" w:themeColor="text1"/>
        </w:rPr>
        <w:t xml:space="preserve">generally thought. </w:t>
      </w:r>
    </w:p>
    <w:p w:rsidR="00C6384C" w:rsidRPr="00CB2C9F" w:rsidRDefault="00C6384C" w:rsidP="00CB2C9F">
      <w:pPr>
        <w:pStyle w:val="NormalWeb"/>
        <w:spacing w:line="360" w:lineRule="auto"/>
        <w:jc w:val="both"/>
        <w:rPr>
          <w:b/>
          <w:bCs/>
          <w:i/>
          <w:iCs/>
          <w:color w:val="000000" w:themeColor="text1"/>
        </w:rPr>
      </w:pPr>
      <w:r w:rsidRPr="00CB2C9F">
        <w:rPr>
          <w:b/>
          <w:bCs/>
          <w:i/>
          <w:iCs/>
          <w:color w:val="000000" w:themeColor="text1"/>
        </w:rPr>
        <w:t xml:space="preserve">Determining the cause or causes of behavior </w:t>
      </w:r>
    </w:p>
    <w:p w:rsidR="008514D2" w:rsidRPr="00CB2C9F" w:rsidRDefault="008514D2" w:rsidP="00CB2C9F">
      <w:pPr>
        <w:pStyle w:val="NormalWeb"/>
        <w:spacing w:line="360" w:lineRule="auto"/>
        <w:jc w:val="both"/>
        <w:rPr>
          <w:color w:val="000000" w:themeColor="text1"/>
        </w:rPr>
      </w:pPr>
      <w:r w:rsidRPr="00CB2C9F">
        <w:rPr>
          <w:i/>
          <w:iCs/>
          <w:color w:val="000000" w:themeColor="text1"/>
        </w:rPr>
        <w:t xml:space="preserve">Determining the cause or causes of behavior </w:t>
      </w:r>
      <w:r w:rsidRPr="00CB2C9F">
        <w:rPr>
          <w:color w:val="000000" w:themeColor="text1"/>
        </w:rPr>
        <w:t xml:space="preserve">is of interest to communication scholars because knowing the cause of something allows scholars to plan interventions or </w:t>
      </w:r>
      <w:r w:rsidR="000047E9" w:rsidRPr="00CB2C9F">
        <w:rPr>
          <w:color w:val="000000" w:themeColor="text1"/>
          <w:lang w:val="en-US"/>
        </w:rPr>
        <w:t>provide</w:t>
      </w:r>
      <w:r w:rsidRPr="00CB2C9F">
        <w:rPr>
          <w:color w:val="000000" w:themeColor="text1"/>
        </w:rPr>
        <w:t xml:space="preserve"> training to increase the effectiveness of communication. </w:t>
      </w:r>
      <w:r w:rsidR="000047E9" w:rsidRPr="00CB2C9F">
        <w:rPr>
          <w:color w:val="000000" w:themeColor="text1"/>
          <w:lang w:val="en-US"/>
        </w:rPr>
        <w:t xml:space="preserve">For example, </w:t>
      </w:r>
      <w:r w:rsidRPr="00CB2C9F">
        <w:rPr>
          <w:color w:val="000000" w:themeColor="text1"/>
        </w:rPr>
        <w:t xml:space="preserve">Keyton, Ferguson, and Rhodes (2001) wanted to determine which variables </w:t>
      </w:r>
      <w:r w:rsidR="000047E9" w:rsidRPr="00CB2C9F">
        <w:rPr>
          <w:color w:val="000000" w:themeColor="text1"/>
          <w:lang w:val="en-US"/>
        </w:rPr>
        <w:t xml:space="preserve">in their organization </w:t>
      </w:r>
      <w:r w:rsidRPr="00CB2C9F">
        <w:rPr>
          <w:color w:val="000000" w:themeColor="text1"/>
        </w:rPr>
        <w:t xml:space="preserve">had greater effect on employees’ perceptions to its stated zero tolerance sexual harassment policy. </w:t>
      </w:r>
      <w:r w:rsidR="000047E9" w:rsidRPr="00CB2C9F">
        <w:rPr>
          <w:color w:val="000000" w:themeColor="text1"/>
          <w:lang w:val="en-US"/>
        </w:rPr>
        <w:t>T</w:t>
      </w:r>
      <w:r w:rsidR="000047E9" w:rsidRPr="00CB2C9F">
        <w:rPr>
          <w:color w:val="000000" w:themeColor="text1"/>
        </w:rPr>
        <w:t xml:space="preserve">he research team tested the influence of the interaction environment factors against the set of organizational remedy factors </w:t>
      </w:r>
      <w:r w:rsidR="000047E9" w:rsidRPr="00CB2C9F">
        <w:rPr>
          <w:color w:val="000000" w:themeColor="text1"/>
          <w:lang w:val="en-US"/>
        </w:rPr>
        <w:t>u</w:t>
      </w:r>
      <w:r w:rsidRPr="00CB2C9F">
        <w:rPr>
          <w:color w:val="000000" w:themeColor="text1"/>
        </w:rPr>
        <w:t xml:space="preserve">sing responses </w:t>
      </w:r>
      <w:r w:rsidR="000047E9" w:rsidRPr="00CB2C9F">
        <w:rPr>
          <w:color w:val="000000" w:themeColor="text1"/>
          <w:lang w:val="en-US"/>
        </w:rPr>
        <w:t>from</w:t>
      </w:r>
      <w:r w:rsidRPr="00CB2C9F">
        <w:rPr>
          <w:color w:val="000000" w:themeColor="text1"/>
        </w:rPr>
        <w:t xml:space="preserve"> 252 employees. Contrary to the presumption of the organization’s executives, organizational remedies were not related to employees’ perceptions about the organization’s zero tolerance sexual harassment policy. The study’s findings </w:t>
      </w:r>
      <w:r w:rsidR="000047E9" w:rsidRPr="00CB2C9F">
        <w:rPr>
          <w:color w:val="000000" w:themeColor="text1"/>
          <w:lang w:val="en-US"/>
        </w:rPr>
        <w:t>however supported</w:t>
      </w:r>
      <w:r w:rsidRPr="00CB2C9F">
        <w:rPr>
          <w:color w:val="000000" w:themeColor="text1"/>
        </w:rPr>
        <w:t xml:space="preserve"> that factors in the interaction environment caused two different employee reactions. </w:t>
      </w:r>
      <w:r w:rsidRPr="00CB2C9F">
        <w:rPr>
          <w:color w:val="000000" w:themeColor="text1"/>
        </w:rPr>
        <w:lastRenderedPageBreak/>
        <w:t xml:space="preserve">First, </w:t>
      </w:r>
      <w:r w:rsidR="003C3E3A" w:rsidRPr="00CB2C9F">
        <w:rPr>
          <w:color w:val="000000" w:themeColor="text1"/>
          <w:lang w:val="en-US"/>
        </w:rPr>
        <w:t xml:space="preserve">that </w:t>
      </w:r>
      <w:r w:rsidRPr="00CB2C9F">
        <w:rPr>
          <w:color w:val="000000" w:themeColor="text1"/>
        </w:rPr>
        <w:t>male employees who had been victims of sexual harassment</w:t>
      </w:r>
      <w:r w:rsidR="003C3E3A" w:rsidRPr="00CB2C9F">
        <w:rPr>
          <w:color w:val="000000" w:themeColor="text1"/>
          <w:lang w:val="en-US"/>
        </w:rPr>
        <w:t xml:space="preserve"> </w:t>
      </w:r>
      <w:r w:rsidRPr="00CB2C9F">
        <w:rPr>
          <w:color w:val="000000" w:themeColor="text1"/>
        </w:rPr>
        <w:t>perceived the organization’s environment as sexualized and that the organization did not live up to its stated policy. Second</w:t>
      </w:r>
      <w:proofErr w:type="spellStart"/>
      <w:r w:rsidR="003C3E3A" w:rsidRPr="00CB2C9F">
        <w:rPr>
          <w:color w:val="000000" w:themeColor="text1"/>
          <w:lang w:val="en-US"/>
        </w:rPr>
        <w:t>ly</w:t>
      </w:r>
      <w:proofErr w:type="spellEnd"/>
      <w:r w:rsidR="003C3E3A" w:rsidRPr="00CB2C9F">
        <w:rPr>
          <w:color w:val="000000" w:themeColor="text1"/>
          <w:lang w:val="en-US"/>
        </w:rPr>
        <w:t>, that</w:t>
      </w:r>
      <w:r w:rsidRPr="00CB2C9F">
        <w:rPr>
          <w:color w:val="000000" w:themeColor="text1"/>
        </w:rPr>
        <w:t xml:space="preserve"> employees who believed they were being fairly treated by their supervisors perceived that the organization’s policy was being upheld. </w:t>
      </w:r>
    </w:p>
    <w:p w:rsidR="00C6384C" w:rsidRPr="00CB2C9F" w:rsidRDefault="00C6384C" w:rsidP="00CB2C9F">
      <w:pPr>
        <w:pStyle w:val="NormalWeb"/>
        <w:spacing w:line="360" w:lineRule="auto"/>
        <w:jc w:val="both"/>
        <w:rPr>
          <w:b/>
          <w:bCs/>
          <w:color w:val="000000" w:themeColor="text1"/>
        </w:rPr>
      </w:pPr>
      <w:r w:rsidRPr="00CB2C9F">
        <w:rPr>
          <w:b/>
          <w:bCs/>
          <w:i/>
          <w:iCs/>
          <w:color w:val="000000" w:themeColor="text1"/>
          <w:lang w:val="en-US"/>
        </w:rPr>
        <w:t>P</w:t>
      </w:r>
      <w:r w:rsidRPr="00CB2C9F">
        <w:rPr>
          <w:b/>
          <w:bCs/>
          <w:i/>
          <w:iCs/>
          <w:color w:val="000000" w:themeColor="text1"/>
        </w:rPr>
        <w:t>redicting behavior</w:t>
      </w:r>
      <w:r w:rsidRPr="00CB2C9F">
        <w:rPr>
          <w:b/>
          <w:bCs/>
          <w:color w:val="000000" w:themeColor="text1"/>
        </w:rPr>
        <w:t xml:space="preserve"> </w:t>
      </w:r>
    </w:p>
    <w:p w:rsidR="008514D2" w:rsidRPr="00CB2C9F" w:rsidRDefault="00D366EE" w:rsidP="00CB2C9F">
      <w:pPr>
        <w:pStyle w:val="NormalWeb"/>
        <w:spacing w:line="360" w:lineRule="auto"/>
        <w:jc w:val="both"/>
        <w:rPr>
          <w:color w:val="000000" w:themeColor="text1"/>
        </w:rPr>
      </w:pPr>
      <w:r w:rsidRPr="00CB2C9F">
        <w:rPr>
          <w:color w:val="000000" w:themeColor="text1"/>
        </w:rPr>
        <w:t xml:space="preserve">If behaviors are predictable, then we can anticipate what will happen in the future. </w:t>
      </w:r>
      <w:r w:rsidR="008514D2" w:rsidRPr="00CB2C9F">
        <w:rPr>
          <w:color w:val="000000" w:themeColor="text1"/>
        </w:rPr>
        <w:t xml:space="preserve">If researchers can describe communication events and identify their causes, then they can turn to </w:t>
      </w:r>
      <w:r w:rsidR="008514D2" w:rsidRPr="00CB2C9F">
        <w:rPr>
          <w:i/>
          <w:iCs/>
          <w:color w:val="000000" w:themeColor="text1"/>
        </w:rPr>
        <w:t xml:space="preserve">predicting behavior. </w:t>
      </w:r>
      <w:r w:rsidR="008514D2" w:rsidRPr="00CB2C9F">
        <w:rPr>
          <w:color w:val="000000" w:themeColor="text1"/>
        </w:rPr>
        <w:t xml:space="preserve">In turn, this knowledge can help us make better decisions. For example, Schneider, Lang, Shin, and Bradley (2004) </w:t>
      </w:r>
      <w:r w:rsidRPr="00CB2C9F">
        <w:rPr>
          <w:color w:val="000000" w:themeColor="text1"/>
          <w:lang w:val="en-US"/>
        </w:rPr>
        <w:t xml:space="preserve">conducted a study to determine whether </w:t>
      </w:r>
      <w:r w:rsidR="008514D2" w:rsidRPr="00CB2C9F">
        <w:rPr>
          <w:color w:val="000000" w:themeColor="text1"/>
        </w:rPr>
        <w:t>adding a story or narrative to justify game players’ actions in violent video games would influence their game-playing experiences. Based on the</w:t>
      </w:r>
      <w:r w:rsidR="007848E7" w:rsidRPr="00CB2C9F">
        <w:rPr>
          <w:color w:val="000000" w:themeColor="text1"/>
          <w:lang w:val="en-US"/>
        </w:rPr>
        <w:t xml:space="preserve"> available</w:t>
      </w:r>
      <w:r w:rsidR="008514D2" w:rsidRPr="00CB2C9F">
        <w:rPr>
          <w:color w:val="000000" w:themeColor="text1"/>
        </w:rPr>
        <w:t xml:space="preserve"> literature, the research team hypothesi</w:t>
      </w:r>
      <w:r w:rsidR="007848E7" w:rsidRPr="00CB2C9F">
        <w:rPr>
          <w:color w:val="000000" w:themeColor="text1"/>
          <w:lang w:val="en-US"/>
        </w:rPr>
        <w:t>s</w:t>
      </w:r>
      <w:r w:rsidR="008514D2" w:rsidRPr="00CB2C9F">
        <w:rPr>
          <w:color w:val="000000" w:themeColor="text1"/>
        </w:rPr>
        <w:t xml:space="preserve">ed that video game players would identify with characters and their goals to a greater extent when a story is present than when a story is not present. </w:t>
      </w:r>
      <w:r w:rsidR="007848E7" w:rsidRPr="00CB2C9F">
        <w:rPr>
          <w:color w:val="000000" w:themeColor="text1"/>
          <w:lang w:val="en-US"/>
        </w:rPr>
        <w:t xml:space="preserve">The research results showed that </w:t>
      </w:r>
      <w:r w:rsidR="008514D2" w:rsidRPr="00CB2C9F">
        <w:rPr>
          <w:color w:val="000000" w:themeColor="text1"/>
        </w:rPr>
        <w:t xml:space="preserve">video game players more strongly identified with characters and their goals when a story was present. Thus, the research team’s prediction was supported, suggesting that violent video games with stories justifying violent acts may desensitize game players to violent behavior. </w:t>
      </w:r>
    </w:p>
    <w:p w:rsidR="00C6384C" w:rsidRPr="00CB2C9F" w:rsidRDefault="00C6384C" w:rsidP="00CB2C9F">
      <w:pPr>
        <w:pStyle w:val="NormalWeb"/>
        <w:spacing w:line="360" w:lineRule="auto"/>
        <w:jc w:val="both"/>
        <w:rPr>
          <w:b/>
          <w:bCs/>
          <w:i/>
          <w:iCs/>
          <w:color w:val="000000" w:themeColor="text1"/>
        </w:rPr>
      </w:pPr>
      <w:r w:rsidRPr="00CB2C9F">
        <w:rPr>
          <w:b/>
          <w:bCs/>
          <w:i/>
          <w:iCs/>
          <w:color w:val="000000" w:themeColor="text1"/>
          <w:lang w:val="en-US"/>
        </w:rPr>
        <w:t>E</w:t>
      </w:r>
      <w:r w:rsidRPr="00CB2C9F">
        <w:rPr>
          <w:b/>
          <w:bCs/>
          <w:i/>
          <w:iCs/>
          <w:color w:val="000000" w:themeColor="text1"/>
        </w:rPr>
        <w:t xml:space="preserve">xplaining behavior </w:t>
      </w:r>
    </w:p>
    <w:p w:rsidR="00DE60A7" w:rsidRPr="00CB2C9F" w:rsidRDefault="009A0772" w:rsidP="00CB2C9F">
      <w:pPr>
        <w:pStyle w:val="NormalWeb"/>
        <w:spacing w:line="360" w:lineRule="auto"/>
        <w:jc w:val="both"/>
        <w:rPr>
          <w:color w:val="000000" w:themeColor="text1"/>
        </w:rPr>
      </w:pPr>
      <w:r w:rsidRPr="00CB2C9F">
        <w:rPr>
          <w:i/>
          <w:iCs/>
          <w:color w:val="000000" w:themeColor="text1"/>
          <w:lang w:val="en-US"/>
        </w:rPr>
        <w:t>E</w:t>
      </w:r>
      <w:r w:rsidR="008514D2" w:rsidRPr="00CB2C9F">
        <w:rPr>
          <w:i/>
          <w:iCs/>
          <w:color w:val="000000" w:themeColor="text1"/>
        </w:rPr>
        <w:t xml:space="preserve">xplaining behavior </w:t>
      </w:r>
      <w:r w:rsidR="008514D2" w:rsidRPr="00CB2C9F">
        <w:rPr>
          <w:color w:val="000000" w:themeColor="text1"/>
        </w:rPr>
        <w:t xml:space="preserve">means understanding why a behavior occurs. </w:t>
      </w:r>
      <w:r w:rsidRPr="00CB2C9F">
        <w:rPr>
          <w:color w:val="000000" w:themeColor="text1"/>
          <w:lang w:val="en-US"/>
        </w:rPr>
        <w:t>This goes</w:t>
      </w:r>
      <w:r w:rsidRPr="00CB2C9F">
        <w:rPr>
          <w:color w:val="000000" w:themeColor="text1"/>
        </w:rPr>
        <w:t xml:space="preserve"> beyond describing, determining causes, and predicting</w:t>
      </w:r>
      <w:r w:rsidRPr="00CB2C9F">
        <w:rPr>
          <w:color w:val="000000" w:themeColor="text1"/>
          <w:lang w:val="en-US"/>
        </w:rPr>
        <w:t xml:space="preserve"> behavior. </w:t>
      </w:r>
      <w:r w:rsidR="008514D2" w:rsidRPr="00CB2C9F">
        <w:rPr>
          <w:color w:val="000000" w:themeColor="text1"/>
        </w:rPr>
        <w:t xml:space="preserve">For example, if researchers were able to determine how and why health campaigns work, more effective campaigns would ultimately result in a healthier society that spends less money on health care. But finding such an explanation is difficult and often requires a series of sophisticated research projects. </w:t>
      </w:r>
      <w:r w:rsidR="00DE60A7" w:rsidRPr="00CB2C9F">
        <w:rPr>
          <w:color w:val="000000" w:themeColor="text1"/>
          <w:lang w:val="en-US"/>
        </w:rPr>
        <w:t xml:space="preserve">For instance, </w:t>
      </w:r>
      <w:r w:rsidR="008514D2" w:rsidRPr="00CB2C9F">
        <w:rPr>
          <w:color w:val="000000" w:themeColor="text1"/>
        </w:rPr>
        <w:t xml:space="preserve">Roberto, Meyer, Boster, and Roberto (2003) surveyed 488 junior high students about four aggressive behaviors: watching a fight, telling friends about a fight that is going to happen, insulting others, and fighting. For each of the aggressive behaviors except fighting, the explanatory model provided by the theory of reasoned action explained students’ participation in aggressive behaviors. </w:t>
      </w:r>
    </w:p>
    <w:p w:rsidR="008514D2" w:rsidRPr="00CB2C9F" w:rsidRDefault="008514D2" w:rsidP="00CB2C9F">
      <w:pPr>
        <w:pStyle w:val="NormalWeb"/>
        <w:spacing w:line="360" w:lineRule="auto"/>
        <w:jc w:val="both"/>
        <w:rPr>
          <w:color w:val="000000" w:themeColor="text1"/>
        </w:rPr>
      </w:pPr>
      <w:r w:rsidRPr="00CB2C9F">
        <w:rPr>
          <w:color w:val="000000" w:themeColor="text1"/>
        </w:rPr>
        <w:t xml:space="preserve">These four outcomes—description, determination of causes, prediction, and explanation—are closely related. </w:t>
      </w:r>
      <w:r w:rsidR="00DE60A7" w:rsidRPr="00CB2C9F">
        <w:rPr>
          <w:color w:val="000000" w:themeColor="text1"/>
          <w:lang w:val="en-US"/>
        </w:rPr>
        <w:t>In research, we note that n</w:t>
      </w:r>
      <w:r w:rsidRPr="00CB2C9F">
        <w:rPr>
          <w:color w:val="000000" w:themeColor="text1"/>
        </w:rPr>
        <w:t xml:space="preserve">ew knowledge in one area will affect how questions are asked and answered in another. </w:t>
      </w:r>
    </w:p>
    <w:p w:rsidR="00F50F28" w:rsidRPr="00CB2C9F" w:rsidRDefault="00F50F28" w:rsidP="00CB2C9F">
      <w:pPr>
        <w:spacing w:before="100" w:beforeAutospacing="1" w:after="100" w:afterAutospacing="1" w:line="360" w:lineRule="auto"/>
        <w:jc w:val="both"/>
        <w:rPr>
          <w:rFonts w:ascii="Arial" w:hAnsi="Arial" w:cs="Arial"/>
          <w:b/>
          <w:bCs/>
          <w:color w:val="000000" w:themeColor="text1"/>
          <w:sz w:val="28"/>
          <w:szCs w:val="28"/>
          <w:lang w:val="en-US"/>
        </w:rPr>
      </w:pPr>
      <w:r w:rsidRPr="00CB2C9F">
        <w:rPr>
          <w:rFonts w:ascii="Arial" w:hAnsi="Arial" w:cs="Arial"/>
          <w:b/>
          <w:bCs/>
          <w:color w:val="000000" w:themeColor="text1"/>
          <w:sz w:val="28"/>
          <w:szCs w:val="28"/>
          <w:lang w:val="en-US"/>
        </w:rPr>
        <w:lastRenderedPageBreak/>
        <w:t>The Scientific Approach</w:t>
      </w:r>
    </w:p>
    <w:p w:rsidR="00DE60A7" w:rsidRPr="00CB2C9F" w:rsidRDefault="00DE60A7" w:rsidP="00CB2C9F">
      <w:pPr>
        <w:pStyle w:val="NormalWeb"/>
        <w:spacing w:line="360" w:lineRule="auto"/>
        <w:jc w:val="both"/>
        <w:rPr>
          <w:color w:val="000000" w:themeColor="text1"/>
          <w:lang w:val="en-US"/>
        </w:rPr>
      </w:pPr>
      <w:r w:rsidRPr="00CB2C9F">
        <w:rPr>
          <w:color w:val="000000" w:themeColor="text1"/>
          <w:lang w:val="en-US"/>
        </w:rPr>
        <w:t>How</w:t>
      </w:r>
      <w:r w:rsidR="001D02E0" w:rsidRPr="00CB2C9F">
        <w:rPr>
          <w:color w:val="000000" w:themeColor="text1"/>
        </w:rPr>
        <w:t xml:space="preserve"> do communication researchers incorporate scientific characteristics into the process of conducting research? Generally, research follows procedural traditions that have been tested, validated, confirmed, and accepted by social scientists of many disciplines over time. </w:t>
      </w:r>
      <w:r w:rsidRPr="00CB2C9F">
        <w:rPr>
          <w:color w:val="000000" w:themeColor="text1"/>
          <w:lang w:val="en-US"/>
        </w:rPr>
        <w:t>According to Kerlinger</w:t>
      </w:r>
      <w:r w:rsidR="00CB2C9F" w:rsidRPr="00CB2C9F">
        <w:rPr>
          <w:color w:val="000000" w:themeColor="text1"/>
          <w:lang w:val="en-US"/>
        </w:rPr>
        <w:t xml:space="preserve"> (</w:t>
      </w:r>
      <w:r w:rsidRPr="00CB2C9F">
        <w:rPr>
          <w:color w:val="000000" w:themeColor="text1"/>
          <w:lang w:val="en-US"/>
        </w:rPr>
        <w:t>1986), t</w:t>
      </w:r>
      <w:r w:rsidR="001D02E0" w:rsidRPr="00CB2C9F">
        <w:rPr>
          <w:color w:val="000000" w:themeColor="text1"/>
        </w:rPr>
        <w:t>he research process has five general steps</w:t>
      </w:r>
      <w:r w:rsidRPr="00CB2C9F">
        <w:rPr>
          <w:color w:val="000000" w:themeColor="text1"/>
          <w:lang w:val="en-US"/>
        </w:rPr>
        <w:t>:</w:t>
      </w:r>
    </w:p>
    <w:p w:rsidR="00DE60A7" w:rsidRPr="00CB2C9F" w:rsidRDefault="001D02E0" w:rsidP="00CB2C9F">
      <w:pPr>
        <w:pStyle w:val="NormalWeb"/>
        <w:spacing w:line="360" w:lineRule="auto"/>
        <w:jc w:val="both"/>
        <w:rPr>
          <w:color w:val="000000" w:themeColor="text1"/>
        </w:rPr>
      </w:pPr>
      <w:r w:rsidRPr="00CB2C9F">
        <w:rPr>
          <w:color w:val="000000" w:themeColor="text1"/>
        </w:rPr>
        <w:t xml:space="preserve">First, researchers start with </w:t>
      </w:r>
      <w:r w:rsidRPr="00CB2C9F">
        <w:rPr>
          <w:b/>
          <w:bCs/>
          <w:color w:val="000000" w:themeColor="text1"/>
        </w:rPr>
        <w:t>a question</w:t>
      </w:r>
      <w:r w:rsidRPr="00CB2C9F">
        <w:rPr>
          <w:color w:val="000000" w:themeColor="text1"/>
        </w:rPr>
        <w:t xml:space="preserve"> that interests them. A question may arise from their personal experiences or from experiences that have been reported to them by others. Or a question may arise from reading the scholarly or consumer literature. </w:t>
      </w:r>
      <w:r w:rsidR="00DE60A7" w:rsidRPr="00CB2C9F">
        <w:rPr>
          <w:color w:val="000000" w:themeColor="text1"/>
          <w:lang w:val="en-US"/>
        </w:rPr>
        <w:t xml:space="preserve">In order for the researcher to continue with the research process, he/she must first. </w:t>
      </w:r>
    </w:p>
    <w:p w:rsidR="00894E13" w:rsidRPr="00CB2C9F" w:rsidRDefault="001D02E0" w:rsidP="00CB2C9F">
      <w:pPr>
        <w:pStyle w:val="NormalWeb"/>
        <w:spacing w:line="360" w:lineRule="auto"/>
        <w:jc w:val="both"/>
        <w:rPr>
          <w:color w:val="000000" w:themeColor="text1"/>
        </w:rPr>
      </w:pPr>
      <w:r w:rsidRPr="00CB2C9F">
        <w:rPr>
          <w:color w:val="000000" w:themeColor="text1"/>
        </w:rPr>
        <w:t xml:space="preserve">Second, the researcher uses the question or problem to formulate a </w:t>
      </w:r>
      <w:r w:rsidRPr="00CB2C9F">
        <w:rPr>
          <w:b/>
          <w:bCs/>
          <w:color w:val="000000" w:themeColor="text1"/>
        </w:rPr>
        <w:t xml:space="preserve">hypothesis, </w:t>
      </w:r>
      <w:r w:rsidRPr="00CB2C9F">
        <w:rPr>
          <w:color w:val="000000" w:themeColor="text1"/>
        </w:rPr>
        <w:t>or a tentative, educated guess or proposition about the relationship between two or more variables.</w:t>
      </w:r>
      <w:r w:rsidR="00894E13" w:rsidRPr="00CB2C9F">
        <w:rPr>
          <w:color w:val="000000" w:themeColor="text1"/>
          <w:lang w:val="en-US"/>
        </w:rPr>
        <w:t xml:space="preserve"> H</w:t>
      </w:r>
      <w:r w:rsidRPr="00CB2C9F">
        <w:rPr>
          <w:color w:val="000000" w:themeColor="text1"/>
        </w:rPr>
        <w:t xml:space="preserve">ypotheses </w:t>
      </w:r>
      <w:r w:rsidR="00894E13" w:rsidRPr="00CB2C9F">
        <w:rPr>
          <w:color w:val="000000" w:themeColor="text1"/>
          <w:lang w:val="en-US"/>
        </w:rPr>
        <w:t xml:space="preserve">usually </w:t>
      </w:r>
      <w:r w:rsidRPr="00CB2C9F">
        <w:rPr>
          <w:color w:val="000000" w:themeColor="text1"/>
        </w:rPr>
        <w:t>take the form of stat</w:t>
      </w:r>
      <w:r w:rsidR="00894E13" w:rsidRPr="00CB2C9F">
        <w:rPr>
          <w:color w:val="000000" w:themeColor="text1"/>
          <w:lang w:val="en-US"/>
        </w:rPr>
        <w:t>e</w:t>
      </w:r>
      <w:r w:rsidRPr="00CB2C9F">
        <w:rPr>
          <w:color w:val="000000" w:themeColor="text1"/>
        </w:rPr>
        <w:t xml:space="preserve">ments such as, “If </w:t>
      </w:r>
      <w:r w:rsidRPr="00CB2C9F">
        <w:rPr>
          <w:i/>
          <w:iCs/>
          <w:color w:val="000000" w:themeColor="text1"/>
        </w:rPr>
        <w:t xml:space="preserve">x </w:t>
      </w:r>
      <w:r w:rsidRPr="00CB2C9F">
        <w:rPr>
          <w:color w:val="000000" w:themeColor="text1"/>
        </w:rPr>
        <w:t xml:space="preserve">occurs, then </w:t>
      </w:r>
      <w:r w:rsidRPr="00CB2C9F">
        <w:rPr>
          <w:i/>
          <w:iCs/>
          <w:color w:val="000000" w:themeColor="text1"/>
        </w:rPr>
        <w:t xml:space="preserve">y </w:t>
      </w:r>
      <w:r w:rsidRPr="00CB2C9F">
        <w:rPr>
          <w:color w:val="000000" w:themeColor="text1"/>
        </w:rPr>
        <w:t xml:space="preserve">will follow” or “As </w:t>
      </w:r>
      <w:r w:rsidRPr="00CB2C9F">
        <w:rPr>
          <w:i/>
          <w:iCs/>
          <w:color w:val="000000" w:themeColor="text1"/>
        </w:rPr>
        <w:t xml:space="preserve">x </w:t>
      </w:r>
      <w:r w:rsidRPr="00CB2C9F">
        <w:rPr>
          <w:color w:val="000000" w:themeColor="text1"/>
        </w:rPr>
        <w:t xml:space="preserve">increases, so will </w:t>
      </w:r>
      <w:r w:rsidRPr="00CB2C9F">
        <w:rPr>
          <w:i/>
          <w:iCs/>
          <w:color w:val="000000" w:themeColor="text1"/>
        </w:rPr>
        <w:t>y.</w:t>
      </w:r>
      <w:r w:rsidRPr="00CB2C9F">
        <w:rPr>
          <w:color w:val="000000" w:themeColor="text1"/>
        </w:rPr>
        <w:t xml:space="preserve">” If the researcher cannot formulate a tentative proposition after reviewing the existing literature, then a research question is developed. A </w:t>
      </w:r>
      <w:r w:rsidRPr="00CB2C9F">
        <w:rPr>
          <w:b/>
          <w:bCs/>
          <w:color w:val="000000" w:themeColor="text1"/>
        </w:rPr>
        <w:t xml:space="preserve">research question </w:t>
      </w:r>
      <w:r w:rsidRPr="00CB2C9F">
        <w:rPr>
          <w:color w:val="000000" w:themeColor="text1"/>
        </w:rPr>
        <w:t xml:space="preserve">asks what the tentative relationship among variables might be or asks about the state or nature of some communication phenomenon. For example, </w:t>
      </w:r>
      <w:proofErr w:type="spellStart"/>
      <w:r w:rsidR="00894E13" w:rsidRPr="00CB2C9F">
        <w:rPr>
          <w:color w:val="000000" w:themeColor="text1"/>
          <w:lang w:val="en-US"/>
        </w:rPr>
        <w:t>Keyton</w:t>
      </w:r>
      <w:proofErr w:type="spellEnd"/>
      <w:r w:rsidR="00894E13" w:rsidRPr="00CB2C9F">
        <w:rPr>
          <w:color w:val="000000" w:themeColor="text1"/>
          <w:lang w:val="en-US"/>
        </w:rPr>
        <w:t xml:space="preserve"> and Rhodes (1997)</w:t>
      </w:r>
      <w:r w:rsidRPr="00CB2C9F">
        <w:rPr>
          <w:color w:val="000000" w:themeColor="text1"/>
        </w:rPr>
        <w:t xml:space="preserve"> used the research question “Will there be a relationship between ethical ideology and the ability to acc</w:t>
      </w:r>
      <w:r w:rsidR="00894E13" w:rsidRPr="00CB2C9F">
        <w:rPr>
          <w:color w:val="000000" w:themeColor="text1"/>
          <w:lang w:val="en-US"/>
        </w:rPr>
        <w:t>u</w:t>
      </w:r>
      <w:r w:rsidRPr="00CB2C9F">
        <w:rPr>
          <w:color w:val="000000" w:themeColor="text1"/>
        </w:rPr>
        <w:t xml:space="preserve">rately distinguish between verbal and nonverbal behaviors that have been shown to be associated with flirting and sexual harassment?” </w:t>
      </w:r>
    </w:p>
    <w:p w:rsidR="00894E13" w:rsidRPr="00CB2C9F" w:rsidRDefault="001D02E0" w:rsidP="00CB2C9F">
      <w:pPr>
        <w:pStyle w:val="NormalWeb"/>
        <w:spacing w:line="360" w:lineRule="auto"/>
        <w:jc w:val="both"/>
        <w:rPr>
          <w:color w:val="000000" w:themeColor="text1"/>
        </w:rPr>
      </w:pPr>
      <w:r w:rsidRPr="00CB2C9F">
        <w:rPr>
          <w:color w:val="000000" w:themeColor="text1"/>
        </w:rPr>
        <w:t xml:space="preserve">In the third step, which is often underemphasized, the researcher uses </w:t>
      </w:r>
      <w:r w:rsidRPr="00CB2C9F">
        <w:rPr>
          <w:b/>
          <w:bCs/>
          <w:color w:val="000000" w:themeColor="text1"/>
        </w:rPr>
        <w:t>reason and experience</w:t>
      </w:r>
      <w:r w:rsidRPr="00CB2C9F">
        <w:rPr>
          <w:color w:val="000000" w:themeColor="text1"/>
        </w:rPr>
        <w:t xml:space="preserve"> to think through the hypotheses or research questions that are developed. A researcher might ask, “Do the research questions and hypotheses generated capture the essence of the problem?” or “Are there other variables that affect the relationship between the two variables I</w:t>
      </w:r>
      <w:r w:rsidR="00894E13" w:rsidRPr="00CB2C9F">
        <w:rPr>
          <w:color w:val="000000" w:themeColor="text1"/>
          <w:lang w:val="en-US"/>
        </w:rPr>
        <w:t xml:space="preserve"> ha</w:t>
      </w:r>
      <w:r w:rsidRPr="00CB2C9F">
        <w:rPr>
          <w:color w:val="000000" w:themeColor="text1"/>
        </w:rPr>
        <w:t>ve identified?” This step may</w:t>
      </w:r>
      <w:r w:rsidR="00894E13" w:rsidRPr="00CB2C9F">
        <w:rPr>
          <w:color w:val="000000" w:themeColor="text1"/>
          <w:lang w:val="en-US"/>
        </w:rPr>
        <w:t xml:space="preserve"> </w:t>
      </w:r>
      <w:r w:rsidRPr="00CB2C9F">
        <w:rPr>
          <w:color w:val="000000" w:themeColor="text1"/>
        </w:rPr>
        <w:t>change the research agenda</w:t>
      </w:r>
      <w:r w:rsidR="00894E13" w:rsidRPr="00CB2C9F">
        <w:rPr>
          <w:color w:val="000000" w:themeColor="text1"/>
          <w:lang w:val="en-US"/>
        </w:rPr>
        <w:t xml:space="preserve"> or</w:t>
      </w:r>
      <w:r w:rsidRPr="00CB2C9F">
        <w:rPr>
          <w:color w:val="000000" w:themeColor="text1"/>
        </w:rPr>
        <w:t xml:space="preserve"> broaden the nature and scope of research, or it may more narrowly focus the researcher’s inquiry. By taking this step in refining and for- mulating the research question or hypothesis, researchers discover the most significant issue that can be addressed given their initial questions or problems. </w:t>
      </w:r>
    </w:p>
    <w:p w:rsidR="000B5E2B" w:rsidRPr="00CB2C9F" w:rsidRDefault="00C14132" w:rsidP="00CB2C9F">
      <w:pPr>
        <w:pStyle w:val="NormalWeb"/>
        <w:spacing w:line="360" w:lineRule="auto"/>
        <w:jc w:val="both"/>
        <w:rPr>
          <w:color w:val="000000" w:themeColor="text1"/>
          <w:lang w:val="en-US"/>
        </w:rPr>
      </w:pPr>
      <w:r w:rsidRPr="00CB2C9F">
        <w:rPr>
          <w:color w:val="000000" w:themeColor="text1"/>
          <w:lang w:val="en-US"/>
        </w:rPr>
        <w:t>Fourth,</w:t>
      </w:r>
      <w:r w:rsidR="000B5E2B" w:rsidRPr="00CB2C9F">
        <w:rPr>
          <w:color w:val="000000" w:themeColor="text1"/>
          <w:lang w:val="en-US"/>
        </w:rPr>
        <w:t xml:space="preserve"> researchers must establish</w:t>
      </w:r>
      <w:r w:rsidRPr="00CB2C9F">
        <w:rPr>
          <w:color w:val="000000" w:themeColor="text1"/>
          <w:lang w:val="en-US"/>
        </w:rPr>
        <w:t xml:space="preserve"> </w:t>
      </w:r>
      <w:r w:rsidR="000B5E2B" w:rsidRPr="00CB2C9F">
        <w:rPr>
          <w:b/>
          <w:bCs/>
          <w:color w:val="000000" w:themeColor="text1"/>
          <w:lang w:val="en-US"/>
        </w:rPr>
        <w:t>a</w:t>
      </w:r>
      <w:r w:rsidRPr="00CB2C9F">
        <w:rPr>
          <w:b/>
          <w:bCs/>
          <w:color w:val="000000" w:themeColor="text1"/>
          <w:lang w:val="en-US"/>
        </w:rPr>
        <w:t xml:space="preserve"> research design</w:t>
      </w:r>
      <w:r w:rsidRPr="00CB2C9F">
        <w:rPr>
          <w:color w:val="000000" w:themeColor="text1"/>
          <w:lang w:val="en-US"/>
        </w:rPr>
        <w:t xml:space="preserve"> </w:t>
      </w:r>
      <w:r w:rsidR="000B5E2B" w:rsidRPr="00CB2C9F">
        <w:rPr>
          <w:color w:val="000000" w:themeColor="text1"/>
          <w:lang w:val="en-US"/>
        </w:rPr>
        <w:t>which guides in</w:t>
      </w:r>
      <w:r w:rsidRPr="00CB2C9F">
        <w:rPr>
          <w:color w:val="000000" w:themeColor="text1"/>
          <w:lang w:val="en-US"/>
        </w:rPr>
        <w:t xml:space="preserve"> conduct</w:t>
      </w:r>
      <w:r w:rsidR="000B5E2B" w:rsidRPr="00CB2C9F">
        <w:rPr>
          <w:color w:val="000000" w:themeColor="text1"/>
          <w:lang w:val="en-US"/>
        </w:rPr>
        <w:t>ing</w:t>
      </w:r>
      <w:r w:rsidRPr="00CB2C9F">
        <w:rPr>
          <w:color w:val="000000" w:themeColor="text1"/>
          <w:lang w:val="en-US"/>
        </w:rPr>
        <w:t xml:space="preserve"> the observation, measurement, or experiment. Although each variable or element identified in the </w:t>
      </w:r>
      <w:r w:rsidRPr="00CB2C9F">
        <w:rPr>
          <w:color w:val="000000" w:themeColor="text1"/>
          <w:lang w:val="en-US"/>
        </w:rPr>
        <w:lastRenderedPageBreak/>
        <w:t>research question or hypothesis must be observed or measured, it is actually the relationship between them that is</w:t>
      </w:r>
      <w:r w:rsidR="0019186A" w:rsidRPr="00CB2C9F">
        <w:rPr>
          <w:color w:val="000000" w:themeColor="text1"/>
          <w:lang w:val="en-US"/>
        </w:rPr>
        <w:t xml:space="preserve"> assessed. </w:t>
      </w:r>
    </w:p>
    <w:p w:rsidR="00C14132" w:rsidRPr="00CB2C9F" w:rsidRDefault="0019186A" w:rsidP="00CB2C9F">
      <w:pPr>
        <w:pStyle w:val="NormalWeb"/>
        <w:spacing w:line="360" w:lineRule="auto"/>
        <w:jc w:val="both"/>
        <w:rPr>
          <w:color w:val="000000" w:themeColor="text1"/>
          <w:lang w:val="en-US"/>
        </w:rPr>
      </w:pPr>
      <w:r w:rsidRPr="00CB2C9F">
        <w:rPr>
          <w:color w:val="000000" w:themeColor="text1"/>
          <w:lang w:val="en-US"/>
        </w:rPr>
        <w:t xml:space="preserve">Fifth, the data are </w:t>
      </w:r>
      <w:r w:rsidRPr="00CB2C9F">
        <w:rPr>
          <w:b/>
          <w:bCs/>
          <w:color w:val="000000" w:themeColor="text1"/>
          <w:lang w:val="en-US"/>
        </w:rPr>
        <w:t>analyzed and interpreted</w:t>
      </w:r>
      <w:r w:rsidRPr="00CB2C9F">
        <w:rPr>
          <w:color w:val="000000" w:themeColor="text1"/>
          <w:lang w:val="en-US"/>
        </w:rPr>
        <w:t xml:space="preserve"> in reference to the question or hypothesis posed in step 2 and refined in step 3.</w:t>
      </w:r>
    </w:p>
    <w:p w:rsidR="00082586" w:rsidRPr="00CB2C9F" w:rsidRDefault="0019186A" w:rsidP="00CB2C9F">
      <w:pPr>
        <w:pStyle w:val="NormalWeb"/>
        <w:spacing w:line="360" w:lineRule="auto"/>
        <w:jc w:val="both"/>
        <w:rPr>
          <w:color w:val="000000" w:themeColor="text1"/>
          <w:lang w:val="en-US"/>
        </w:rPr>
      </w:pPr>
      <w:r w:rsidRPr="00CB2C9F">
        <w:rPr>
          <w:color w:val="000000" w:themeColor="text1"/>
          <w:lang w:val="en-US"/>
        </w:rPr>
        <w:t xml:space="preserve">Thus, the social scientific approach to communication research starts with a problem, a question or an idea as the researcher identifies a </w:t>
      </w:r>
      <w:r w:rsidR="00082586" w:rsidRPr="00CB2C9F">
        <w:rPr>
          <w:color w:val="000000" w:themeColor="text1"/>
        </w:rPr>
        <w:t xml:space="preserve">barrier or gap in knowledge. Then, the research question or hypothesis is formulated. Once developed, the research question or hypothesis is revisited and refined. Only then can the methodology be designed and carried out. The results are interpreted and </w:t>
      </w:r>
      <w:r w:rsidR="000B5E2B" w:rsidRPr="00CB2C9F">
        <w:rPr>
          <w:color w:val="000000" w:themeColor="text1"/>
          <w:lang w:val="en-US"/>
        </w:rPr>
        <w:t xml:space="preserve">eventually feed </w:t>
      </w:r>
      <w:r w:rsidR="00082586" w:rsidRPr="00CB2C9F">
        <w:rPr>
          <w:color w:val="000000" w:themeColor="text1"/>
        </w:rPr>
        <w:t xml:space="preserve">back into our knowledge of the original problem. As a result, the problem </w:t>
      </w:r>
      <w:r w:rsidR="00633B73" w:rsidRPr="00CB2C9F">
        <w:rPr>
          <w:color w:val="000000" w:themeColor="text1"/>
          <w:lang w:val="en-US"/>
        </w:rPr>
        <w:t xml:space="preserve">may be </w:t>
      </w:r>
      <w:r w:rsidR="00082586" w:rsidRPr="00CB2C9F">
        <w:rPr>
          <w:color w:val="000000" w:themeColor="text1"/>
        </w:rPr>
        <w:t xml:space="preserve">resolved, completely or partially, or new questions </w:t>
      </w:r>
      <w:r w:rsidR="00633B73" w:rsidRPr="00CB2C9F">
        <w:rPr>
          <w:color w:val="000000" w:themeColor="text1"/>
          <w:lang w:val="en-US"/>
        </w:rPr>
        <w:t xml:space="preserve">may </w:t>
      </w:r>
      <w:r w:rsidR="00082586" w:rsidRPr="00CB2C9F">
        <w:rPr>
          <w:color w:val="000000" w:themeColor="text1"/>
        </w:rPr>
        <w:t xml:space="preserve">arise. Recognize that the five steps described are not necessarily discrete. One step blends into another. Work in one step may require the researcher to go back and revise what was previously completed. </w:t>
      </w:r>
    </w:p>
    <w:p w:rsidR="00F50F28" w:rsidRPr="00CB2C9F" w:rsidRDefault="00F50F28" w:rsidP="00CB2C9F">
      <w:pPr>
        <w:pStyle w:val="NormalWeb"/>
        <w:spacing w:line="360" w:lineRule="auto"/>
        <w:jc w:val="both"/>
        <w:rPr>
          <w:rFonts w:ascii="Arial" w:hAnsi="Arial" w:cs="Arial"/>
          <w:b/>
          <w:bCs/>
          <w:color w:val="000000" w:themeColor="text1"/>
          <w:sz w:val="28"/>
          <w:szCs w:val="28"/>
          <w:lang w:val="en-US"/>
        </w:rPr>
      </w:pPr>
      <w:r w:rsidRPr="00CB2C9F">
        <w:rPr>
          <w:rFonts w:ascii="Arial" w:hAnsi="Arial" w:cs="Arial"/>
          <w:b/>
          <w:bCs/>
          <w:color w:val="000000" w:themeColor="text1"/>
          <w:sz w:val="28"/>
          <w:szCs w:val="28"/>
          <w:lang w:val="en-US"/>
        </w:rPr>
        <w:t>Characteristics of Research</w:t>
      </w:r>
    </w:p>
    <w:p w:rsidR="00B11137" w:rsidRPr="00CB2C9F" w:rsidRDefault="00B11137" w:rsidP="00CB2C9F">
      <w:pPr>
        <w:pStyle w:val="NormalWeb"/>
        <w:spacing w:line="360" w:lineRule="auto"/>
        <w:jc w:val="both"/>
        <w:rPr>
          <w:color w:val="000000" w:themeColor="text1"/>
        </w:rPr>
      </w:pPr>
      <w:r w:rsidRPr="00CB2C9F">
        <w:rPr>
          <w:color w:val="000000" w:themeColor="text1"/>
          <w:lang w:val="en-US"/>
        </w:rPr>
        <w:t>Scholars have identified various</w:t>
      </w:r>
      <w:r w:rsidR="00082586" w:rsidRPr="00CB2C9F">
        <w:rPr>
          <w:color w:val="000000" w:themeColor="text1"/>
        </w:rPr>
        <w:t xml:space="preserve"> characteristics </w:t>
      </w:r>
      <w:r w:rsidRPr="00CB2C9F">
        <w:rPr>
          <w:color w:val="000000" w:themeColor="text1"/>
          <w:lang w:val="en-US"/>
        </w:rPr>
        <w:t xml:space="preserve">of research, </w:t>
      </w:r>
      <w:r w:rsidR="00082586" w:rsidRPr="00CB2C9F">
        <w:rPr>
          <w:color w:val="000000" w:themeColor="text1"/>
        </w:rPr>
        <w:t xml:space="preserve">are not </w:t>
      </w:r>
      <w:r w:rsidRPr="00CB2C9F">
        <w:rPr>
          <w:color w:val="000000" w:themeColor="text1"/>
          <w:lang w:val="en-US"/>
        </w:rPr>
        <w:t xml:space="preserve">necessarily </w:t>
      </w:r>
      <w:r w:rsidR="00082586" w:rsidRPr="00CB2C9F">
        <w:rPr>
          <w:color w:val="000000" w:themeColor="text1"/>
        </w:rPr>
        <w:t xml:space="preserve">unique to the study of communication. Rather, scientists of all disciplines have accepted them. </w:t>
      </w:r>
    </w:p>
    <w:p w:rsidR="00082586" w:rsidRPr="00CB2C9F" w:rsidRDefault="00082586" w:rsidP="00CB2C9F">
      <w:pPr>
        <w:pStyle w:val="NormalWeb"/>
        <w:spacing w:line="360" w:lineRule="auto"/>
        <w:jc w:val="both"/>
        <w:rPr>
          <w:color w:val="000000" w:themeColor="text1"/>
        </w:rPr>
      </w:pPr>
      <w:r w:rsidRPr="00CB2C9F">
        <w:rPr>
          <w:color w:val="000000" w:themeColor="text1"/>
        </w:rPr>
        <w:t xml:space="preserve">1. </w:t>
      </w:r>
      <w:r w:rsidRPr="00CB2C9F">
        <w:rPr>
          <w:i/>
          <w:iCs/>
          <w:color w:val="000000" w:themeColor="text1"/>
        </w:rPr>
        <w:t xml:space="preserve">Scientific research must be </w:t>
      </w:r>
      <w:r w:rsidRPr="00CB2C9F">
        <w:rPr>
          <w:b/>
          <w:bCs/>
          <w:i/>
          <w:iCs/>
          <w:color w:val="000000" w:themeColor="text1"/>
        </w:rPr>
        <w:t>based on evidence</w:t>
      </w:r>
      <w:r w:rsidRPr="00CB2C9F">
        <w:rPr>
          <w:i/>
          <w:iCs/>
          <w:color w:val="000000" w:themeColor="text1"/>
        </w:rPr>
        <w:t xml:space="preserve">. </w:t>
      </w:r>
      <w:r w:rsidRPr="00CB2C9F">
        <w:rPr>
          <w:color w:val="000000" w:themeColor="text1"/>
        </w:rPr>
        <w:t>Even experts can disagree. That is why evidence, or data, is paramount to the research process. Further, scientific research is based on the principle of empiricism. This means that careful and systematic observation must occur. What is observed and measure</w:t>
      </w:r>
      <w:r w:rsidR="00B11137" w:rsidRPr="00CB2C9F">
        <w:rPr>
          <w:color w:val="000000" w:themeColor="text1"/>
          <w:lang w:val="en-US"/>
        </w:rPr>
        <w:t>d, that is t</w:t>
      </w:r>
      <w:r w:rsidRPr="00CB2C9F">
        <w:rPr>
          <w:color w:val="000000" w:themeColor="text1"/>
        </w:rPr>
        <w:t>he dat</w:t>
      </w:r>
      <w:r w:rsidR="00B11137" w:rsidRPr="00CB2C9F">
        <w:rPr>
          <w:color w:val="000000" w:themeColor="text1"/>
          <w:lang w:val="en-US"/>
        </w:rPr>
        <w:t xml:space="preserve">a, </w:t>
      </w:r>
      <w:r w:rsidRPr="00CB2C9F">
        <w:rPr>
          <w:color w:val="000000" w:themeColor="text1"/>
        </w:rPr>
        <w:t xml:space="preserve">serves as the evidence researchers use in making their claims. </w:t>
      </w:r>
    </w:p>
    <w:p w:rsidR="00082586" w:rsidRPr="00CB2C9F" w:rsidRDefault="00082586" w:rsidP="00CB2C9F">
      <w:pPr>
        <w:pStyle w:val="NormalWeb"/>
        <w:spacing w:line="360" w:lineRule="auto"/>
        <w:jc w:val="both"/>
        <w:rPr>
          <w:color w:val="000000" w:themeColor="text1"/>
        </w:rPr>
      </w:pPr>
      <w:r w:rsidRPr="00CB2C9F">
        <w:rPr>
          <w:color w:val="000000" w:themeColor="text1"/>
        </w:rPr>
        <w:t xml:space="preserve">2. </w:t>
      </w:r>
      <w:r w:rsidRPr="00CB2C9F">
        <w:rPr>
          <w:i/>
          <w:iCs/>
          <w:color w:val="000000" w:themeColor="text1"/>
        </w:rPr>
        <w:t xml:space="preserve">Scientific research is </w:t>
      </w:r>
      <w:r w:rsidRPr="00CB2C9F">
        <w:rPr>
          <w:b/>
          <w:bCs/>
          <w:i/>
          <w:iCs/>
          <w:color w:val="000000" w:themeColor="text1"/>
        </w:rPr>
        <w:t>testable.</w:t>
      </w:r>
      <w:r w:rsidRPr="00CB2C9F">
        <w:rPr>
          <w:i/>
          <w:iCs/>
          <w:color w:val="000000" w:themeColor="text1"/>
        </w:rPr>
        <w:t xml:space="preserve"> </w:t>
      </w:r>
      <w:r w:rsidRPr="00CB2C9F">
        <w:rPr>
          <w:color w:val="000000" w:themeColor="text1"/>
        </w:rPr>
        <w:t xml:space="preserve">This means that the proposition, research question, or hypothesis must be able to be probed or investigated with some quantitative or qualitative methodology. If the proposition cannot be tested or challenged in a research study, only speculations about the validity of the claim can be made. </w:t>
      </w:r>
    </w:p>
    <w:p w:rsidR="00082586" w:rsidRPr="00CB2C9F" w:rsidRDefault="00082586" w:rsidP="00CB2C9F">
      <w:pPr>
        <w:pStyle w:val="NormalWeb"/>
        <w:spacing w:line="360" w:lineRule="auto"/>
        <w:jc w:val="both"/>
        <w:rPr>
          <w:color w:val="000000" w:themeColor="text1"/>
        </w:rPr>
      </w:pPr>
      <w:r w:rsidRPr="00CB2C9F">
        <w:rPr>
          <w:color w:val="000000" w:themeColor="text1"/>
        </w:rPr>
        <w:t xml:space="preserve">3. </w:t>
      </w:r>
      <w:r w:rsidRPr="00CB2C9F">
        <w:rPr>
          <w:i/>
          <w:iCs/>
          <w:color w:val="000000" w:themeColor="text1"/>
        </w:rPr>
        <w:t xml:space="preserve">Researchers must explore all possible explanations in an effort to demonstrate that their </w:t>
      </w:r>
      <w:r w:rsidRPr="00CB2C9F">
        <w:rPr>
          <w:b/>
          <w:bCs/>
          <w:i/>
          <w:iCs/>
          <w:color w:val="000000" w:themeColor="text1"/>
        </w:rPr>
        <w:t>proposition cannot be disproved</w:t>
      </w:r>
      <w:r w:rsidRPr="00CB2C9F">
        <w:rPr>
          <w:i/>
          <w:iCs/>
          <w:color w:val="000000" w:themeColor="text1"/>
        </w:rPr>
        <w:t xml:space="preserve">. </w:t>
      </w:r>
      <w:r w:rsidRPr="00CB2C9F">
        <w:rPr>
          <w:color w:val="000000" w:themeColor="text1"/>
        </w:rPr>
        <w:t xml:space="preserve">If a proposition can be shown to be false, then, logically, it cannot be true, or valid. If the proposition and its explanation hold up over time, scientists come to accept the finding as true or real, until shown otherwise. </w:t>
      </w:r>
    </w:p>
    <w:p w:rsidR="00082586" w:rsidRPr="00CB2C9F" w:rsidRDefault="00082586" w:rsidP="00CB2C9F">
      <w:pPr>
        <w:pStyle w:val="NormalWeb"/>
        <w:spacing w:line="360" w:lineRule="auto"/>
        <w:jc w:val="both"/>
        <w:rPr>
          <w:color w:val="000000" w:themeColor="text1"/>
        </w:rPr>
      </w:pPr>
      <w:r w:rsidRPr="00CB2C9F">
        <w:rPr>
          <w:color w:val="000000" w:themeColor="text1"/>
        </w:rPr>
        <w:lastRenderedPageBreak/>
        <w:t xml:space="preserve">4. </w:t>
      </w:r>
      <w:r w:rsidRPr="00CB2C9F">
        <w:rPr>
          <w:i/>
          <w:iCs/>
          <w:color w:val="000000" w:themeColor="text1"/>
        </w:rPr>
        <w:t xml:space="preserve">The results of a research study are </w:t>
      </w:r>
      <w:r w:rsidRPr="00CB2C9F">
        <w:rPr>
          <w:b/>
          <w:bCs/>
          <w:i/>
          <w:iCs/>
          <w:color w:val="000000" w:themeColor="text1"/>
        </w:rPr>
        <w:t>replicable</w:t>
      </w:r>
      <w:r w:rsidRPr="00CB2C9F">
        <w:rPr>
          <w:i/>
          <w:iCs/>
          <w:color w:val="000000" w:themeColor="text1"/>
        </w:rPr>
        <w:t xml:space="preserve">, or repeatable. </w:t>
      </w:r>
      <w:r w:rsidRPr="00CB2C9F">
        <w:rPr>
          <w:color w:val="000000" w:themeColor="text1"/>
        </w:rPr>
        <w:t xml:space="preserve">Ideally, different researchers in different settings and with different participants </w:t>
      </w:r>
      <w:r w:rsidR="00B11137" w:rsidRPr="00CB2C9F">
        <w:rPr>
          <w:color w:val="000000" w:themeColor="text1"/>
          <w:lang w:val="en-US"/>
        </w:rPr>
        <w:t>can</w:t>
      </w:r>
      <w:r w:rsidRPr="00CB2C9F">
        <w:rPr>
          <w:color w:val="000000" w:themeColor="text1"/>
        </w:rPr>
        <w:t xml:space="preserve"> conduct replication studies—studies that repeat the same procedures. The results of any one study could be wrong for many reasons. Repeating the same or a very similar study many times and obtaining the same or very similar results ensures that the finding is real and can be counted on. </w:t>
      </w:r>
    </w:p>
    <w:p w:rsidR="00082586" w:rsidRPr="00CB2C9F" w:rsidRDefault="00082586" w:rsidP="00CB2C9F">
      <w:pPr>
        <w:pStyle w:val="NormalWeb"/>
        <w:spacing w:line="360" w:lineRule="auto"/>
        <w:jc w:val="both"/>
        <w:rPr>
          <w:color w:val="000000" w:themeColor="text1"/>
        </w:rPr>
      </w:pPr>
      <w:r w:rsidRPr="00CB2C9F">
        <w:rPr>
          <w:color w:val="000000" w:themeColor="text1"/>
        </w:rPr>
        <w:t xml:space="preserve">5. </w:t>
      </w:r>
      <w:r w:rsidRPr="00CB2C9F">
        <w:rPr>
          <w:i/>
          <w:iCs/>
          <w:color w:val="000000" w:themeColor="text1"/>
        </w:rPr>
        <w:t>For</w:t>
      </w:r>
      <w:r w:rsidR="00B11137" w:rsidRPr="00CB2C9F">
        <w:rPr>
          <w:i/>
          <w:iCs/>
          <w:color w:val="000000" w:themeColor="text1"/>
          <w:lang w:val="en-US"/>
        </w:rPr>
        <w:t xml:space="preserve"> </w:t>
      </w:r>
      <w:r w:rsidRPr="00CB2C9F">
        <w:rPr>
          <w:i/>
          <w:iCs/>
          <w:color w:val="000000" w:themeColor="text1"/>
        </w:rPr>
        <w:t>replication</w:t>
      </w:r>
      <w:r w:rsidR="00B11137" w:rsidRPr="00CB2C9F">
        <w:rPr>
          <w:i/>
          <w:iCs/>
          <w:color w:val="000000" w:themeColor="text1"/>
          <w:lang w:val="en-US"/>
        </w:rPr>
        <w:t xml:space="preserve"> </w:t>
      </w:r>
      <w:r w:rsidRPr="00CB2C9F">
        <w:rPr>
          <w:i/>
          <w:iCs/>
          <w:color w:val="000000" w:themeColor="text1"/>
        </w:rPr>
        <w:t>to</w:t>
      </w:r>
      <w:r w:rsidR="00B11137" w:rsidRPr="00CB2C9F">
        <w:rPr>
          <w:i/>
          <w:iCs/>
          <w:color w:val="000000" w:themeColor="text1"/>
          <w:lang w:val="en-US"/>
        </w:rPr>
        <w:t xml:space="preserve"> </w:t>
      </w:r>
      <w:r w:rsidRPr="00CB2C9F">
        <w:rPr>
          <w:i/>
          <w:iCs/>
          <w:color w:val="000000" w:themeColor="text1"/>
        </w:rPr>
        <w:t>occur,</w:t>
      </w:r>
      <w:r w:rsidR="00B11137" w:rsidRPr="00CB2C9F">
        <w:rPr>
          <w:i/>
          <w:iCs/>
          <w:color w:val="000000" w:themeColor="text1"/>
          <w:lang w:val="en-US"/>
        </w:rPr>
        <w:t xml:space="preserve"> </w:t>
      </w:r>
      <w:r w:rsidRPr="00CB2C9F">
        <w:rPr>
          <w:i/>
          <w:iCs/>
          <w:color w:val="000000" w:themeColor="text1"/>
        </w:rPr>
        <w:t>research</w:t>
      </w:r>
      <w:r w:rsidR="00B11137" w:rsidRPr="00CB2C9F">
        <w:rPr>
          <w:i/>
          <w:iCs/>
          <w:color w:val="000000" w:themeColor="text1"/>
          <w:lang w:val="en-US"/>
        </w:rPr>
        <w:t xml:space="preserve"> </w:t>
      </w:r>
      <w:r w:rsidRPr="00CB2C9F">
        <w:rPr>
          <w:i/>
          <w:iCs/>
          <w:color w:val="000000" w:themeColor="text1"/>
        </w:rPr>
        <w:t>must</w:t>
      </w:r>
      <w:r w:rsidR="00B11137" w:rsidRPr="00CB2C9F">
        <w:rPr>
          <w:i/>
          <w:iCs/>
          <w:color w:val="000000" w:themeColor="text1"/>
          <w:lang w:val="en-US"/>
        </w:rPr>
        <w:t xml:space="preserve"> </w:t>
      </w:r>
      <w:r w:rsidRPr="00CB2C9F">
        <w:rPr>
          <w:i/>
          <w:iCs/>
          <w:color w:val="000000" w:themeColor="text1"/>
        </w:rPr>
        <w:t>be</w:t>
      </w:r>
      <w:r w:rsidR="00B11137" w:rsidRPr="00CB2C9F">
        <w:rPr>
          <w:i/>
          <w:iCs/>
          <w:color w:val="000000" w:themeColor="text1"/>
          <w:lang w:val="en-US"/>
        </w:rPr>
        <w:t xml:space="preserve"> </w:t>
      </w:r>
      <w:r w:rsidRPr="00CB2C9F">
        <w:rPr>
          <w:b/>
          <w:bCs/>
          <w:i/>
          <w:iCs/>
          <w:color w:val="000000" w:themeColor="text1"/>
        </w:rPr>
        <w:t>part</w:t>
      </w:r>
      <w:r w:rsidR="00B11137" w:rsidRPr="00CB2C9F">
        <w:rPr>
          <w:b/>
          <w:bCs/>
          <w:i/>
          <w:iCs/>
          <w:color w:val="000000" w:themeColor="text1"/>
          <w:lang w:val="en-US"/>
        </w:rPr>
        <w:t xml:space="preserve"> </w:t>
      </w:r>
      <w:r w:rsidRPr="00CB2C9F">
        <w:rPr>
          <w:b/>
          <w:bCs/>
          <w:i/>
          <w:iCs/>
          <w:color w:val="000000" w:themeColor="text1"/>
        </w:rPr>
        <w:t>of the public record</w:t>
      </w:r>
      <w:r w:rsidRPr="00CB2C9F">
        <w:rPr>
          <w:i/>
          <w:iCs/>
          <w:color w:val="000000" w:themeColor="text1"/>
        </w:rPr>
        <w:t xml:space="preserve">. </w:t>
      </w:r>
      <w:r w:rsidRPr="00CB2C9F">
        <w:rPr>
          <w:color w:val="000000" w:themeColor="text1"/>
        </w:rPr>
        <w:t>This is why communication scholars publish their work in academic journals and scholarly books. As part of the public record, university libraries provide access to these journals and books</w:t>
      </w:r>
      <w:r w:rsidR="00B11137" w:rsidRPr="00CB2C9F">
        <w:rPr>
          <w:color w:val="000000" w:themeColor="text1"/>
          <w:lang w:val="en-US"/>
        </w:rPr>
        <w:t>.</w:t>
      </w:r>
      <w:r w:rsidRPr="00CB2C9F">
        <w:rPr>
          <w:color w:val="000000" w:themeColor="text1"/>
        </w:rPr>
        <w:t xml:space="preserve"> All published research includes a section describing the methods by which the data w</w:t>
      </w:r>
      <w:r w:rsidR="00B11137" w:rsidRPr="00CB2C9F">
        <w:rPr>
          <w:color w:val="000000" w:themeColor="text1"/>
          <w:lang w:val="en-US"/>
        </w:rPr>
        <w:t>as</w:t>
      </w:r>
      <w:r w:rsidRPr="00CB2C9F">
        <w:rPr>
          <w:color w:val="000000" w:themeColor="text1"/>
        </w:rPr>
        <w:t xml:space="preserve"> collected and interpreted. This allows others to evaluate the methods used for potential weaknesses and to replicate the study for further validation. </w:t>
      </w:r>
    </w:p>
    <w:p w:rsidR="003F4D97" w:rsidRPr="00CB2C9F" w:rsidRDefault="00082586" w:rsidP="00CB2C9F">
      <w:pPr>
        <w:pStyle w:val="NormalWeb"/>
        <w:spacing w:line="360" w:lineRule="auto"/>
        <w:jc w:val="both"/>
        <w:rPr>
          <w:color w:val="000000" w:themeColor="text1"/>
          <w:lang w:val="en-US"/>
        </w:rPr>
      </w:pPr>
      <w:r w:rsidRPr="00CB2C9F">
        <w:rPr>
          <w:color w:val="000000" w:themeColor="text1"/>
        </w:rPr>
        <w:t xml:space="preserve">6. </w:t>
      </w:r>
      <w:r w:rsidRPr="00CB2C9F">
        <w:rPr>
          <w:i/>
          <w:iCs/>
          <w:color w:val="000000" w:themeColor="text1"/>
        </w:rPr>
        <w:t xml:space="preserve">Because scientific research is part of the public record, it is also </w:t>
      </w:r>
      <w:r w:rsidRPr="00CB2C9F">
        <w:rPr>
          <w:b/>
          <w:bCs/>
          <w:i/>
          <w:iCs/>
          <w:color w:val="000000" w:themeColor="text1"/>
        </w:rPr>
        <w:t>self-correcting</w:t>
      </w:r>
      <w:r w:rsidRPr="00CB2C9F">
        <w:rPr>
          <w:i/>
          <w:iCs/>
          <w:color w:val="000000" w:themeColor="text1"/>
        </w:rPr>
        <w:t xml:space="preserve">. </w:t>
      </w:r>
      <w:r w:rsidRPr="00CB2C9F">
        <w:rPr>
          <w:color w:val="000000" w:themeColor="text1"/>
        </w:rPr>
        <w:t>This characteristic means that the scholars who conducted the original study as well as the scholars who replicate or challenge studies are continually improving the methods by which they observe or measure the phenomenon of interest</w:t>
      </w:r>
      <w:r w:rsidR="003F4D97" w:rsidRPr="00CB2C9F">
        <w:rPr>
          <w:color w:val="000000" w:themeColor="text1"/>
          <w:lang w:val="en-US"/>
        </w:rPr>
        <w:t>.</w:t>
      </w:r>
    </w:p>
    <w:p w:rsidR="00082586" w:rsidRPr="00CB2C9F" w:rsidRDefault="00082586" w:rsidP="00CB2C9F">
      <w:pPr>
        <w:pStyle w:val="NormalWeb"/>
        <w:spacing w:line="360" w:lineRule="auto"/>
        <w:jc w:val="both"/>
        <w:rPr>
          <w:color w:val="000000" w:themeColor="text1"/>
        </w:rPr>
      </w:pPr>
      <w:r w:rsidRPr="00CB2C9F">
        <w:rPr>
          <w:color w:val="000000" w:themeColor="text1"/>
        </w:rPr>
        <w:t xml:space="preserve">7. </w:t>
      </w:r>
      <w:r w:rsidRPr="00CB2C9F">
        <w:rPr>
          <w:i/>
          <w:iCs/>
          <w:color w:val="000000" w:themeColor="text1"/>
        </w:rPr>
        <w:t xml:space="preserve">Scientific research relies on </w:t>
      </w:r>
      <w:r w:rsidRPr="00CB2C9F">
        <w:rPr>
          <w:b/>
          <w:bCs/>
          <w:i/>
          <w:iCs/>
          <w:color w:val="000000" w:themeColor="text1"/>
        </w:rPr>
        <w:t>measurement and observation</w:t>
      </w:r>
      <w:r w:rsidRPr="00CB2C9F">
        <w:rPr>
          <w:i/>
          <w:iCs/>
          <w:color w:val="000000" w:themeColor="text1"/>
        </w:rPr>
        <w:t xml:space="preserve">. </w:t>
      </w:r>
      <w:r w:rsidRPr="00CB2C9F">
        <w:rPr>
          <w:color w:val="000000" w:themeColor="text1"/>
        </w:rPr>
        <w:t>Researchers can measure your communication apprehension, for example, by asking you to fill out a questionnaire. Or they can observe your apprehension by counting the number of times you lose your place when you are speaking and have to refer to your notes. When something is not directly observable, researchers develop and rely upon other methods such as questionnaires</w:t>
      </w:r>
      <w:r w:rsidR="003F4D97" w:rsidRPr="00CB2C9F">
        <w:rPr>
          <w:color w:val="000000" w:themeColor="text1"/>
          <w:lang w:val="en-US"/>
        </w:rPr>
        <w:t xml:space="preserve"> and interviews </w:t>
      </w:r>
      <w:r w:rsidRPr="00CB2C9F">
        <w:rPr>
          <w:color w:val="000000" w:themeColor="text1"/>
        </w:rPr>
        <w:t xml:space="preserve">to capture participants’ attitudes, perceptions, and beliefs. </w:t>
      </w:r>
    </w:p>
    <w:p w:rsidR="00F362AA" w:rsidRPr="00CB2C9F" w:rsidRDefault="00082586" w:rsidP="00CB2C9F">
      <w:pPr>
        <w:pStyle w:val="NormalWeb"/>
        <w:spacing w:line="360" w:lineRule="auto"/>
        <w:jc w:val="both"/>
        <w:rPr>
          <w:color w:val="000000" w:themeColor="text1"/>
        </w:rPr>
      </w:pPr>
      <w:r w:rsidRPr="00CB2C9F">
        <w:rPr>
          <w:color w:val="000000" w:themeColor="text1"/>
        </w:rPr>
        <w:t xml:space="preserve">8. </w:t>
      </w:r>
      <w:r w:rsidRPr="00CB2C9F">
        <w:rPr>
          <w:i/>
          <w:iCs/>
          <w:color w:val="000000" w:themeColor="text1"/>
        </w:rPr>
        <w:t xml:space="preserve">Scientific research recognizes the </w:t>
      </w:r>
      <w:r w:rsidRPr="00CB2C9F">
        <w:rPr>
          <w:b/>
          <w:bCs/>
          <w:i/>
          <w:iCs/>
          <w:color w:val="000000" w:themeColor="text1"/>
        </w:rPr>
        <w:t>possibility of error</w:t>
      </w:r>
      <w:r w:rsidRPr="00CB2C9F">
        <w:rPr>
          <w:i/>
          <w:iCs/>
          <w:color w:val="000000" w:themeColor="text1"/>
        </w:rPr>
        <w:t xml:space="preserve"> and attempts to control it. </w:t>
      </w:r>
      <w:r w:rsidRPr="00CB2C9F">
        <w:rPr>
          <w:color w:val="000000" w:themeColor="text1"/>
        </w:rPr>
        <w:t xml:space="preserve">When things are measured or observed, we expect that some error will occur. </w:t>
      </w:r>
      <w:r w:rsidR="00F362AA" w:rsidRPr="00CB2C9F">
        <w:rPr>
          <w:color w:val="000000" w:themeColor="text1"/>
          <w:lang w:val="en-US"/>
        </w:rPr>
        <w:t>E</w:t>
      </w:r>
      <w:r w:rsidRPr="00CB2C9F">
        <w:rPr>
          <w:color w:val="000000" w:themeColor="text1"/>
        </w:rPr>
        <w:t>rrors can occur in many places in the research process. Despite control mechanisms</w:t>
      </w:r>
      <w:r w:rsidR="00F362AA" w:rsidRPr="00CB2C9F">
        <w:rPr>
          <w:color w:val="000000" w:themeColor="text1"/>
          <w:lang w:val="en-US"/>
        </w:rPr>
        <w:t xml:space="preserve"> to eliminate error</w:t>
      </w:r>
      <w:r w:rsidRPr="00CB2C9F">
        <w:rPr>
          <w:color w:val="000000" w:themeColor="text1"/>
        </w:rPr>
        <w:t xml:space="preserve">, it is impossible to eliminate all bias and error </w:t>
      </w:r>
      <w:r w:rsidR="00F362AA" w:rsidRPr="00CB2C9F">
        <w:rPr>
          <w:color w:val="000000" w:themeColor="text1"/>
          <w:lang w:val="en-US"/>
        </w:rPr>
        <w:t>when</w:t>
      </w:r>
      <w:r w:rsidRPr="00CB2C9F">
        <w:rPr>
          <w:color w:val="000000" w:themeColor="text1"/>
        </w:rPr>
        <w:t xml:space="preserve"> conducting research. </w:t>
      </w:r>
    </w:p>
    <w:p w:rsidR="00082586" w:rsidRPr="00CB2C9F" w:rsidRDefault="00082586" w:rsidP="00CB2C9F">
      <w:pPr>
        <w:pStyle w:val="NormalWeb"/>
        <w:spacing w:line="360" w:lineRule="auto"/>
        <w:jc w:val="both"/>
        <w:rPr>
          <w:color w:val="000000" w:themeColor="text1"/>
        </w:rPr>
      </w:pPr>
      <w:r w:rsidRPr="00CB2C9F">
        <w:rPr>
          <w:color w:val="000000" w:themeColor="text1"/>
        </w:rPr>
        <w:t xml:space="preserve">9. </w:t>
      </w:r>
      <w:r w:rsidRPr="00CB2C9F">
        <w:rPr>
          <w:i/>
          <w:iCs/>
          <w:color w:val="000000" w:themeColor="text1"/>
        </w:rPr>
        <w:t xml:space="preserve">Scientific </w:t>
      </w:r>
      <w:r w:rsidRPr="00CB2C9F">
        <w:rPr>
          <w:b/>
          <w:bCs/>
          <w:i/>
          <w:iCs/>
          <w:color w:val="000000" w:themeColor="text1"/>
        </w:rPr>
        <w:t>objectivity</w:t>
      </w:r>
      <w:r w:rsidRPr="00CB2C9F">
        <w:rPr>
          <w:i/>
          <w:iCs/>
          <w:color w:val="000000" w:themeColor="text1"/>
        </w:rPr>
        <w:t xml:space="preserve"> requires the researcher to minimize personal bias and distortion. </w:t>
      </w:r>
      <w:r w:rsidRPr="00CB2C9F">
        <w:rPr>
          <w:color w:val="000000" w:themeColor="text1"/>
        </w:rPr>
        <w:t xml:space="preserve">Despite the passion for their topic and the time devoted to the project, researchers </w:t>
      </w:r>
      <w:r w:rsidR="00F362AA" w:rsidRPr="00CB2C9F">
        <w:rPr>
          <w:color w:val="000000" w:themeColor="text1"/>
          <w:lang w:val="en-US"/>
        </w:rPr>
        <w:t>must appreciate</w:t>
      </w:r>
      <w:r w:rsidRPr="00CB2C9F">
        <w:rPr>
          <w:color w:val="000000" w:themeColor="text1"/>
        </w:rPr>
        <w:t xml:space="preserve"> other </w:t>
      </w:r>
      <w:r w:rsidR="00F362AA" w:rsidRPr="00CB2C9F">
        <w:rPr>
          <w:color w:val="000000" w:themeColor="text1"/>
          <w:lang w:val="en-US"/>
        </w:rPr>
        <w:t xml:space="preserve">researcher’s </w:t>
      </w:r>
      <w:r w:rsidRPr="00CB2C9F">
        <w:rPr>
          <w:color w:val="000000" w:themeColor="text1"/>
        </w:rPr>
        <w:t xml:space="preserve">explanations </w:t>
      </w:r>
      <w:r w:rsidR="00F362AA" w:rsidRPr="00CB2C9F">
        <w:rPr>
          <w:color w:val="000000" w:themeColor="text1"/>
          <w:lang w:val="en-US"/>
        </w:rPr>
        <w:t>of a phenomenon rather than focusing only on their own opinions</w:t>
      </w:r>
      <w:r w:rsidRPr="00CB2C9F">
        <w:rPr>
          <w:color w:val="000000" w:themeColor="text1"/>
        </w:rPr>
        <w:t xml:space="preserve">. </w:t>
      </w:r>
      <w:r w:rsidR="00F362AA" w:rsidRPr="00CB2C9F">
        <w:rPr>
          <w:color w:val="000000" w:themeColor="text1"/>
          <w:lang w:val="en-US"/>
        </w:rPr>
        <w:t>Essentially,</w:t>
      </w:r>
      <w:r w:rsidRPr="00CB2C9F">
        <w:rPr>
          <w:color w:val="000000" w:themeColor="text1"/>
        </w:rPr>
        <w:t xml:space="preserve"> the objectivity of science distinguishes it from conclusions based solely on </w:t>
      </w:r>
      <w:r w:rsidR="00F362AA" w:rsidRPr="00CB2C9F">
        <w:rPr>
          <w:color w:val="000000" w:themeColor="text1"/>
          <w:lang w:val="en-US"/>
        </w:rPr>
        <w:t xml:space="preserve">one’s </w:t>
      </w:r>
      <w:r w:rsidRPr="00CB2C9F">
        <w:rPr>
          <w:color w:val="000000" w:themeColor="text1"/>
        </w:rPr>
        <w:t xml:space="preserve">opinion. </w:t>
      </w:r>
    </w:p>
    <w:p w:rsidR="00082586" w:rsidRPr="00CB2C9F" w:rsidRDefault="00082586" w:rsidP="00CB2C9F">
      <w:pPr>
        <w:pStyle w:val="NormalWeb"/>
        <w:spacing w:line="360" w:lineRule="auto"/>
        <w:jc w:val="both"/>
        <w:rPr>
          <w:color w:val="000000" w:themeColor="text1"/>
        </w:rPr>
      </w:pPr>
      <w:r w:rsidRPr="00CB2C9F">
        <w:rPr>
          <w:color w:val="000000" w:themeColor="text1"/>
        </w:rPr>
        <w:lastRenderedPageBreak/>
        <w:t xml:space="preserve">10. </w:t>
      </w:r>
      <w:r w:rsidR="00F362AA" w:rsidRPr="00CB2C9F">
        <w:rPr>
          <w:i/>
          <w:iCs/>
          <w:color w:val="000000" w:themeColor="text1"/>
          <w:lang w:val="en-US"/>
        </w:rPr>
        <w:t>B</w:t>
      </w:r>
      <w:r w:rsidRPr="00CB2C9F">
        <w:rPr>
          <w:i/>
          <w:iCs/>
          <w:color w:val="000000" w:themeColor="text1"/>
        </w:rPr>
        <w:t>y its nature</w:t>
      </w:r>
      <w:r w:rsidR="00F362AA" w:rsidRPr="00CB2C9F">
        <w:rPr>
          <w:i/>
          <w:iCs/>
          <w:color w:val="000000" w:themeColor="text1"/>
          <w:lang w:val="en-US"/>
        </w:rPr>
        <w:t>, S</w:t>
      </w:r>
      <w:r w:rsidR="00F362AA" w:rsidRPr="00CB2C9F">
        <w:rPr>
          <w:i/>
          <w:iCs/>
          <w:color w:val="000000" w:themeColor="text1"/>
        </w:rPr>
        <w:t xml:space="preserve">cience </w:t>
      </w:r>
      <w:r w:rsidRPr="00CB2C9F">
        <w:rPr>
          <w:i/>
          <w:iCs/>
          <w:color w:val="000000" w:themeColor="text1"/>
        </w:rPr>
        <w:t xml:space="preserve">rests on an attitude of </w:t>
      </w:r>
      <w:r w:rsidRPr="00CB2C9F">
        <w:rPr>
          <w:b/>
          <w:bCs/>
          <w:i/>
          <w:iCs/>
          <w:color w:val="000000" w:themeColor="text1"/>
        </w:rPr>
        <w:t>skepticism</w:t>
      </w:r>
      <w:r w:rsidRPr="00CB2C9F">
        <w:rPr>
          <w:i/>
          <w:iCs/>
          <w:color w:val="000000" w:themeColor="text1"/>
        </w:rPr>
        <w:t xml:space="preserve">. </w:t>
      </w:r>
      <w:r w:rsidR="00F0057E" w:rsidRPr="00CB2C9F">
        <w:rPr>
          <w:color w:val="000000" w:themeColor="text1"/>
          <w:lang w:val="en-US"/>
        </w:rPr>
        <w:t>R</w:t>
      </w:r>
      <w:r w:rsidRPr="00CB2C9F">
        <w:rPr>
          <w:color w:val="000000" w:themeColor="text1"/>
        </w:rPr>
        <w:t xml:space="preserve">esearchers are </w:t>
      </w:r>
      <w:r w:rsidR="00F0057E" w:rsidRPr="00CB2C9F">
        <w:rPr>
          <w:color w:val="000000" w:themeColor="text1"/>
          <w:lang w:val="en-US"/>
        </w:rPr>
        <w:t xml:space="preserve">generally </w:t>
      </w:r>
      <w:r w:rsidRPr="00CB2C9F">
        <w:rPr>
          <w:color w:val="000000" w:themeColor="text1"/>
        </w:rPr>
        <w:t>suspicious</w:t>
      </w:r>
      <w:r w:rsidR="00F0057E" w:rsidRPr="00CB2C9F">
        <w:rPr>
          <w:color w:val="000000" w:themeColor="text1"/>
          <w:lang w:val="en-US"/>
        </w:rPr>
        <w:t xml:space="preserve"> and</w:t>
      </w:r>
      <w:r w:rsidRPr="00CB2C9F">
        <w:rPr>
          <w:color w:val="000000" w:themeColor="text1"/>
        </w:rPr>
        <w:t xml:space="preserve"> they do not rely on what appears to be obvious or common sense. Within the social science</w:t>
      </w:r>
      <w:r w:rsidR="00F0057E" w:rsidRPr="00CB2C9F">
        <w:rPr>
          <w:color w:val="000000" w:themeColor="text1"/>
          <w:lang w:val="en-US"/>
        </w:rPr>
        <w:t>s</w:t>
      </w:r>
      <w:r w:rsidRPr="00CB2C9F">
        <w:rPr>
          <w:color w:val="000000" w:themeColor="text1"/>
        </w:rPr>
        <w:t xml:space="preserve">, researchers rely on </w:t>
      </w:r>
      <w:r w:rsidR="00F0057E" w:rsidRPr="00CB2C9F">
        <w:rPr>
          <w:color w:val="000000" w:themeColor="text1"/>
          <w:lang w:val="en-US"/>
        </w:rPr>
        <w:t xml:space="preserve">already </w:t>
      </w:r>
      <w:r w:rsidRPr="00CB2C9F">
        <w:rPr>
          <w:color w:val="000000" w:themeColor="text1"/>
        </w:rPr>
        <w:t xml:space="preserve">compiled </w:t>
      </w:r>
      <w:r w:rsidR="00F0057E" w:rsidRPr="00CB2C9F">
        <w:rPr>
          <w:color w:val="000000" w:themeColor="text1"/>
          <w:lang w:val="en-US"/>
        </w:rPr>
        <w:t xml:space="preserve">data </w:t>
      </w:r>
      <w:r w:rsidRPr="00CB2C9F">
        <w:rPr>
          <w:color w:val="000000" w:themeColor="text1"/>
        </w:rPr>
        <w:t xml:space="preserve">from quantitative and qualitative methodologies to answer their questions and support their claims. </w:t>
      </w:r>
      <w:r w:rsidR="00F0057E" w:rsidRPr="00CB2C9F">
        <w:rPr>
          <w:color w:val="000000" w:themeColor="text1"/>
          <w:lang w:val="en-US"/>
        </w:rPr>
        <w:t>It is the</w:t>
      </w:r>
      <w:r w:rsidRPr="00CB2C9F">
        <w:rPr>
          <w:color w:val="000000" w:themeColor="text1"/>
        </w:rPr>
        <w:t xml:space="preserve"> element of skepticism</w:t>
      </w:r>
      <w:r w:rsidR="00F0057E" w:rsidRPr="00CB2C9F">
        <w:rPr>
          <w:color w:val="000000" w:themeColor="text1"/>
          <w:lang w:val="en-US"/>
        </w:rPr>
        <w:t xml:space="preserve"> that</w:t>
      </w:r>
      <w:r w:rsidRPr="00CB2C9F">
        <w:rPr>
          <w:color w:val="000000" w:themeColor="text1"/>
        </w:rPr>
        <w:t xml:space="preserve"> allows</w:t>
      </w:r>
      <w:r w:rsidR="00F0057E" w:rsidRPr="00CB2C9F">
        <w:rPr>
          <w:color w:val="000000" w:themeColor="text1"/>
          <w:lang w:val="en-US"/>
        </w:rPr>
        <w:t xml:space="preserve"> </w:t>
      </w:r>
      <w:r w:rsidRPr="00CB2C9F">
        <w:rPr>
          <w:color w:val="000000" w:themeColor="text1"/>
        </w:rPr>
        <w:t xml:space="preserve">researchers to put their assumptions through a process of verification. </w:t>
      </w:r>
    </w:p>
    <w:p w:rsidR="00082586" w:rsidRPr="00CB2C9F" w:rsidRDefault="00082586" w:rsidP="00CB2C9F">
      <w:pPr>
        <w:pStyle w:val="NormalWeb"/>
        <w:spacing w:line="360" w:lineRule="auto"/>
        <w:jc w:val="both"/>
        <w:rPr>
          <w:color w:val="000000" w:themeColor="text1"/>
        </w:rPr>
      </w:pPr>
      <w:r w:rsidRPr="00CB2C9F">
        <w:rPr>
          <w:color w:val="000000" w:themeColor="text1"/>
        </w:rPr>
        <w:t xml:space="preserve">11. </w:t>
      </w:r>
      <w:r w:rsidRPr="00CB2C9F">
        <w:rPr>
          <w:i/>
          <w:iCs/>
          <w:color w:val="000000" w:themeColor="text1"/>
        </w:rPr>
        <w:t xml:space="preserve">Scientific research has an interest in the </w:t>
      </w:r>
      <w:r w:rsidRPr="00CB2C9F">
        <w:rPr>
          <w:b/>
          <w:bCs/>
          <w:i/>
          <w:iCs/>
          <w:color w:val="000000" w:themeColor="text1"/>
        </w:rPr>
        <w:t xml:space="preserve">generalizability </w:t>
      </w:r>
      <w:r w:rsidRPr="00CB2C9F">
        <w:rPr>
          <w:i/>
          <w:iCs/>
          <w:color w:val="000000" w:themeColor="text1"/>
        </w:rPr>
        <w:t xml:space="preserve">of findings, or the extension of the findings to similar situations or to similar people. </w:t>
      </w:r>
      <w:r w:rsidRPr="00CB2C9F">
        <w:rPr>
          <w:color w:val="000000" w:themeColor="text1"/>
        </w:rPr>
        <w:t xml:space="preserve">In quantitative research, findings are more externally valid if they apply to a range of cases, people, places, or times. In other words, are the results of studies that use traditional </w:t>
      </w:r>
      <w:r w:rsidR="00F0057E" w:rsidRPr="00CB2C9F">
        <w:rPr>
          <w:color w:val="000000" w:themeColor="text1"/>
          <w:lang w:val="en-US"/>
        </w:rPr>
        <w:t>university-</w:t>
      </w:r>
      <w:r w:rsidRPr="00CB2C9F">
        <w:rPr>
          <w:color w:val="000000" w:themeColor="text1"/>
        </w:rPr>
        <w:t xml:space="preserve">age students as research participants applicable to non- traditional </w:t>
      </w:r>
      <w:r w:rsidR="00F0057E" w:rsidRPr="00CB2C9F">
        <w:rPr>
          <w:color w:val="000000" w:themeColor="text1"/>
          <w:lang w:val="en-US"/>
        </w:rPr>
        <w:t>university</w:t>
      </w:r>
      <w:r w:rsidRPr="00CB2C9F">
        <w:rPr>
          <w:color w:val="000000" w:themeColor="text1"/>
        </w:rPr>
        <w:t xml:space="preserve">-age students? What about teenagers? Or retired adults? All studies have limitations, but by using discipline-accepted procedures, researchers can help strengthen the generalizability of their results. In qualitative research, findings are typically less generalizable because they are more case-specific. However, the generalizability of qualitative results can also be strengthened as a researcher spends greater lengths of time observing research participants. </w:t>
      </w:r>
    </w:p>
    <w:p w:rsidR="00082586" w:rsidRPr="00CB2C9F" w:rsidRDefault="00082586" w:rsidP="00CB2C9F">
      <w:pPr>
        <w:pStyle w:val="NormalWeb"/>
        <w:spacing w:line="360" w:lineRule="auto"/>
        <w:jc w:val="both"/>
        <w:rPr>
          <w:color w:val="000000" w:themeColor="text1"/>
        </w:rPr>
      </w:pPr>
      <w:r w:rsidRPr="00CB2C9F">
        <w:rPr>
          <w:color w:val="000000" w:themeColor="text1"/>
        </w:rPr>
        <w:t xml:space="preserve">12. </w:t>
      </w:r>
      <w:r w:rsidRPr="00CB2C9F">
        <w:rPr>
          <w:i/>
          <w:iCs/>
          <w:color w:val="000000" w:themeColor="text1"/>
        </w:rPr>
        <w:t xml:space="preserve">The final characteristic of science is its </w:t>
      </w:r>
      <w:r w:rsidRPr="00CB2C9F">
        <w:rPr>
          <w:b/>
          <w:bCs/>
          <w:i/>
          <w:iCs/>
          <w:color w:val="000000" w:themeColor="text1"/>
        </w:rPr>
        <w:t xml:space="preserve">heuristic </w:t>
      </w:r>
      <w:r w:rsidRPr="00CB2C9F">
        <w:rPr>
          <w:i/>
          <w:iCs/>
          <w:color w:val="000000" w:themeColor="text1"/>
        </w:rPr>
        <w:t xml:space="preserve">nature. </w:t>
      </w:r>
      <w:r w:rsidRPr="00CB2C9F">
        <w:rPr>
          <w:color w:val="000000" w:themeColor="text1"/>
        </w:rPr>
        <w:t xml:space="preserve">This means that research findings lead to more questions. At the conclusion of most journal articles, scholars identify new questions that surface from their findings. The ability of </w:t>
      </w:r>
      <w:r w:rsidR="00F0057E" w:rsidRPr="00CB2C9F">
        <w:rPr>
          <w:color w:val="000000" w:themeColor="text1"/>
          <w:lang w:val="en-US"/>
        </w:rPr>
        <w:t>research</w:t>
      </w:r>
      <w:r w:rsidRPr="00CB2C9F">
        <w:rPr>
          <w:color w:val="000000" w:themeColor="text1"/>
        </w:rPr>
        <w:t xml:space="preserve"> finding</w:t>
      </w:r>
      <w:r w:rsidR="00F0057E" w:rsidRPr="00CB2C9F">
        <w:rPr>
          <w:color w:val="000000" w:themeColor="text1"/>
          <w:lang w:val="en-US"/>
        </w:rPr>
        <w:t>s</w:t>
      </w:r>
      <w:r w:rsidRPr="00CB2C9F">
        <w:rPr>
          <w:color w:val="000000" w:themeColor="text1"/>
        </w:rPr>
        <w:t xml:space="preserve"> to suggest additional questions or new methods of conducting the research is its heuristic ability. The ultimate objective of science should be to lead scientists to future discoveries and investigations. </w:t>
      </w:r>
    </w:p>
    <w:p w:rsidR="00082586" w:rsidRPr="00CB2C9F" w:rsidRDefault="00437AD9" w:rsidP="00CB2C9F">
      <w:pPr>
        <w:pStyle w:val="NormalWeb"/>
        <w:spacing w:line="360" w:lineRule="auto"/>
        <w:jc w:val="both"/>
        <w:rPr>
          <w:rFonts w:ascii="Arial" w:hAnsi="Arial" w:cs="Arial"/>
          <w:b/>
          <w:bCs/>
          <w:color w:val="000000" w:themeColor="text1"/>
          <w:sz w:val="28"/>
          <w:szCs w:val="28"/>
          <w:lang w:val="en-US"/>
        </w:rPr>
      </w:pPr>
      <w:r w:rsidRPr="00CB2C9F">
        <w:rPr>
          <w:rFonts w:ascii="Arial" w:hAnsi="Arial" w:cs="Arial"/>
          <w:b/>
          <w:bCs/>
          <w:color w:val="000000" w:themeColor="text1"/>
          <w:sz w:val="28"/>
          <w:szCs w:val="28"/>
          <w:lang w:val="en-US"/>
        </w:rPr>
        <w:t>Summary</w:t>
      </w:r>
    </w:p>
    <w:p w:rsidR="00A1058C" w:rsidRPr="00CB2C9F" w:rsidRDefault="00A1058C" w:rsidP="00CB2C9F">
      <w:pPr>
        <w:pStyle w:val="NormalWeb"/>
        <w:numPr>
          <w:ilvl w:val="0"/>
          <w:numId w:val="2"/>
        </w:numPr>
        <w:spacing w:line="360" w:lineRule="auto"/>
        <w:jc w:val="both"/>
        <w:rPr>
          <w:color w:val="000000" w:themeColor="text1"/>
        </w:rPr>
      </w:pPr>
      <w:r w:rsidRPr="00CB2C9F">
        <w:rPr>
          <w:color w:val="000000" w:themeColor="text1"/>
        </w:rPr>
        <w:t xml:space="preserve">Research is </w:t>
      </w:r>
      <w:r w:rsidR="00F0057E" w:rsidRPr="00CB2C9F">
        <w:rPr>
          <w:color w:val="000000" w:themeColor="text1"/>
          <w:lang w:val="en-US"/>
        </w:rPr>
        <w:t xml:space="preserve">about </w:t>
      </w:r>
      <w:r w:rsidRPr="00CB2C9F">
        <w:rPr>
          <w:color w:val="000000" w:themeColor="text1"/>
        </w:rPr>
        <w:t xml:space="preserve">asking questions and finding answers. </w:t>
      </w:r>
    </w:p>
    <w:p w:rsidR="00A1058C" w:rsidRPr="00CB2C9F" w:rsidRDefault="00A1058C" w:rsidP="00CB2C9F">
      <w:pPr>
        <w:pStyle w:val="NormalWeb"/>
        <w:numPr>
          <w:ilvl w:val="0"/>
          <w:numId w:val="2"/>
        </w:numPr>
        <w:spacing w:line="360" w:lineRule="auto"/>
        <w:jc w:val="both"/>
        <w:rPr>
          <w:color w:val="000000" w:themeColor="text1"/>
        </w:rPr>
      </w:pPr>
      <w:r w:rsidRPr="00CB2C9F">
        <w:rPr>
          <w:color w:val="000000" w:themeColor="text1"/>
        </w:rPr>
        <w:t>Scholarly</w:t>
      </w:r>
      <w:r w:rsidR="00F0057E" w:rsidRPr="00CB2C9F">
        <w:rPr>
          <w:color w:val="000000" w:themeColor="text1"/>
          <w:lang w:val="en-US"/>
        </w:rPr>
        <w:t xml:space="preserve"> </w:t>
      </w:r>
      <w:r w:rsidRPr="00CB2C9F">
        <w:rPr>
          <w:color w:val="000000" w:themeColor="text1"/>
        </w:rPr>
        <w:t>research</w:t>
      </w:r>
      <w:r w:rsidR="00F0057E" w:rsidRPr="00CB2C9F">
        <w:rPr>
          <w:color w:val="000000" w:themeColor="text1"/>
          <w:lang w:val="en-US"/>
        </w:rPr>
        <w:t xml:space="preserve"> </w:t>
      </w:r>
      <w:r w:rsidRPr="00CB2C9F">
        <w:rPr>
          <w:color w:val="000000" w:themeColor="text1"/>
        </w:rPr>
        <w:t>is</w:t>
      </w:r>
      <w:r w:rsidR="00F0057E" w:rsidRPr="00CB2C9F">
        <w:rPr>
          <w:color w:val="000000" w:themeColor="text1"/>
          <w:lang w:val="en-US"/>
        </w:rPr>
        <w:t xml:space="preserve"> </w:t>
      </w:r>
      <w:r w:rsidRPr="00CB2C9F">
        <w:rPr>
          <w:color w:val="000000" w:themeColor="text1"/>
        </w:rPr>
        <w:t>thediscovery</w:t>
      </w:r>
      <w:r w:rsidR="00F0057E" w:rsidRPr="00CB2C9F">
        <w:rPr>
          <w:color w:val="000000" w:themeColor="text1"/>
          <w:lang w:val="en-US"/>
        </w:rPr>
        <w:t xml:space="preserve"> </w:t>
      </w:r>
      <w:r w:rsidRPr="00CB2C9F">
        <w:rPr>
          <w:color w:val="000000" w:themeColor="text1"/>
        </w:rPr>
        <w:t xml:space="preserve">of answers to questions through the application of scientific and systematic procedures. </w:t>
      </w:r>
    </w:p>
    <w:p w:rsidR="00A1058C" w:rsidRPr="00CB2C9F" w:rsidRDefault="00A1058C" w:rsidP="00CB2C9F">
      <w:pPr>
        <w:pStyle w:val="NormalWeb"/>
        <w:numPr>
          <w:ilvl w:val="0"/>
          <w:numId w:val="2"/>
        </w:numPr>
        <w:spacing w:line="360" w:lineRule="auto"/>
        <w:jc w:val="both"/>
        <w:rPr>
          <w:color w:val="000000" w:themeColor="text1"/>
        </w:rPr>
      </w:pPr>
      <w:r w:rsidRPr="00CB2C9F">
        <w:rPr>
          <w:color w:val="000000" w:themeColor="text1"/>
        </w:rPr>
        <w:t xml:space="preserve">Academic research follows accepted norms and procedures that have been adopted by scholars from many disciplines. </w:t>
      </w:r>
    </w:p>
    <w:p w:rsidR="00A1058C" w:rsidRPr="00CB2C9F" w:rsidRDefault="00A1058C" w:rsidP="00CB2C9F">
      <w:pPr>
        <w:pStyle w:val="NormalWeb"/>
        <w:numPr>
          <w:ilvl w:val="0"/>
          <w:numId w:val="2"/>
        </w:numPr>
        <w:spacing w:line="360" w:lineRule="auto"/>
        <w:jc w:val="both"/>
        <w:rPr>
          <w:color w:val="000000" w:themeColor="text1"/>
        </w:rPr>
      </w:pPr>
      <w:r w:rsidRPr="00CB2C9F">
        <w:rPr>
          <w:color w:val="000000" w:themeColor="text1"/>
        </w:rPr>
        <w:t xml:space="preserve">In the process of scientific discovery and explanation, four outcomes are sought: describing behavior, determining causes of behavior, predicting behavior, and explain- ing behavior. </w:t>
      </w:r>
    </w:p>
    <w:p w:rsidR="00A1058C" w:rsidRPr="00CB2C9F" w:rsidRDefault="00A1058C" w:rsidP="00CB2C9F">
      <w:pPr>
        <w:pStyle w:val="NormalWeb"/>
        <w:numPr>
          <w:ilvl w:val="0"/>
          <w:numId w:val="2"/>
        </w:numPr>
        <w:spacing w:line="360" w:lineRule="auto"/>
        <w:jc w:val="both"/>
        <w:rPr>
          <w:color w:val="000000" w:themeColor="text1"/>
        </w:rPr>
      </w:pPr>
      <w:r w:rsidRPr="00CB2C9F">
        <w:rPr>
          <w:color w:val="000000" w:themeColor="text1"/>
        </w:rPr>
        <w:lastRenderedPageBreak/>
        <w:t xml:space="preserve">Communication scholars start with an interesting question and then formulate a formal research question or hypothesis. </w:t>
      </w:r>
    </w:p>
    <w:p w:rsidR="00A1058C" w:rsidRPr="00CB2C9F" w:rsidRDefault="00A1058C" w:rsidP="00CB2C9F">
      <w:pPr>
        <w:pStyle w:val="ListParagraph"/>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CB2C9F">
        <w:rPr>
          <w:rFonts w:ascii="Times New Roman" w:eastAsia="Times New Roman" w:hAnsi="Times New Roman" w:cs="Times New Roman"/>
          <w:color w:val="000000" w:themeColor="text1"/>
          <w:lang w:eastAsia="en-GB"/>
        </w:rPr>
        <w:t>Research is judged to be scientific by</w:t>
      </w:r>
      <w:r w:rsidR="00437AD9" w:rsidRPr="00CB2C9F">
        <w:rPr>
          <w:rFonts w:ascii="Times New Roman" w:eastAsia="Times New Roman" w:hAnsi="Times New Roman" w:cs="Times New Roman"/>
          <w:color w:val="000000" w:themeColor="text1"/>
          <w:lang w:val="en-US" w:eastAsia="en-GB"/>
        </w:rPr>
        <w:t xml:space="preserve"> </w:t>
      </w:r>
      <w:r w:rsidRPr="00CB2C9F">
        <w:rPr>
          <w:rFonts w:ascii="Times New Roman" w:eastAsia="Times New Roman" w:hAnsi="Times New Roman" w:cs="Times New Roman"/>
          <w:color w:val="000000" w:themeColor="text1"/>
          <w:lang w:eastAsia="en-GB"/>
        </w:rPr>
        <w:t>12 characteristics:</w:t>
      </w:r>
      <w:r w:rsidR="00CB2C9F" w:rsidRPr="00CB2C9F">
        <w:rPr>
          <w:rFonts w:ascii="Times New Roman" w:eastAsia="Times New Roman" w:hAnsi="Times New Roman" w:cs="Times New Roman"/>
          <w:color w:val="000000" w:themeColor="text1"/>
          <w:lang w:val="en-US" w:eastAsia="en-GB"/>
        </w:rPr>
        <w:t xml:space="preserve"> </w:t>
      </w:r>
      <w:r w:rsidRPr="00CB2C9F">
        <w:rPr>
          <w:rFonts w:ascii="Times New Roman" w:eastAsia="Times New Roman" w:hAnsi="Times New Roman" w:cs="Times New Roman"/>
          <w:color w:val="000000" w:themeColor="text1"/>
          <w:lang w:eastAsia="en-GB"/>
        </w:rPr>
        <w:t>its empirical nature, its ability to be tested, the extent to which it can be falsified or disproved, the ability to replicate or repeat findings, the public nature of findings, its self-correcting nature, the ability to measure or observe the phenomenon of interest, the ability</w:t>
      </w:r>
      <w:r w:rsidR="00437AD9" w:rsidRPr="00CB2C9F">
        <w:rPr>
          <w:rFonts w:ascii="Times New Roman" w:eastAsia="Times New Roman" w:hAnsi="Times New Roman" w:cs="Times New Roman"/>
          <w:color w:val="000000" w:themeColor="text1"/>
          <w:lang w:val="en-US" w:eastAsia="en-GB"/>
        </w:rPr>
        <w:t xml:space="preserve"> </w:t>
      </w:r>
      <w:r w:rsidRPr="00CB2C9F">
        <w:rPr>
          <w:rFonts w:ascii="Times New Roman" w:eastAsia="Times New Roman" w:hAnsi="Times New Roman" w:cs="Times New Roman"/>
          <w:color w:val="000000" w:themeColor="text1"/>
          <w:lang w:eastAsia="en-GB"/>
        </w:rPr>
        <w:t xml:space="preserve">to minimize error through the control of procedures, its level of objectivity, the skepticism it raises, the generalizability of findings, and its heuristic nature. </w:t>
      </w:r>
    </w:p>
    <w:p w:rsidR="0010560B" w:rsidRPr="00CB2C9F" w:rsidRDefault="0010560B" w:rsidP="00CB2C9F">
      <w:pPr>
        <w:pStyle w:val="NormalWeb"/>
        <w:spacing w:before="0" w:beforeAutospacing="0" w:after="0" w:afterAutospacing="0" w:line="360" w:lineRule="auto"/>
        <w:jc w:val="both"/>
        <w:rPr>
          <w:rFonts w:ascii="Arial" w:hAnsi="Arial" w:cs="Arial"/>
          <w:b/>
          <w:bCs/>
          <w:color w:val="000000" w:themeColor="text1"/>
          <w:sz w:val="28"/>
          <w:szCs w:val="28"/>
          <w:shd w:val="clear" w:color="auto" w:fill="FFFFFF"/>
          <w:lang w:val="en-US"/>
        </w:rPr>
      </w:pPr>
      <w:r w:rsidRPr="00CB2C9F">
        <w:rPr>
          <w:rFonts w:ascii="Arial" w:hAnsi="Arial" w:cs="Arial"/>
          <w:b/>
          <w:bCs/>
          <w:color w:val="000000" w:themeColor="text1"/>
          <w:sz w:val="28"/>
          <w:szCs w:val="28"/>
          <w:shd w:val="clear" w:color="auto" w:fill="FFFFFF"/>
          <w:lang w:val="en-US"/>
        </w:rPr>
        <w:t>References</w:t>
      </w:r>
    </w:p>
    <w:p w:rsidR="00900755" w:rsidRDefault="00900755" w:rsidP="00900755">
      <w:pPr>
        <w:pStyle w:val="NormalWeb"/>
        <w:spacing w:before="0" w:beforeAutospacing="0" w:after="0" w:afterAutospacing="0" w:line="360" w:lineRule="auto"/>
        <w:jc w:val="both"/>
        <w:rPr>
          <w:color w:val="000000"/>
          <w:shd w:val="clear" w:color="auto" w:fill="FFFFFF"/>
        </w:rPr>
      </w:pPr>
      <w:r w:rsidRPr="00900755">
        <w:rPr>
          <w:color w:val="000000"/>
          <w:shd w:val="clear" w:color="auto" w:fill="FFFFFF"/>
        </w:rPr>
        <w:t xml:space="preserve">Ajuoga, M., Echaune, M., Maiyo, J., Mwangi, S., Odek, A., Kipkenei, S. Awour, D., &amp; </w:t>
      </w:r>
    </w:p>
    <w:p w:rsidR="00900755" w:rsidRPr="00900755" w:rsidRDefault="00900755" w:rsidP="00900755">
      <w:pPr>
        <w:pStyle w:val="NormalWeb"/>
        <w:spacing w:before="0" w:beforeAutospacing="0" w:after="0" w:afterAutospacing="0" w:line="360" w:lineRule="auto"/>
        <w:ind w:firstLine="720"/>
        <w:jc w:val="both"/>
        <w:rPr>
          <w:color w:val="000000"/>
          <w:shd w:val="clear" w:color="auto" w:fill="FFFFFF"/>
        </w:rPr>
      </w:pPr>
      <w:r w:rsidRPr="00900755">
        <w:rPr>
          <w:color w:val="000000"/>
          <w:shd w:val="clear" w:color="auto" w:fill="FFFFFF"/>
        </w:rPr>
        <w:t>Andiema, N. (2023). </w:t>
      </w:r>
      <w:r w:rsidRPr="00900755">
        <w:rPr>
          <w:i/>
          <w:iCs/>
          <w:color w:val="000000"/>
        </w:rPr>
        <w:t>Social Science in the New Era.</w:t>
      </w:r>
      <w:r w:rsidRPr="00900755">
        <w:rPr>
          <w:color w:val="000000"/>
          <w:shd w:val="clear" w:color="auto" w:fill="FFFFFF"/>
        </w:rPr>
        <w:t> Aura Publishers.</w:t>
      </w:r>
    </w:p>
    <w:p w:rsidR="0010560B" w:rsidRPr="005F235B" w:rsidRDefault="00133A87" w:rsidP="00CB2C9F">
      <w:pPr>
        <w:pStyle w:val="NormalWeb"/>
        <w:spacing w:before="0" w:beforeAutospacing="0" w:after="0" w:afterAutospacing="0" w:line="360" w:lineRule="auto"/>
        <w:jc w:val="both"/>
        <w:rPr>
          <w:rStyle w:val="Emphasis"/>
          <w:color w:val="000000" w:themeColor="text1"/>
        </w:rPr>
      </w:pPr>
      <w:r w:rsidRPr="005F235B">
        <w:rPr>
          <w:color w:val="000000" w:themeColor="text1"/>
          <w:shd w:val="clear" w:color="auto" w:fill="FFFFFF"/>
        </w:rPr>
        <w:t>Bostrom, R. N. (2003). Theories, Data, and Communication Research.</w:t>
      </w:r>
      <w:r w:rsidRPr="005F235B">
        <w:rPr>
          <w:rStyle w:val="apple-converted-space"/>
          <w:color w:val="000000" w:themeColor="text1"/>
          <w:shd w:val="clear" w:color="auto" w:fill="FFFFFF"/>
        </w:rPr>
        <w:t> </w:t>
      </w:r>
      <w:r w:rsidRPr="005F235B">
        <w:rPr>
          <w:rStyle w:val="Emphasis"/>
          <w:color w:val="000000" w:themeColor="text1"/>
        </w:rPr>
        <w:t xml:space="preserve">Communication </w:t>
      </w:r>
    </w:p>
    <w:p w:rsidR="0010560B" w:rsidRPr="005F235B" w:rsidRDefault="00133A87" w:rsidP="00CB2C9F">
      <w:pPr>
        <w:pStyle w:val="NormalWeb"/>
        <w:spacing w:before="0" w:beforeAutospacing="0" w:after="0" w:afterAutospacing="0" w:line="360" w:lineRule="auto"/>
        <w:ind w:firstLine="720"/>
        <w:jc w:val="both"/>
        <w:rPr>
          <w:color w:val="000000" w:themeColor="text1"/>
        </w:rPr>
      </w:pPr>
      <w:r w:rsidRPr="005F235B">
        <w:rPr>
          <w:rStyle w:val="Emphasis"/>
          <w:color w:val="000000" w:themeColor="text1"/>
        </w:rPr>
        <w:t>Monographs, 70</w:t>
      </w:r>
      <w:r w:rsidRPr="005F235B">
        <w:rPr>
          <w:color w:val="000000" w:themeColor="text1"/>
          <w:shd w:val="clear" w:color="auto" w:fill="FFFFFF"/>
        </w:rPr>
        <w:t>(4), 275–294.</w:t>
      </w:r>
      <w:r w:rsidRPr="005F235B">
        <w:rPr>
          <w:rStyle w:val="apple-converted-space"/>
          <w:color w:val="000000" w:themeColor="text1"/>
          <w:shd w:val="clear" w:color="auto" w:fill="FFFFFF"/>
        </w:rPr>
        <w:t> </w:t>
      </w:r>
      <w:r w:rsidRPr="005F235B">
        <w:rPr>
          <w:color w:val="000000" w:themeColor="text1"/>
        </w:rPr>
        <w:fldChar w:fldCharType="begin"/>
      </w:r>
      <w:r w:rsidRPr="005F235B">
        <w:rPr>
          <w:color w:val="000000" w:themeColor="text1"/>
        </w:rPr>
        <w:instrText xml:space="preserve"> HYPERLINK "https://psycnet.apa.org/doi/10.1080/0363775032000179106" \t "_blank" </w:instrText>
      </w:r>
      <w:r w:rsidRPr="005F235B">
        <w:rPr>
          <w:color w:val="000000" w:themeColor="text1"/>
        </w:rPr>
      </w:r>
      <w:r w:rsidRPr="005F235B">
        <w:rPr>
          <w:color w:val="000000" w:themeColor="text1"/>
        </w:rPr>
        <w:fldChar w:fldCharType="separate"/>
      </w:r>
      <w:r w:rsidRPr="005F235B">
        <w:rPr>
          <w:rStyle w:val="Hyperlink"/>
          <w:color w:val="000000" w:themeColor="text1"/>
        </w:rPr>
        <w:t>https://doi.org/10.1080/0363775032000179106</w:t>
      </w:r>
      <w:r w:rsidRPr="005F235B">
        <w:rPr>
          <w:color w:val="000000" w:themeColor="text1"/>
        </w:rPr>
        <w:fldChar w:fldCharType="end"/>
      </w:r>
      <w:r w:rsidRPr="005F235B">
        <w:rPr>
          <w:color w:val="000000" w:themeColor="text1"/>
        </w:rPr>
        <w:t xml:space="preserve"> </w:t>
      </w:r>
    </w:p>
    <w:p w:rsidR="00164BFA" w:rsidRPr="005F235B" w:rsidRDefault="00164BFA" w:rsidP="00164BFA">
      <w:pPr>
        <w:pStyle w:val="NormalWeb"/>
        <w:spacing w:before="0" w:beforeAutospacing="0" w:after="0" w:afterAutospacing="0" w:line="360" w:lineRule="auto"/>
        <w:jc w:val="both"/>
        <w:rPr>
          <w:color w:val="000000" w:themeColor="text1"/>
          <w:shd w:val="clear" w:color="auto" w:fill="FFFFFF"/>
        </w:rPr>
      </w:pPr>
      <w:r w:rsidRPr="005F235B">
        <w:rPr>
          <w:color w:val="000000" w:themeColor="text1"/>
          <w:shd w:val="clear" w:color="auto" w:fill="FFFFFF"/>
        </w:rPr>
        <w:t>Kerlinger, F.</w:t>
      </w:r>
      <w:r w:rsidRPr="005F235B">
        <w:rPr>
          <w:color w:val="000000" w:themeColor="text1"/>
          <w:shd w:val="clear" w:color="auto" w:fill="FFFFFF"/>
          <w:lang w:val="en-US"/>
        </w:rPr>
        <w:t xml:space="preserve"> </w:t>
      </w:r>
      <w:r w:rsidRPr="005F235B">
        <w:rPr>
          <w:color w:val="000000" w:themeColor="text1"/>
          <w:shd w:val="clear" w:color="auto" w:fill="FFFFFF"/>
        </w:rPr>
        <w:t>N. (1986)</w:t>
      </w:r>
      <w:r w:rsidRPr="005F235B">
        <w:rPr>
          <w:color w:val="000000" w:themeColor="text1"/>
          <w:shd w:val="clear" w:color="auto" w:fill="FFFFFF"/>
          <w:lang w:val="en-US"/>
        </w:rPr>
        <w:t>.</w:t>
      </w:r>
      <w:r w:rsidRPr="005F235B">
        <w:rPr>
          <w:color w:val="000000" w:themeColor="text1"/>
          <w:shd w:val="clear" w:color="auto" w:fill="FFFFFF"/>
        </w:rPr>
        <w:t xml:space="preserve"> Foundations of Behavioral Research. 3rd Edition, Holt, Rinehart and </w:t>
      </w:r>
    </w:p>
    <w:p w:rsidR="00164BFA" w:rsidRPr="005F235B" w:rsidRDefault="00164BFA" w:rsidP="00164BFA">
      <w:pPr>
        <w:pStyle w:val="NormalWeb"/>
        <w:spacing w:before="0" w:beforeAutospacing="0" w:after="0" w:afterAutospacing="0" w:line="360" w:lineRule="auto"/>
        <w:ind w:firstLine="720"/>
        <w:jc w:val="both"/>
        <w:rPr>
          <w:color w:val="000000" w:themeColor="text1"/>
          <w:shd w:val="clear" w:color="auto" w:fill="FFFFFF"/>
        </w:rPr>
      </w:pPr>
      <w:r w:rsidRPr="005F235B">
        <w:rPr>
          <w:color w:val="000000" w:themeColor="text1"/>
          <w:shd w:val="clear" w:color="auto" w:fill="FFFFFF"/>
        </w:rPr>
        <w:t>Winston, New York.</w:t>
      </w:r>
    </w:p>
    <w:p w:rsidR="00164BFA" w:rsidRPr="005F235B" w:rsidRDefault="00164BFA" w:rsidP="00164BFA">
      <w:pPr>
        <w:pStyle w:val="Heading1"/>
        <w:spacing w:before="0" w:beforeAutospacing="0" w:after="0" w:afterAutospacing="0" w:line="360" w:lineRule="auto"/>
        <w:rPr>
          <w:b w:val="0"/>
          <w:bCs w:val="0"/>
          <w:color w:val="000000" w:themeColor="text1"/>
          <w:sz w:val="24"/>
          <w:szCs w:val="24"/>
        </w:rPr>
      </w:pPr>
      <w:proofErr w:type="spellStart"/>
      <w:r w:rsidRPr="005F235B">
        <w:rPr>
          <w:b w:val="0"/>
          <w:bCs w:val="0"/>
          <w:color w:val="000000" w:themeColor="text1"/>
          <w:sz w:val="24"/>
          <w:szCs w:val="24"/>
          <w:lang w:val="en-US"/>
        </w:rPr>
        <w:t>Keyton</w:t>
      </w:r>
      <w:proofErr w:type="spellEnd"/>
      <w:r w:rsidRPr="005F235B">
        <w:rPr>
          <w:b w:val="0"/>
          <w:bCs w:val="0"/>
          <w:color w:val="000000" w:themeColor="text1"/>
          <w:sz w:val="24"/>
          <w:szCs w:val="24"/>
          <w:lang w:val="en-US"/>
        </w:rPr>
        <w:t xml:space="preserve">, J. &amp; Rhodes, S. C. (1997). </w:t>
      </w:r>
      <w:r w:rsidRPr="005F235B">
        <w:rPr>
          <w:b w:val="0"/>
          <w:bCs w:val="0"/>
          <w:color w:val="000000" w:themeColor="text1"/>
          <w:sz w:val="24"/>
          <w:szCs w:val="24"/>
        </w:rPr>
        <w:t xml:space="preserve">Sexual Harassment: A Matter of Individual Ethics, Legal </w:t>
      </w:r>
    </w:p>
    <w:p w:rsidR="00164BFA" w:rsidRPr="00B933A1" w:rsidRDefault="00164BFA" w:rsidP="00164BFA">
      <w:pPr>
        <w:pStyle w:val="Heading1"/>
        <w:spacing w:before="0" w:beforeAutospacing="0" w:after="0" w:afterAutospacing="0" w:line="360" w:lineRule="auto"/>
        <w:ind w:firstLine="720"/>
        <w:rPr>
          <w:b w:val="0"/>
          <w:bCs w:val="0"/>
          <w:color w:val="000000" w:themeColor="text1"/>
          <w:sz w:val="24"/>
          <w:szCs w:val="24"/>
          <w:lang w:val="en-US"/>
        </w:rPr>
      </w:pPr>
      <w:r w:rsidRPr="005F235B">
        <w:rPr>
          <w:b w:val="0"/>
          <w:bCs w:val="0"/>
          <w:color w:val="000000" w:themeColor="text1"/>
          <w:sz w:val="24"/>
          <w:szCs w:val="24"/>
        </w:rPr>
        <w:t>Definitions, or Organizational Policy?</w:t>
      </w:r>
      <w:r w:rsidRPr="005F235B">
        <w:rPr>
          <w:b w:val="0"/>
          <w:bCs w:val="0"/>
          <w:color w:val="000000" w:themeColor="text1"/>
          <w:sz w:val="24"/>
          <w:szCs w:val="24"/>
          <w:lang w:val="en-US"/>
        </w:rPr>
        <w:t xml:space="preserve"> J</w:t>
      </w:r>
      <w:r w:rsidRPr="00B933A1">
        <w:rPr>
          <w:b w:val="0"/>
          <w:bCs w:val="0"/>
          <w:color w:val="000000" w:themeColor="text1"/>
          <w:sz w:val="24"/>
          <w:szCs w:val="24"/>
        </w:rPr>
        <w:t>ournal of Business Ethics</w:t>
      </w:r>
      <w:r w:rsidRPr="005F235B">
        <w:rPr>
          <w:b w:val="0"/>
          <w:bCs w:val="0"/>
          <w:color w:val="000000" w:themeColor="text1"/>
          <w:sz w:val="24"/>
          <w:szCs w:val="24"/>
          <w:lang w:val="en-US"/>
        </w:rPr>
        <w:t xml:space="preserve">, </w:t>
      </w:r>
      <w:r w:rsidRPr="00B933A1">
        <w:rPr>
          <w:b w:val="0"/>
          <w:bCs w:val="0"/>
          <w:color w:val="000000" w:themeColor="text1"/>
          <w:sz w:val="24"/>
          <w:szCs w:val="24"/>
        </w:rPr>
        <w:t>16: 129–146</w:t>
      </w:r>
      <w:r w:rsidRPr="005F235B">
        <w:rPr>
          <w:b w:val="0"/>
          <w:bCs w:val="0"/>
          <w:color w:val="000000" w:themeColor="text1"/>
          <w:sz w:val="24"/>
          <w:szCs w:val="24"/>
          <w:lang w:val="en-US"/>
        </w:rPr>
        <w:t>.</w:t>
      </w:r>
    </w:p>
    <w:p w:rsidR="0010560B" w:rsidRPr="005F235B" w:rsidRDefault="0010560B" w:rsidP="00CB2C9F">
      <w:pPr>
        <w:pStyle w:val="NormalWeb"/>
        <w:spacing w:before="0" w:beforeAutospacing="0" w:after="0" w:afterAutospacing="0" w:line="360" w:lineRule="auto"/>
        <w:jc w:val="both"/>
        <w:rPr>
          <w:color w:val="000000" w:themeColor="text1"/>
          <w:shd w:val="clear" w:color="auto" w:fill="EAEAEA"/>
        </w:rPr>
      </w:pPr>
      <w:r w:rsidRPr="005F235B">
        <w:rPr>
          <w:color w:val="000000" w:themeColor="text1"/>
          <w:shd w:val="clear" w:color="auto" w:fill="EAEAEA"/>
        </w:rPr>
        <w:t xml:space="preserve">Keyton, J., Ferguson, P., &amp; Rhodes, S. C. (2001). Cultural indicators of sexual </w:t>
      </w:r>
    </w:p>
    <w:p w:rsidR="0010560B" w:rsidRPr="005F235B" w:rsidRDefault="0010560B" w:rsidP="00CB2C9F">
      <w:pPr>
        <w:pStyle w:val="NormalWeb"/>
        <w:spacing w:before="0" w:beforeAutospacing="0" w:after="0" w:afterAutospacing="0" w:line="360" w:lineRule="auto"/>
        <w:ind w:left="720"/>
        <w:jc w:val="both"/>
        <w:rPr>
          <w:color w:val="000000" w:themeColor="text1"/>
        </w:rPr>
      </w:pPr>
      <w:r w:rsidRPr="005F235B">
        <w:rPr>
          <w:color w:val="000000" w:themeColor="text1"/>
          <w:shd w:val="clear" w:color="auto" w:fill="EAEAEA"/>
        </w:rPr>
        <w:t>harassment.</w:t>
      </w:r>
      <w:r w:rsidRPr="005F235B">
        <w:rPr>
          <w:rStyle w:val="apple-converted-space"/>
          <w:color w:val="000000" w:themeColor="text1"/>
          <w:shd w:val="clear" w:color="auto" w:fill="EAEAEA"/>
        </w:rPr>
        <w:t> </w:t>
      </w:r>
      <w:r w:rsidRPr="005F235B">
        <w:rPr>
          <w:i/>
          <w:iCs/>
          <w:color w:val="000000" w:themeColor="text1"/>
        </w:rPr>
        <w:t>Southern Communication Journal</w:t>
      </w:r>
      <w:r w:rsidRPr="005F235B">
        <w:rPr>
          <w:color w:val="000000" w:themeColor="text1"/>
          <w:shd w:val="clear" w:color="auto" w:fill="EAEAEA"/>
        </w:rPr>
        <w:t>,</w:t>
      </w:r>
      <w:r w:rsidRPr="005F235B">
        <w:rPr>
          <w:rStyle w:val="apple-converted-space"/>
          <w:color w:val="000000" w:themeColor="text1"/>
          <w:shd w:val="clear" w:color="auto" w:fill="EAEAEA"/>
        </w:rPr>
        <w:t> </w:t>
      </w:r>
      <w:r w:rsidRPr="005F235B">
        <w:rPr>
          <w:i/>
          <w:iCs/>
          <w:color w:val="000000" w:themeColor="text1"/>
        </w:rPr>
        <w:t>67</w:t>
      </w:r>
      <w:r w:rsidRPr="005F235B">
        <w:rPr>
          <w:color w:val="000000" w:themeColor="text1"/>
          <w:shd w:val="clear" w:color="auto" w:fill="EAEAEA"/>
        </w:rPr>
        <w:t xml:space="preserve">(1), 33–50. </w:t>
      </w:r>
      <w:hyperlink r:id="rId5" w:history="1">
        <w:r w:rsidR="00164BFA" w:rsidRPr="005F235B">
          <w:rPr>
            <w:rStyle w:val="Hyperlink"/>
            <w:color w:val="000000" w:themeColor="text1"/>
            <w:shd w:val="clear" w:color="auto" w:fill="EAEAEA"/>
          </w:rPr>
          <w:t>https://doi.org/10.1080/</w:t>
        </w:r>
      </w:hyperlink>
      <w:r w:rsidR="00164BFA" w:rsidRPr="005F235B">
        <w:rPr>
          <w:color w:val="000000" w:themeColor="text1"/>
          <w:shd w:val="clear" w:color="auto" w:fill="EAEAEA"/>
          <w:lang w:val="en-US"/>
        </w:rPr>
        <w:t xml:space="preserve"> </w:t>
      </w:r>
      <w:r w:rsidRPr="005F235B">
        <w:rPr>
          <w:color w:val="000000" w:themeColor="text1"/>
          <w:shd w:val="clear" w:color="auto" w:fill="EAEAEA"/>
        </w:rPr>
        <w:t>10417940109373217</w:t>
      </w:r>
    </w:p>
    <w:p w:rsidR="0010560B" w:rsidRPr="005F235B" w:rsidRDefault="001C3733" w:rsidP="00CB2C9F">
      <w:pPr>
        <w:pStyle w:val="Heading1"/>
        <w:spacing w:before="0" w:beforeAutospacing="0" w:after="0" w:afterAutospacing="0" w:line="360" w:lineRule="auto"/>
        <w:jc w:val="both"/>
        <w:rPr>
          <w:b w:val="0"/>
          <w:bCs w:val="0"/>
          <w:color w:val="000000" w:themeColor="text1"/>
          <w:sz w:val="24"/>
          <w:szCs w:val="24"/>
          <w:shd w:val="clear" w:color="auto" w:fill="FFFFFF"/>
          <w:lang w:val="en-US"/>
        </w:rPr>
      </w:pPr>
      <w:r w:rsidRPr="005F235B">
        <w:rPr>
          <w:b w:val="0"/>
          <w:bCs w:val="0"/>
          <w:color w:val="000000" w:themeColor="text1"/>
          <w:sz w:val="24"/>
          <w:szCs w:val="24"/>
        </w:rPr>
        <w:t>O’Keefe</w:t>
      </w:r>
      <w:r w:rsidR="005E1DA9" w:rsidRPr="005F235B">
        <w:rPr>
          <w:b w:val="0"/>
          <w:bCs w:val="0"/>
          <w:color w:val="000000" w:themeColor="text1"/>
          <w:sz w:val="24"/>
          <w:szCs w:val="24"/>
          <w:lang w:val="en-US"/>
        </w:rPr>
        <w:t>, D. J. (</w:t>
      </w:r>
      <w:r w:rsidRPr="005F235B">
        <w:rPr>
          <w:b w:val="0"/>
          <w:bCs w:val="0"/>
          <w:color w:val="000000" w:themeColor="text1"/>
          <w:sz w:val="24"/>
          <w:szCs w:val="24"/>
        </w:rPr>
        <w:t>2004).</w:t>
      </w:r>
      <w:r w:rsidR="005E1DA9" w:rsidRPr="005F235B">
        <w:rPr>
          <w:b w:val="0"/>
          <w:bCs w:val="0"/>
          <w:color w:val="000000" w:themeColor="text1"/>
          <w:sz w:val="24"/>
          <w:szCs w:val="24"/>
          <w:lang w:val="en-US"/>
        </w:rPr>
        <w:t xml:space="preserve"> </w:t>
      </w:r>
      <w:r w:rsidR="005E1DA9" w:rsidRPr="005F235B">
        <w:rPr>
          <w:b w:val="0"/>
          <w:bCs w:val="0"/>
          <w:color w:val="000000" w:themeColor="text1"/>
          <w:sz w:val="24"/>
          <w:szCs w:val="24"/>
        </w:rPr>
        <w:t>Trends and prospects in persuasion theory and research</w:t>
      </w:r>
      <w:r w:rsidR="005E1DA9" w:rsidRPr="005F235B">
        <w:rPr>
          <w:b w:val="0"/>
          <w:bCs w:val="0"/>
          <w:color w:val="000000" w:themeColor="text1"/>
          <w:sz w:val="24"/>
          <w:szCs w:val="24"/>
          <w:lang w:val="en-US"/>
        </w:rPr>
        <w:t xml:space="preserve">. </w:t>
      </w:r>
      <w:r w:rsidR="005E1DA9" w:rsidRPr="005F235B">
        <w:rPr>
          <w:b w:val="0"/>
          <w:bCs w:val="0"/>
          <w:color w:val="000000" w:themeColor="text1"/>
          <w:sz w:val="24"/>
          <w:szCs w:val="24"/>
          <w:shd w:val="clear" w:color="auto" w:fill="FFFFFF"/>
        </w:rPr>
        <w:t>Boston, MA</w:t>
      </w:r>
      <w:r w:rsidR="005E1DA9" w:rsidRPr="005F235B">
        <w:rPr>
          <w:b w:val="0"/>
          <w:bCs w:val="0"/>
          <w:color w:val="000000" w:themeColor="text1"/>
          <w:sz w:val="24"/>
          <w:szCs w:val="24"/>
          <w:shd w:val="clear" w:color="auto" w:fill="FFFFFF"/>
          <w:lang w:val="en-US"/>
        </w:rPr>
        <w:t xml:space="preserve">: </w:t>
      </w:r>
    </w:p>
    <w:p w:rsidR="0010560B" w:rsidRPr="005F235B" w:rsidRDefault="00000000" w:rsidP="00CB2C9F">
      <w:pPr>
        <w:pStyle w:val="Heading1"/>
        <w:spacing w:before="0" w:beforeAutospacing="0" w:after="0" w:afterAutospacing="0" w:line="360" w:lineRule="auto"/>
        <w:ind w:firstLine="720"/>
        <w:jc w:val="both"/>
        <w:rPr>
          <w:b w:val="0"/>
          <w:bCs w:val="0"/>
          <w:color w:val="000000" w:themeColor="text1"/>
          <w:sz w:val="24"/>
          <w:szCs w:val="24"/>
          <w:lang w:val="en-US"/>
        </w:rPr>
      </w:pPr>
      <w:hyperlink r:id="rId6" w:history="1">
        <w:r w:rsidR="005E1DA9" w:rsidRPr="005F235B">
          <w:rPr>
            <w:rStyle w:val="Hyperlink"/>
            <w:b w:val="0"/>
            <w:bCs w:val="0"/>
            <w:color w:val="000000" w:themeColor="text1"/>
            <w:sz w:val="24"/>
            <w:szCs w:val="24"/>
            <w:u w:val="none"/>
          </w:rPr>
          <w:t>Pearson/Allyn and Bacon</w:t>
        </w:r>
      </w:hyperlink>
    </w:p>
    <w:p w:rsidR="0010560B" w:rsidRPr="005F235B" w:rsidRDefault="0010560B" w:rsidP="00CB2C9F">
      <w:pPr>
        <w:pStyle w:val="NormalWeb"/>
        <w:spacing w:before="0" w:beforeAutospacing="0" w:after="0" w:afterAutospacing="0" w:line="360" w:lineRule="auto"/>
        <w:jc w:val="both"/>
        <w:rPr>
          <w:color w:val="000000" w:themeColor="text1"/>
          <w:shd w:val="clear" w:color="auto" w:fill="FFFFFF"/>
        </w:rPr>
      </w:pPr>
      <w:r w:rsidRPr="005F235B">
        <w:rPr>
          <w:color w:val="000000" w:themeColor="text1"/>
          <w:shd w:val="clear" w:color="auto" w:fill="FFFFFF"/>
        </w:rPr>
        <w:t xml:space="preserve">Orodho, J. A. (2009). Techniques of writing research proposals and reports in education and </w:t>
      </w:r>
    </w:p>
    <w:p w:rsidR="001C3733" w:rsidRPr="005F235B" w:rsidRDefault="0010560B" w:rsidP="00CB2C9F">
      <w:pPr>
        <w:pStyle w:val="NormalWeb"/>
        <w:spacing w:before="0" w:beforeAutospacing="0" w:after="0" w:afterAutospacing="0" w:line="360" w:lineRule="auto"/>
        <w:ind w:firstLine="720"/>
        <w:jc w:val="both"/>
        <w:rPr>
          <w:color w:val="000000" w:themeColor="text1"/>
        </w:rPr>
      </w:pPr>
      <w:r w:rsidRPr="005F235B">
        <w:rPr>
          <w:color w:val="000000" w:themeColor="text1"/>
          <w:shd w:val="clear" w:color="auto" w:fill="FFFFFF"/>
        </w:rPr>
        <w:t>social sciences. Nairobi. Kanezja publishers.</w:t>
      </w:r>
      <w:r w:rsidRPr="005F235B">
        <w:rPr>
          <w:color w:val="000000" w:themeColor="text1"/>
        </w:rPr>
        <w:t xml:space="preserve"> </w:t>
      </w:r>
    </w:p>
    <w:p w:rsidR="0010560B" w:rsidRPr="005F235B" w:rsidRDefault="00133A87" w:rsidP="00CB2C9F">
      <w:pPr>
        <w:pStyle w:val="NormalWeb"/>
        <w:spacing w:before="0" w:beforeAutospacing="0" w:after="0" w:afterAutospacing="0" w:line="360" w:lineRule="auto"/>
        <w:jc w:val="both"/>
        <w:rPr>
          <w:color w:val="000000" w:themeColor="text1"/>
          <w:shd w:val="clear" w:color="auto" w:fill="FFFFFF"/>
        </w:rPr>
      </w:pPr>
      <w:r w:rsidRPr="005F235B">
        <w:rPr>
          <w:color w:val="000000" w:themeColor="text1"/>
          <w:shd w:val="clear" w:color="auto" w:fill="FFFFFF"/>
        </w:rPr>
        <w:t xml:space="preserve">Pudlinski, C. (2003). The multiplicity of response options in social support </w:t>
      </w:r>
    </w:p>
    <w:p w:rsidR="0010560B" w:rsidRPr="005F235B" w:rsidRDefault="00133A87" w:rsidP="00CB2C9F">
      <w:pPr>
        <w:pStyle w:val="NormalWeb"/>
        <w:spacing w:before="0" w:beforeAutospacing="0" w:after="0" w:afterAutospacing="0" w:line="360" w:lineRule="auto"/>
        <w:ind w:firstLine="720"/>
        <w:jc w:val="both"/>
        <w:rPr>
          <w:color w:val="000000" w:themeColor="text1"/>
          <w:shd w:val="clear" w:color="auto" w:fill="FFFFFF"/>
        </w:rPr>
      </w:pPr>
      <w:r w:rsidRPr="005F235B">
        <w:rPr>
          <w:color w:val="000000" w:themeColor="text1"/>
          <w:shd w:val="clear" w:color="auto" w:fill="FFFFFF"/>
        </w:rPr>
        <w:t>situations.</w:t>
      </w:r>
      <w:r w:rsidRPr="005F235B">
        <w:rPr>
          <w:rStyle w:val="apple-converted-space"/>
          <w:color w:val="000000" w:themeColor="text1"/>
          <w:shd w:val="clear" w:color="auto" w:fill="FFFFFF"/>
        </w:rPr>
        <w:t> </w:t>
      </w:r>
      <w:r w:rsidRPr="005F235B">
        <w:rPr>
          <w:rStyle w:val="Emphasis"/>
          <w:color w:val="000000" w:themeColor="text1"/>
        </w:rPr>
        <w:t>Qualitative Research Reports in Communication, 4,</w:t>
      </w:r>
      <w:r w:rsidRPr="005F235B">
        <w:rPr>
          <w:rStyle w:val="apple-converted-space"/>
          <w:color w:val="000000" w:themeColor="text1"/>
          <w:shd w:val="clear" w:color="auto" w:fill="FFFFFF"/>
        </w:rPr>
        <w:t> </w:t>
      </w:r>
      <w:r w:rsidRPr="005F235B">
        <w:rPr>
          <w:color w:val="000000" w:themeColor="text1"/>
          <w:shd w:val="clear" w:color="auto" w:fill="FFFFFF"/>
        </w:rPr>
        <w:t>23-30.</w:t>
      </w:r>
    </w:p>
    <w:p w:rsidR="0010560B" w:rsidRPr="005F235B" w:rsidRDefault="0010560B" w:rsidP="00CB2C9F">
      <w:pPr>
        <w:pStyle w:val="NormalWeb"/>
        <w:spacing w:before="0" w:beforeAutospacing="0" w:after="0" w:afterAutospacing="0" w:line="360" w:lineRule="auto"/>
        <w:jc w:val="both"/>
        <w:rPr>
          <w:color w:val="000000" w:themeColor="text1"/>
        </w:rPr>
      </w:pPr>
      <w:r w:rsidRPr="005F235B">
        <w:rPr>
          <w:color w:val="000000" w:themeColor="text1"/>
        </w:rPr>
        <w:t>Roberto, A. J.</w:t>
      </w:r>
      <w:r w:rsidRPr="005F235B">
        <w:rPr>
          <w:color w:val="000000" w:themeColor="text1"/>
          <w:shd w:val="clear" w:color="auto" w:fill="FFFFFF"/>
        </w:rPr>
        <w:t>, Meyer, G., Boster, F. J., &amp; Roberto, H. L. (2003).</w:t>
      </w:r>
      <w:r w:rsidRPr="005F235B">
        <w:rPr>
          <w:rStyle w:val="apple-converted-space"/>
          <w:color w:val="000000" w:themeColor="text1"/>
          <w:shd w:val="clear" w:color="auto" w:fill="FFFFFF"/>
        </w:rPr>
        <w:t> </w:t>
      </w:r>
      <w:r w:rsidRPr="005F235B">
        <w:rPr>
          <w:color w:val="000000" w:themeColor="text1"/>
        </w:rPr>
        <w:t xml:space="preserve">Adolescents' decisions </w:t>
      </w:r>
    </w:p>
    <w:p w:rsidR="0010560B" w:rsidRPr="005F235B" w:rsidRDefault="0010560B" w:rsidP="00CB2C9F">
      <w:pPr>
        <w:pStyle w:val="NormalWeb"/>
        <w:spacing w:before="0" w:beforeAutospacing="0" w:after="0" w:afterAutospacing="0" w:line="360" w:lineRule="auto"/>
        <w:ind w:left="720"/>
        <w:jc w:val="both"/>
        <w:rPr>
          <w:color w:val="000000" w:themeColor="text1"/>
          <w:u w:val="single"/>
        </w:rPr>
      </w:pPr>
      <w:r w:rsidRPr="005F235B">
        <w:rPr>
          <w:color w:val="000000" w:themeColor="text1"/>
        </w:rPr>
        <w:t>about verbal and physical aggression an application of the theory of reasoned action</w:t>
      </w:r>
      <w:r w:rsidRPr="005F235B">
        <w:rPr>
          <w:color w:val="000000" w:themeColor="text1"/>
          <w:shd w:val="clear" w:color="auto" w:fill="FFFFFF"/>
        </w:rPr>
        <w:t>.</w:t>
      </w:r>
      <w:r w:rsidRPr="005F235B">
        <w:rPr>
          <w:rStyle w:val="apple-converted-space"/>
          <w:color w:val="000000" w:themeColor="text1"/>
          <w:shd w:val="clear" w:color="auto" w:fill="FFFFFF"/>
        </w:rPr>
        <w:t> </w:t>
      </w:r>
      <w:r w:rsidRPr="005F235B">
        <w:rPr>
          <w:rStyle w:val="Emphasis"/>
          <w:color w:val="000000" w:themeColor="text1"/>
        </w:rPr>
        <w:t>Human Communication Research</w:t>
      </w:r>
      <w:r w:rsidRPr="005F235B">
        <w:rPr>
          <w:color w:val="000000" w:themeColor="text1"/>
          <w:shd w:val="clear" w:color="auto" w:fill="FFFFFF"/>
        </w:rPr>
        <w:t>,</w:t>
      </w:r>
      <w:r w:rsidRPr="005F235B">
        <w:rPr>
          <w:rStyle w:val="apple-converted-space"/>
          <w:color w:val="000000" w:themeColor="text1"/>
          <w:shd w:val="clear" w:color="auto" w:fill="FFFFFF"/>
        </w:rPr>
        <w:t> </w:t>
      </w:r>
      <w:r w:rsidRPr="005F235B">
        <w:rPr>
          <w:rStyle w:val="Emphasis"/>
          <w:color w:val="000000" w:themeColor="text1"/>
        </w:rPr>
        <w:t>29</w:t>
      </w:r>
      <w:r w:rsidRPr="005F235B">
        <w:rPr>
          <w:color w:val="000000" w:themeColor="text1"/>
          <w:shd w:val="clear" w:color="auto" w:fill="FFFFFF"/>
        </w:rPr>
        <w:t>(1), 135-147.</w:t>
      </w:r>
      <w:r w:rsidRPr="005F235B">
        <w:rPr>
          <w:rStyle w:val="apple-converted-space"/>
          <w:color w:val="000000" w:themeColor="text1"/>
          <w:shd w:val="clear" w:color="auto" w:fill="FFFFFF"/>
        </w:rPr>
        <w:t> </w:t>
      </w:r>
      <w:hyperlink r:id="rId7" w:history="1">
        <w:r w:rsidR="00164BFA" w:rsidRPr="005F235B">
          <w:rPr>
            <w:rStyle w:val="Hyperlink"/>
            <w:color w:val="000000" w:themeColor="text1"/>
          </w:rPr>
          <w:t>https://doi.org/10.1093/hcr/</w:t>
        </w:r>
      </w:hyperlink>
      <w:r w:rsidR="00164BFA" w:rsidRPr="005F235B">
        <w:rPr>
          <w:color w:val="000000" w:themeColor="text1"/>
          <w:lang w:val="en-US"/>
        </w:rPr>
        <w:t xml:space="preserve"> </w:t>
      </w:r>
      <w:r w:rsidRPr="005F235B">
        <w:rPr>
          <w:color w:val="000000" w:themeColor="text1"/>
          <w:u w:val="single"/>
        </w:rPr>
        <w:t>29.1.135</w:t>
      </w:r>
    </w:p>
    <w:p w:rsidR="00164BFA" w:rsidRPr="005F235B" w:rsidRDefault="00B933A1" w:rsidP="00164BFA">
      <w:pPr>
        <w:spacing w:line="360" w:lineRule="auto"/>
        <w:rPr>
          <w:rFonts w:ascii="Times New Roman" w:eastAsia="Times New Roman" w:hAnsi="Times New Roman" w:cs="Times New Roman"/>
          <w:color w:val="000000" w:themeColor="text1"/>
          <w:lang w:eastAsia="en-GB"/>
        </w:rPr>
      </w:pPr>
      <w:r w:rsidRPr="00B933A1">
        <w:rPr>
          <w:rFonts w:ascii="Times New Roman" w:eastAsia="Times New Roman" w:hAnsi="Times New Roman" w:cs="Times New Roman"/>
          <w:color w:val="000000" w:themeColor="text1"/>
          <w:lang w:eastAsia="en-GB"/>
        </w:rPr>
        <w:t xml:space="preserve">Schneider, E. F., Lang, A., Shin, M., &amp; Bradley, S. D. (2004). Death with a Story: How Story </w:t>
      </w:r>
    </w:p>
    <w:p w:rsidR="00B933A1" w:rsidRPr="00B933A1" w:rsidRDefault="00B933A1" w:rsidP="00164BFA">
      <w:pPr>
        <w:spacing w:line="360" w:lineRule="auto"/>
        <w:ind w:left="720"/>
        <w:rPr>
          <w:rFonts w:ascii="Times New Roman" w:eastAsia="Times New Roman" w:hAnsi="Times New Roman" w:cs="Times New Roman"/>
          <w:color w:val="000000" w:themeColor="text1"/>
          <w:lang w:eastAsia="en-GB"/>
        </w:rPr>
      </w:pPr>
      <w:r w:rsidRPr="00B933A1">
        <w:rPr>
          <w:rFonts w:ascii="Times New Roman" w:eastAsia="Times New Roman" w:hAnsi="Times New Roman" w:cs="Times New Roman"/>
          <w:color w:val="000000" w:themeColor="text1"/>
          <w:lang w:eastAsia="en-GB"/>
        </w:rPr>
        <w:lastRenderedPageBreak/>
        <w:t>Impacts Emotional, Motivational, and Physiological Responses to First-Person Shooter Video Games. </w:t>
      </w:r>
      <w:r w:rsidRPr="00B933A1">
        <w:rPr>
          <w:rFonts w:ascii="Times New Roman" w:eastAsia="Times New Roman" w:hAnsi="Times New Roman" w:cs="Times New Roman"/>
          <w:i/>
          <w:iCs/>
          <w:color w:val="000000" w:themeColor="text1"/>
          <w:lang w:eastAsia="en-GB"/>
        </w:rPr>
        <w:t>Human Communication Research, 30</w:t>
      </w:r>
      <w:r w:rsidRPr="00B933A1">
        <w:rPr>
          <w:rFonts w:ascii="Times New Roman" w:eastAsia="Times New Roman" w:hAnsi="Times New Roman" w:cs="Times New Roman"/>
          <w:color w:val="000000" w:themeColor="text1"/>
          <w:lang w:eastAsia="en-GB"/>
        </w:rPr>
        <w:t>(3), 361–375. </w:t>
      </w:r>
      <w:hyperlink r:id="rId8" w:tgtFrame="_blank" w:history="1">
        <w:r w:rsidRPr="00B933A1">
          <w:rPr>
            <w:rFonts w:ascii="Times New Roman" w:eastAsia="Times New Roman" w:hAnsi="Times New Roman" w:cs="Times New Roman"/>
            <w:color w:val="000000" w:themeColor="text1"/>
            <w:u w:val="single"/>
            <w:lang w:eastAsia="en-GB"/>
          </w:rPr>
          <w:t>https://doi.org/10.1093/hcr/30.3.361</w:t>
        </w:r>
      </w:hyperlink>
    </w:p>
    <w:p w:rsidR="00976452" w:rsidRPr="005F235B" w:rsidRDefault="00976452" w:rsidP="00B933A1">
      <w:pPr>
        <w:pStyle w:val="NormalWeb"/>
        <w:spacing w:before="0" w:beforeAutospacing="0" w:after="0" w:afterAutospacing="0" w:line="360" w:lineRule="auto"/>
        <w:jc w:val="both"/>
        <w:rPr>
          <w:color w:val="000000" w:themeColor="text1"/>
        </w:rPr>
      </w:pPr>
    </w:p>
    <w:sectPr w:rsidR="00976452" w:rsidRPr="005F235B" w:rsidSect="0000479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ldine401 BT">
    <w:altName w:val="Constantia"/>
    <w:panose1 w:val="020B0604020202020204"/>
    <w:charset w:val="00"/>
    <w:family w:val="roman"/>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3717F"/>
    <w:multiLevelType w:val="multilevel"/>
    <w:tmpl w:val="507C0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2F75D6"/>
    <w:multiLevelType w:val="multilevel"/>
    <w:tmpl w:val="E27E9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2D262D"/>
    <w:multiLevelType w:val="hybridMultilevel"/>
    <w:tmpl w:val="98BAA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1878981">
    <w:abstractNumId w:val="0"/>
  </w:num>
  <w:num w:numId="2" w16cid:durableId="1496415506">
    <w:abstractNumId w:val="2"/>
  </w:num>
  <w:num w:numId="3" w16cid:durableId="861628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959"/>
    <w:rsid w:val="0000479A"/>
    <w:rsid w:val="000047E9"/>
    <w:rsid w:val="00082586"/>
    <w:rsid w:val="000B5E2B"/>
    <w:rsid w:val="000D78B3"/>
    <w:rsid w:val="0010560B"/>
    <w:rsid w:val="001174CB"/>
    <w:rsid w:val="0013318C"/>
    <w:rsid w:val="00133A87"/>
    <w:rsid w:val="00134F76"/>
    <w:rsid w:val="0014041C"/>
    <w:rsid w:val="00143FA2"/>
    <w:rsid w:val="00164BFA"/>
    <w:rsid w:val="00186059"/>
    <w:rsid w:val="00186234"/>
    <w:rsid w:val="0019186A"/>
    <w:rsid w:val="001A258B"/>
    <w:rsid w:val="001B1DD7"/>
    <w:rsid w:val="001C3733"/>
    <w:rsid w:val="001D02E0"/>
    <w:rsid w:val="001E5C6D"/>
    <w:rsid w:val="001F565E"/>
    <w:rsid w:val="0024632C"/>
    <w:rsid w:val="002B22FB"/>
    <w:rsid w:val="002D7DE5"/>
    <w:rsid w:val="003102FA"/>
    <w:rsid w:val="0031081C"/>
    <w:rsid w:val="00313960"/>
    <w:rsid w:val="00362D31"/>
    <w:rsid w:val="00377603"/>
    <w:rsid w:val="003B2FB0"/>
    <w:rsid w:val="003C189E"/>
    <w:rsid w:val="003C3E3A"/>
    <w:rsid w:val="003E1CEF"/>
    <w:rsid w:val="003F4D97"/>
    <w:rsid w:val="00437AD9"/>
    <w:rsid w:val="004667DC"/>
    <w:rsid w:val="004908E2"/>
    <w:rsid w:val="004935F9"/>
    <w:rsid w:val="004A7BDF"/>
    <w:rsid w:val="004C3A6F"/>
    <w:rsid w:val="004D2CAE"/>
    <w:rsid w:val="00532B62"/>
    <w:rsid w:val="005777A6"/>
    <w:rsid w:val="005A4C1A"/>
    <w:rsid w:val="005E1DA9"/>
    <w:rsid w:val="005E7F57"/>
    <w:rsid w:val="005F235B"/>
    <w:rsid w:val="005F6139"/>
    <w:rsid w:val="00601CE3"/>
    <w:rsid w:val="00633B73"/>
    <w:rsid w:val="00637EB5"/>
    <w:rsid w:val="00651E7D"/>
    <w:rsid w:val="00666821"/>
    <w:rsid w:val="007539AA"/>
    <w:rsid w:val="007848E7"/>
    <w:rsid w:val="007A58B3"/>
    <w:rsid w:val="007B1EC6"/>
    <w:rsid w:val="007C3584"/>
    <w:rsid w:val="007C7289"/>
    <w:rsid w:val="007C7BAF"/>
    <w:rsid w:val="007F264C"/>
    <w:rsid w:val="00813CE2"/>
    <w:rsid w:val="008514D2"/>
    <w:rsid w:val="00894E13"/>
    <w:rsid w:val="00900755"/>
    <w:rsid w:val="00902B1D"/>
    <w:rsid w:val="0090617A"/>
    <w:rsid w:val="00976452"/>
    <w:rsid w:val="009A0772"/>
    <w:rsid w:val="009A53F8"/>
    <w:rsid w:val="00A1058C"/>
    <w:rsid w:val="00A163AB"/>
    <w:rsid w:val="00A36C25"/>
    <w:rsid w:val="00A62966"/>
    <w:rsid w:val="00A92CE7"/>
    <w:rsid w:val="00AA6AD5"/>
    <w:rsid w:val="00B11137"/>
    <w:rsid w:val="00B65018"/>
    <w:rsid w:val="00B933A1"/>
    <w:rsid w:val="00BD2A71"/>
    <w:rsid w:val="00BD725F"/>
    <w:rsid w:val="00C115B2"/>
    <w:rsid w:val="00C1245F"/>
    <w:rsid w:val="00C14132"/>
    <w:rsid w:val="00C14416"/>
    <w:rsid w:val="00C27ED0"/>
    <w:rsid w:val="00C3476B"/>
    <w:rsid w:val="00C6384C"/>
    <w:rsid w:val="00C90407"/>
    <w:rsid w:val="00CB2C9F"/>
    <w:rsid w:val="00CF2BAA"/>
    <w:rsid w:val="00D366EE"/>
    <w:rsid w:val="00D40734"/>
    <w:rsid w:val="00D51D89"/>
    <w:rsid w:val="00D85959"/>
    <w:rsid w:val="00DB5B1B"/>
    <w:rsid w:val="00DE60A7"/>
    <w:rsid w:val="00DF0EB1"/>
    <w:rsid w:val="00E22DC6"/>
    <w:rsid w:val="00E66F29"/>
    <w:rsid w:val="00F0057E"/>
    <w:rsid w:val="00F340BA"/>
    <w:rsid w:val="00F362AA"/>
    <w:rsid w:val="00F50B93"/>
    <w:rsid w:val="00F50F28"/>
    <w:rsid w:val="00FF2CFA"/>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ecimalSymbol w:val="."/>
  <w:listSeparator w:val=","/>
  <w14:docId w14:val="7FEF6A0E"/>
  <w15:chartTrackingRefBased/>
  <w15:docId w15:val="{AE3A9164-34A7-7F45-AE51-F3B28DD47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33A8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7ED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C27ED0"/>
    <w:rPr>
      <w:b/>
      <w:bCs/>
    </w:rPr>
  </w:style>
  <w:style w:type="paragraph" w:styleId="ListParagraph">
    <w:name w:val="List Paragraph"/>
    <w:basedOn w:val="Normal"/>
    <w:uiPriority w:val="34"/>
    <w:qFormat/>
    <w:rsid w:val="00A1058C"/>
    <w:pPr>
      <w:ind w:left="720"/>
      <w:contextualSpacing/>
    </w:pPr>
  </w:style>
  <w:style w:type="character" w:customStyle="1" w:styleId="Heading1Char">
    <w:name w:val="Heading 1 Char"/>
    <w:basedOn w:val="DefaultParagraphFont"/>
    <w:link w:val="Heading1"/>
    <w:uiPriority w:val="9"/>
    <w:rsid w:val="00133A87"/>
    <w:rPr>
      <w:rFonts w:ascii="Times New Roman" w:eastAsia="Times New Roman" w:hAnsi="Times New Roman" w:cs="Times New Roman"/>
      <w:b/>
      <w:bCs/>
      <w:kern w:val="36"/>
      <w:sz w:val="48"/>
      <w:szCs w:val="48"/>
      <w:lang w:eastAsia="en-GB"/>
    </w:rPr>
  </w:style>
  <w:style w:type="character" w:customStyle="1" w:styleId="f-s-7-1">
    <w:name w:val="f-s-7-1"/>
    <w:basedOn w:val="DefaultParagraphFont"/>
    <w:rsid w:val="00133A87"/>
  </w:style>
  <w:style w:type="character" w:customStyle="1" w:styleId="apple-converted-space">
    <w:name w:val="apple-converted-space"/>
    <w:basedOn w:val="DefaultParagraphFont"/>
    <w:rsid w:val="00133A87"/>
  </w:style>
  <w:style w:type="character" w:styleId="Emphasis">
    <w:name w:val="Emphasis"/>
    <w:basedOn w:val="DefaultParagraphFont"/>
    <w:uiPriority w:val="20"/>
    <w:qFormat/>
    <w:rsid w:val="00133A87"/>
    <w:rPr>
      <w:i/>
      <w:iCs/>
    </w:rPr>
  </w:style>
  <w:style w:type="character" w:styleId="Hyperlink">
    <w:name w:val="Hyperlink"/>
    <w:basedOn w:val="DefaultParagraphFont"/>
    <w:uiPriority w:val="99"/>
    <w:unhideWhenUsed/>
    <w:rsid w:val="00133A87"/>
    <w:rPr>
      <w:color w:val="0000FF"/>
      <w:u w:val="single"/>
    </w:rPr>
  </w:style>
  <w:style w:type="character" w:styleId="UnresolvedMention">
    <w:name w:val="Unresolved Mention"/>
    <w:basedOn w:val="DefaultParagraphFont"/>
    <w:uiPriority w:val="99"/>
    <w:semiHidden/>
    <w:unhideWhenUsed/>
    <w:rsid w:val="00CB2C9F"/>
    <w:rPr>
      <w:color w:val="605E5C"/>
      <w:shd w:val="clear" w:color="auto" w:fill="E1DFDD"/>
    </w:rPr>
  </w:style>
  <w:style w:type="character" w:customStyle="1" w:styleId="ff1">
    <w:name w:val="ff1"/>
    <w:basedOn w:val="DefaultParagraphFont"/>
    <w:rsid w:val="00976452"/>
  </w:style>
  <w:style w:type="paragraph" w:customStyle="1" w:styleId="nova-legacy-e-listitem">
    <w:name w:val="nova-legacy-e-list__item"/>
    <w:basedOn w:val="Normal"/>
    <w:rsid w:val="00B933A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8655">
      <w:bodyDiv w:val="1"/>
      <w:marLeft w:val="0"/>
      <w:marRight w:val="0"/>
      <w:marTop w:val="0"/>
      <w:marBottom w:val="0"/>
      <w:divBdr>
        <w:top w:val="none" w:sz="0" w:space="0" w:color="auto"/>
        <w:left w:val="none" w:sz="0" w:space="0" w:color="auto"/>
        <w:bottom w:val="none" w:sz="0" w:space="0" w:color="auto"/>
        <w:right w:val="none" w:sz="0" w:space="0" w:color="auto"/>
      </w:divBdr>
    </w:div>
    <w:div w:id="43068458">
      <w:bodyDiv w:val="1"/>
      <w:marLeft w:val="0"/>
      <w:marRight w:val="0"/>
      <w:marTop w:val="0"/>
      <w:marBottom w:val="0"/>
      <w:divBdr>
        <w:top w:val="none" w:sz="0" w:space="0" w:color="auto"/>
        <w:left w:val="none" w:sz="0" w:space="0" w:color="auto"/>
        <w:bottom w:val="none" w:sz="0" w:space="0" w:color="auto"/>
        <w:right w:val="none" w:sz="0" w:space="0" w:color="auto"/>
      </w:divBdr>
      <w:divsChild>
        <w:div w:id="1816025398">
          <w:marLeft w:val="0"/>
          <w:marRight w:val="0"/>
          <w:marTop w:val="0"/>
          <w:marBottom w:val="0"/>
          <w:divBdr>
            <w:top w:val="none" w:sz="0" w:space="0" w:color="auto"/>
            <w:left w:val="none" w:sz="0" w:space="0" w:color="auto"/>
            <w:bottom w:val="none" w:sz="0" w:space="0" w:color="auto"/>
            <w:right w:val="none" w:sz="0" w:space="0" w:color="auto"/>
          </w:divBdr>
          <w:divsChild>
            <w:div w:id="1541822907">
              <w:marLeft w:val="0"/>
              <w:marRight w:val="0"/>
              <w:marTop w:val="0"/>
              <w:marBottom w:val="0"/>
              <w:divBdr>
                <w:top w:val="none" w:sz="0" w:space="0" w:color="auto"/>
                <w:left w:val="none" w:sz="0" w:space="0" w:color="auto"/>
                <w:bottom w:val="none" w:sz="0" w:space="0" w:color="auto"/>
                <w:right w:val="none" w:sz="0" w:space="0" w:color="auto"/>
              </w:divBdr>
              <w:divsChild>
                <w:div w:id="82997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01300">
      <w:bodyDiv w:val="1"/>
      <w:marLeft w:val="0"/>
      <w:marRight w:val="0"/>
      <w:marTop w:val="0"/>
      <w:marBottom w:val="0"/>
      <w:divBdr>
        <w:top w:val="none" w:sz="0" w:space="0" w:color="auto"/>
        <w:left w:val="none" w:sz="0" w:space="0" w:color="auto"/>
        <w:bottom w:val="none" w:sz="0" w:space="0" w:color="auto"/>
        <w:right w:val="none" w:sz="0" w:space="0" w:color="auto"/>
      </w:divBdr>
      <w:divsChild>
        <w:div w:id="800536748">
          <w:marLeft w:val="0"/>
          <w:marRight w:val="0"/>
          <w:marTop w:val="0"/>
          <w:marBottom w:val="0"/>
          <w:divBdr>
            <w:top w:val="none" w:sz="0" w:space="0" w:color="auto"/>
            <w:left w:val="none" w:sz="0" w:space="0" w:color="auto"/>
            <w:bottom w:val="none" w:sz="0" w:space="0" w:color="auto"/>
            <w:right w:val="none" w:sz="0" w:space="0" w:color="auto"/>
          </w:divBdr>
          <w:divsChild>
            <w:div w:id="1966158459">
              <w:marLeft w:val="0"/>
              <w:marRight w:val="0"/>
              <w:marTop w:val="0"/>
              <w:marBottom w:val="0"/>
              <w:divBdr>
                <w:top w:val="none" w:sz="0" w:space="0" w:color="auto"/>
                <w:left w:val="none" w:sz="0" w:space="0" w:color="auto"/>
                <w:bottom w:val="none" w:sz="0" w:space="0" w:color="auto"/>
                <w:right w:val="none" w:sz="0" w:space="0" w:color="auto"/>
              </w:divBdr>
              <w:divsChild>
                <w:div w:id="769813631">
                  <w:marLeft w:val="0"/>
                  <w:marRight w:val="0"/>
                  <w:marTop w:val="0"/>
                  <w:marBottom w:val="0"/>
                  <w:divBdr>
                    <w:top w:val="none" w:sz="0" w:space="0" w:color="auto"/>
                    <w:left w:val="none" w:sz="0" w:space="0" w:color="auto"/>
                    <w:bottom w:val="none" w:sz="0" w:space="0" w:color="auto"/>
                    <w:right w:val="none" w:sz="0" w:space="0" w:color="auto"/>
                  </w:divBdr>
                </w:div>
                <w:div w:id="207330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945584">
          <w:marLeft w:val="0"/>
          <w:marRight w:val="0"/>
          <w:marTop w:val="0"/>
          <w:marBottom w:val="0"/>
          <w:divBdr>
            <w:top w:val="none" w:sz="0" w:space="0" w:color="auto"/>
            <w:left w:val="none" w:sz="0" w:space="0" w:color="auto"/>
            <w:bottom w:val="none" w:sz="0" w:space="0" w:color="auto"/>
            <w:right w:val="none" w:sz="0" w:space="0" w:color="auto"/>
          </w:divBdr>
          <w:divsChild>
            <w:div w:id="1337608320">
              <w:marLeft w:val="0"/>
              <w:marRight w:val="0"/>
              <w:marTop w:val="0"/>
              <w:marBottom w:val="0"/>
              <w:divBdr>
                <w:top w:val="none" w:sz="0" w:space="0" w:color="auto"/>
                <w:left w:val="none" w:sz="0" w:space="0" w:color="auto"/>
                <w:bottom w:val="none" w:sz="0" w:space="0" w:color="auto"/>
                <w:right w:val="none" w:sz="0" w:space="0" w:color="auto"/>
              </w:divBdr>
              <w:divsChild>
                <w:div w:id="116215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48846">
      <w:bodyDiv w:val="1"/>
      <w:marLeft w:val="0"/>
      <w:marRight w:val="0"/>
      <w:marTop w:val="0"/>
      <w:marBottom w:val="0"/>
      <w:divBdr>
        <w:top w:val="none" w:sz="0" w:space="0" w:color="auto"/>
        <w:left w:val="none" w:sz="0" w:space="0" w:color="auto"/>
        <w:bottom w:val="none" w:sz="0" w:space="0" w:color="auto"/>
        <w:right w:val="none" w:sz="0" w:space="0" w:color="auto"/>
      </w:divBdr>
    </w:div>
    <w:div w:id="152140995">
      <w:bodyDiv w:val="1"/>
      <w:marLeft w:val="0"/>
      <w:marRight w:val="0"/>
      <w:marTop w:val="0"/>
      <w:marBottom w:val="0"/>
      <w:divBdr>
        <w:top w:val="none" w:sz="0" w:space="0" w:color="auto"/>
        <w:left w:val="none" w:sz="0" w:space="0" w:color="auto"/>
        <w:bottom w:val="none" w:sz="0" w:space="0" w:color="auto"/>
        <w:right w:val="none" w:sz="0" w:space="0" w:color="auto"/>
      </w:divBdr>
      <w:divsChild>
        <w:div w:id="977957693">
          <w:marLeft w:val="0"/>
          <w:marRight w:val="0"/>
          <w:marTop w:val="0"/>
          <w:marBottom w:val="0"/>
          <w:divBdr>
            <w:top w:val="none" w:sz="0" w:space="0" w:color="auto"/>
            <w:left w:val="none" w:sz="0" w:space="0" w:color="auto"/>
            <w:bottom w:val="none" w:sz="0" w:space="0" w:color="auto"/>
            <w:right w:val="none" w:sz="0" w:space="0" w:color="auto"/>
          </w:divBdr>
          <w:divsChild>
            <w:div w:id="1101800298">
              <w:marLeft w:val="0"/>
              <w:marRight w:val="0"/>
              <w:marTop w:val="0"/>
              <w:marBottom w:val="0"/>
              <w:divBdr>
                <w:top w:val="none" w:sz="0" w:space="0" w:color="auto"/>
                <w:left w:val="none" w:sz="0" w:space="0" w:color="auto"/>
                <w:bottom w:val="none" w:sz="0" w:space="0" w:color="auto"/>
                <w:right w:val="none" w:sz="0" w:space="0" w:color="auto"/>
              </w:divBdr>
              <w:divsChild>
                <w:div w:id="111309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18477">
      <w:bodyDiv w:val="1"/>
      <w:marLeft w:val="0"/>
      <w:marRight w:val="0"/>
      <w:marTop w:val="0"/>
      <w:marBottom w:val="0"/>
      <w:divBdr>
        <w:top w:val="none" w:sz="0" w:space="0" w:color="auto"/>
        <w:left w:val="none" w:sz="0" w:space="0" w:color="auto"/>
        <w:bottom w:val="none" w:sz="0" w:space="0" w:color="auto"/>
        <w:right w:val="none" w:sz="0" w:space="0" w:color="auto"/>
      </w:divBdr>
      <w:divsChild>
        <w:div w:id="750539548">
          <w:marLeft w:val="0"/>
          <w:marRight w:val="0"/>
          <w:marTop w:val="0"/>
          <w:marBottom w:val="0"/>
          <w:divBdr>
            <w:top w:val="none" w:sz="0" w:space="0" w:color="auto"/>
            <w:left w:val="none" w:sz="0" w:space="0" w:color="auto"/>
            <w:bottom w:val="none" w:sz="0" w:space="0" w:color="auto"/>
            <w:right w:val="none" w:sz="0" w:space="0" w:color="auto"/>
          </w:divBdr>
          <w:divsChild>
            <w:div w:id="2112429686">
              <w:marLeft w:val="0"/>
              <w:marRight w:val="0"/>
              <w:marTop w:val="0"/>
              <w:marBottom w:val="0"/>
              <w:divBdr>
                <w:top w:val="none" w:sz="0" w:space="0" w:color="auto"/>
                <w:left w:val="none" w:sz="0" w:space="0" w:color="auto"/>
                <w:bottom w:val="none" w:sz="0" w:space="0" w:color="auto"/>
                <w:right w:val="none" w:sz="0" w:space="0" w:color="auto"/>
              </w:divBdr>
              <w:divsChild>
                <w:div w:id="206059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045091">
      <w:bodyDiv w:val="1"/>
      <w:marLeft w:val="0"/>
      <w:marRight w:val="0"/>
      <w:marTop w:val="0"/>
      <w:marBottom w:val="0"/>
      <w:divBdr>
        <w:top w:val="none" w:sz="0" w:space="0" w:color="auto"/>
        <w:left w:val="none" w:sz="0" w:space="0" w:color="auto"/>
        <w:bottom w:val="none" w:sz="0" w:space="0" w:color="auto"/>
        <w:right w:val="none" w:sz="0" w:space="0" w:color="auto"/>
      </w:divBdr>
    </w:div>
    <w:div w:id="265693506">
      <w:bodyDiv w:val="1"/>
      <w:marLeft w:val="0"/>
      <w:marRight w:val="0"/>
      <w:marTop w:val="0"/>
      <w:marBottom w:val="0"/>
      <w:divBdr>
        <w:top w:val="none" w:sz="0" w:space="0" w:color="auto"/>
        <w:left w:val="none" w:sz="0" w:space="0" w:color="auto"/>
        <w:bottom w:val="none" w:sz="0" w:space="0" w:color="auto"/>
        <w:right w:val="none" w:sz="0" w:space="0" w:color="auto"/>
      </w:divBdr>
      <w:divsChild>
        <w:div w:id="911936390">
          <w:marLeft w:val="0"/>
          <w:marRight w:val="0"/>
          <w:marTop w:val="0"/>
          <w:marBottom w:val="0"/>
          <w:divBdr>
            <w:top w:val="none" w:sz="0" w:space="0" w:color="auto"/>
            <w:left w:val="none" w:sz="0" w:space="0" w:color="auto"/>
            <w:bottom w:val="none" w:sz="0" w:space="0" w:color="auto"/>
            <w:right w:val="none" w:sz="0" w:space="0" w:color="auto"/>
          </w:divBdr>
          <w:divsChild>
            <w:div w:id="2005275200">
              <w:marLeft w:val="0"/>
              <w:marRight w:val="0"/>
              <w:marTop w:val="0"/>
              <w:marBottom w:val="0"/>
              <w:divBdr>
                <w:top w:val="none" w:sz="0" w:space="0" w:color="auto"/>
                <w:left w:val="none" w:sz="0" w:space="0" w:color="auto"/>
                <w:bottom w:val="none" w:sz="0" w:space="0" w:color="auto"/>
                <w:right w:val="none" w:sz="0" w:space="0" w:color="auto"/>
              </w:divBdr>
              <w:divsChild>
                <w:div w:id="124599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097048">
      <w:bodyDiv w:val="1"/>
      <w:marLeft w:val="0"/>
      <w:marRight w:val="0"/>
      <w:marTop w:val="0"/>
      <w:marBottom w:val="0"/>
      <w:divBdr>
        <w:top w:val="none" w:sz="0" w:space="0" w:color="auto"/>
        <w:left w:val="none" w:sz="0" w:space="0" w:color="auto"/>
        <w:bottom w:val="none" w:sz="0" w:space="0" w:color="auto"/>
        <w:right w:val="none" w:sz="0" w:space="0" w:color="auto"/>
      </w:divBdr>
      <w:divsChild>
        <w:div w:id="956260623">
          <w:marLeft w:val="0"/>
          <w:marRight w:val="0"/>
          <w:marTop w:val="0"/>
          <w:marBottom w:val="0"/>
          <w:divBdr>
            <w:top w:val="none" w:sz="0" w:space="0" w:color="auto"/>
            <w:left w:val="none" w:sz="0" w:space="0" w:color="auto"/>
            <w:bottom w:val="none" w:sz="0" w:space="0" w:color="auto"/>
            <w:right w:val="none" w:sz="0" w:space="0" w:color="auto"/>
          </w:divBdr>
          <w:divsChild>
            <w:div w:id="1766000772">
              <w:marLeft w:val="0"/>
              <w:marRight w:val="0"/>
              <w:marTop w:val="0"/>
              <w:marBottom w:val="0"/>
              <w:divBdr>
                <w:top w:val="none" w:sz="0" w:space="0" w:color="auto"/>
                <w:left w:val="none" w:sz="0" w:space="0" w:color="auto"/>
                <w:bottom w:val="none" w:sz="0" w:space="0" w:color="auto"/>
                <w:right w:val="none" w:sz="0" w:space="0" w:color="auto"/>
              </w:divBdr>
              <w:divsChild>
                <w:div w:id="168683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243764">
      <w:bodyDiv w:val="1"/>
      <w:marLeft w:val="0"/>
      <w:marRight w:val="0"/>
      <w:marTop w:val="0"/>
      <w:marBottom w:val="0"/>
      <w:divBdr>
        <w:top w:val="none" w:sz="0" w:space="0" w:color="auto"/>
        <w:left w:val="none" w:sz="0" w:space="0" w:color="auto"/>
        <w:bottom w:val="none" w:sz="0" w:space="0" w:color="auto"/>
        <w:right w:val="none" w:sz="0" w:space="0" w:color="auto"/>
      </w:divBdr>
    </w:div>
    <w:div w:id="376593198">
      <w:bodyDiv w:val="1"/>
      <w:marLeft w:val="0"/>
      <w:marRight w:val="0"/>
      <w:marTop w:val="0"/>
      <w:marBottom w:val="0"/>
      <w:divBdr>
        <w:top w:val="none" w:sz="0" w:space="0" w:color="auto"/>
        <w:left w:val="none" w:sz="0" w:space="0" w:color="auto"/>
        <w:bottom w:val="none" w:sz="0" w:space="0" w:color="auto"/>
        <w:right w:val="none" w:sz="0" w:space="0" w:color="auto"/>
      </w:divBdr>
      <w:divsChild>
        <w:div w:id="272397190">
          <w:marLeft w:val="0"/>
          <w:marRight w:val="0"/>
          <w:marTop w:val="0"/>
          <w:marBottom w:val="0"/>
          <w:divBdr>
            <w:top w:val="none" w:sz="0" w:space="0" w:color="auto"/>
            <w:left w:val="none" w:sz="0" w:space="0" w:color="auto"/>
            <w:bottom w:val="none" w:sz="0" w:space="0" w:color="auto"/>
            <w:right w:val="none" w:sz="0" w:space="0" w:color="auto"/>
          </w:divBdr>
          <w:divsChild>
            <w:div w:id="1200629099">
              <w:marLeft w:val="0"/>
              <w:marRight w:val="0"/>
              <w:marTop w:val="0"/>
              <w:marBottom w:val="0"/>
              <w:divBdr>
                <w:top w:val="none" w:sz="0" w:space="0" w:color="auto"/>
                <w:left w:val="none" w:sz="0" w:space="0" w:color="auto"/>
                <w:bottom w:val="none" w:sz="0" w:space="0" w:color="auto"/>
                <w:right w:val="none" w:sz="0" w:space="0" w:color="auto"/>
              </w:divBdr>
              <w:divsChild>
                <w:div w:id="202828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053272">
      <w:bodyDiv w:val="1"/>
      <w:marLeft w:val="0"/>
      <w:marRight w:val="0"/>
      <w:marTop w:val="0"/>
      <w:marBottom w:val="0"/>
      <w:divBdr>
        <w:top w:val="none" w:sz="0" w:space="0" w:color="auto"/>
        <w:left w:val="none" w:sz="0" w:space="0" w:color="auto"/>
        <w:bottom w:val="none" w:sz="0" w:space="0" w:color="auto"/>
        <w:right w:val="none" w:sz="0" w:space="0" w:color="auto"/>
      </w:divBdr>
      <w:divsChild>
        <w:div w:id="1228226692">
          <w:marLeft w:val="0"/>
          <w:marRight w:val="0"/>
          <w:marTop w:val="0"/>
          <w:marBottom w:val="0"/>
          <w:divBdr>
            <w:top w:val="none" w:sz="0" w:space="0" w:color="auto"/>
            <w:left w:val="none" w:sz="0" w:space="0" w:color="auto"/>
            <w:bottom w:val="none" w:sz="0" w:space="0" w:color="auto"/>
            <w:right w:val="none" w:sz="0" w:space="0" w:color="auto"/>
          </w:divBdr>
          <w:divsChild>
            <w:div w:id="465896317">
              <w:marLeft w:val="0"/>
              <w:marRight w:val="0"/>
              <w:marTop w:val="0"/>
              <w:marBottom w:val="0"/>
              <w:divBdr>
                <w:top w:val="none" w:sz="0" w:space="0" w:color="auto"/>
                <w:left w:val="none" w:sz="0" w:space="0" w:color="auto"/>
                <w:bottom w:val="none" w:sz="0" w:space="0" w:color="auto"/>
                <w:right w:val="none" w:sz="0" w:space="0" w:color="auto"/>
              </w:divBdr>
              <w:divsChild>
                <w:div w:id="33314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963033">
      <w:bodyDiv w:val="1"/>
      <w:marLeft w:val="0"/>
      <w:marRight w:val="0"/>
      <w:marTop w:val="0"/>
      <w:marBottom w:val="0"/>
      <w:divBdr>
        <w:top w:val="none" w:sz="0" w:space="0" w:color="auto"/>
        <w:left w:val="none" w:sz="0" w:space="0" w:color="auto"/>
        <w:bottom w:val="none" w:sz="0" w:space="0" w:color="auto"/>
        <w:right w:val="none" w:sz="0" w:space="0" w:color="auto"/>
      </w:divBdr>
    </w:div>
    <w:div w:id="612177155">
      <w:bodyDiv w:val="1"/>
      <w:marLeft w:val="0"/>
      <w:marRight w:val="0"/>
      <w:marTop w:val="0"/>
      <w:marBottom w:val="0"/>
      <w:divBdr>
        <w:top w:val="none" w:sz="0" w:space="0" w:color="auto"/>
        <w:left w:val="none" w:sz="0" w:space="0" w:color="auto"/>
        <w:bottom w:val="none" w:sz="0" w:space="0" w:color="auto"/>
        <w:right w:val="none" w:sz="0" w:space="0" w:color="auto"/>
      </w:divBdr>
      <w:divsChild>
        <w:div w:id="855197331">
          <w:marLeft w:val="0"/>
          <w:marRight w:val="0"/>
          <w:marTop w:val="0"/>
          <w:marBottom w:val="0"/>
          <w:divBdr>
            <w:top w:val="none" w:sz="0" w:space="0" w:color="auto"/>
            <w:left w:val="none" w:sz="0" w:space="0" w:color="auto"/>
            <w:bottom w:val="none" w:sz="0" w:space="0" w:color="auto"/>
            <w:right w:val="none" w:sz="0" w:space="0" w:color="auto"/>
          </w:divBdr>
          <w:divsChild>
            <w:div w:id="995304215">
              <w:marLeft w:val="0"/>
              <w:marRight w:val="0"/>
              <w:marTop w:val="0"/>
              <w:marBottom w:val="0"/>
              <w:divBdr>
                <w:top w:val="none" w:sz="0" w:space="0" w:color="auto"/>
                <w:left w:val="none" w:sz="0" w:space="0" w:color="auto"/>
                <w:bottom w:val="none" w:sz="0" w:space="0" w:color="auto"/>
                <w:right w:val="none" w:sz="0" w:space="0" w:color="auto"/>
              </w:divBdr>
              <w:divsChild>
                <w:div w:id="19608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550300">
      <w:bodyDiv w:val="1"/>
      <w:marLeft w:val="0"/>
      <w:marRight w:val="0"/>
      <w:marTop w:val="0"/>
      <w:marBottom w:val="0"/>
      <w:divBdr>
        <w:top w:val="none" w:sz="0" w:space="0" w:color="auto"/>
        <w:left w:val="none" w:sz="0" w:space="0" w:color="auto"/>
        <w:bottom w:val="none" w:sz="0" w:space="0" w:color="auto"/>
        <w:right w:val="none" w:sz="0" w:space="0" w:color="auto"/>
      </w:divBdr>
      <w:divsChild>
        <w:div w:id="546531366">
          <w:marLeft w:val="0"/>
          <w:marRight w:val="0"/>
          <w:marTop w:val="0"/>
          <w:marBottom w:val="0"/>
          <w:divBdr>
            <w:top w:val="none" w:sz="0" w:space="0" w:color="auto"/>
            <w:left w:val="none" w:sz="0" w:space="0" w:color="auto"/>
            <w:bottom w:val="none" w:sz="0" w:space="0" w:color="auto"/>
            <w:right w:val="none" w:sz="0" w:space="0" w:color="auto"/>
          </w:divBdr>
          <w:divsChild>
            <w:div w:id="1140923478">
              <w:marLeft w:val="0"/>
              <w:marRight w:val="0"/>
              <w:marTop w:val="0"/>
              <w:marBottom w:val="0"/>
              <w:divBdr>
                <w:top w:val="none" w:sz="0" w:space="0" w:color="auto"/>
                <w:left w:val="none" w:sz="0" w:space="0" w:color="auto"/>
                <w:bottom w:val="none" w:sz="0" w:space="0" w:color="auto"/>
                <w:right w:val="none" w:sz="0" w:space="0" w:color="auto"/>
              </w:divBdr>
              <w:divsChild>
                <w:div w:id="1611014778">
                  <w:marLeft w:val="0"/>
                  <w:marRight w:val="0"/>
                  <w:marTop w:val="0"/>
                  <w:marBottom w:val="0"/>
                  <w:divBdr>
                    <w:top w:val="none" w:sz="0" w:space="0" w:color="auto"/>
                    <w:left w:val="none" w:sz="0" w:space="0" w:color="auto"/>
                    <w:bottom w:val="none" w:sz="0" w:space="0" w:color="auto"/>
                    <w:right w:val="none" w:sz="0" w:space="0" w:color="auto"/>
                  </w:divBdr>
                  <w:divsChild>
                    <w:div w:id="157732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699452">
      <w:bodyDiv w:val="1"/>
      <w:marLeft w:val="0"/>
      <w:marRight w:val="0"/>
      <w:marTop w:val="0"/>
      <w:marBottom w:val="0"/>
      <w:divBdr>
        <w:top w:val="none" w:sz="0" w:space="0" w:color="auto"/>
        <w:left w:val="none" w:sz="0" w:space="0" w:color="auto"/>
        <w:bottom w:val="none" w:sz="0" w:space="0" w:color="auto"/>
        <w:right w:val="none" w:sz="0" w:space="0" w:color="auto"/>
      </w:divBdr>
      <w:divsChild>
        <w:div w:id="1483616501">
          <w:marLeft w:val="0"/>
          <w:marRight w:val="0"/>
          <w:marTop w:val="0"/>
          <w:marBottom w:val="0"/>
          <w:divBdr>
            <w:top w:val="none" w:sz="0" w:space="0" w:color="auto"/>
            <w:left w:val="none" w:sz="0" w:space="0" w:color="auto"/>
            <w:bottom w:val="none" w:sz="0" w:space="0" w:color="auto"/>
            <w:right w:val="none" w:sz="0" w:space="0" w:color="auto"/>
          </w:divBdr>
          <w:divsChild>
            <w:div w:id="1727147350">
              <w:marLeft w:val="0"/>
              <w:marRight w:val="0"/>
              <w:marTop w:val="0"/>
              <w:marBottom w:val="0"/>
              <w:divBdr>
                <w:top w:val="none" w:sz="0" w:space="0" w:color="auto"/>
                <w:left w:val="none" w:sz="0" w:space="0" w:color="auto"/>
                <w:bottom w:val="none" w:sz="0" w:space="0" w:color="auto"/>
                <w:right w:val="none" w:sz="0" w:space="0" w:color="auto"/>
              </w:divBdr>
              <w:divsChild>
                <w:div w:id="171504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587090">
      <w:bodyDiv w:val="1"/>
      <w:marLeft w:val="0"/>
      <w:marRight w:val="0"/>
      <w:marTop w:val="0"/>
      <w:marBottom w:val="0"/>
      <w:divBdr>
        <w:top w:val="none" w:sz="0" w:space="0" w:color="auto"/>
        <w:left w:val="none" w:sz="0" w:space="0" w:color="auto"/>
        <w:bottom w:val="none" w:sz="0" w:space="0" w:color="auto"/>
        <w:right w:val="none" w:sz="0" w:space="0" w:color="auto"/>
      </w:divBdr>
      <w:divsChild>
        <w:div w:id="31393090">
          <w:marLeft w:val="0"/>
          <w:marRight w:val="0"/>
          <w:marTop w:val="0"/>
          <w:marBottom w:val="0"/>
          <w:divBdr>
            <w:top w:val="none" w:sz="0" w:space="0" w:color="auto"/>
            <w:left w:val="none" w:sz="0" w:space="0" w:color="auto"/>
            <w:bottom w:val="none" w:sz="0" w:space="0" w:color="auto"/>
            <w:right w:val="none" w:sz="0" w:space="0" w:color="auto"/>
          </w:divBdr>
          <w:divsChild>
            <w:div w:id="1442798952">
              <w:marLeft w:val="0"/>
              <w:marRight w:val="0"/>
              <w:marTop w:val="0"/>
              <w:marBottom w:val="0"/>
              <w:divBdr>
                <w:top w:val="none" w:sz="0" w:space="0" w:color="auto"/>
                <w:left w:val="none" w:sz="0" w:space="0" w:color="auto"/>
                <w:bottom w:val="none" w:sz="0" w:space="0" w:color="auto"/>
                <w:right w:val="none" w:sz="0" w:space="0" w:color="auto"/>
              </w:divBdr>
              <w:divsChild>
                <w:div w:id="1646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772760">
      <w:bodyDiv w:val="1"/>
      <w:marLeft w:val="0"/>
      <w:marRight w:val="0"/>
      <w:marTop w:val="0"/>
      <w:marBottom w:val="0"/>
      <w:divBdr>
        <w:top w:val="none" w:sz="0" w:space="0" w:color="auto"/>
        <w:left w:val="none" w:sz="0" w:space="0" w:color="auto"/>
        <w:bottom w:val="none" w:sz="0" w:space="0" w:color="auto"/>
        <w:right w:val="none" w:sz="0" w:space="0" w:color="auto"/>
      </w:divBdr>
    </w:div>
    <w:div w:id="918562614">
      <w:bodyDiv w:val="1"/>
      <w:marLeft w:val="0"/>
      <w:marRight w:val="0"/>
      <w:marTop w:val="0"/>
      <w:marBottom w:val="0"/>
      <w:divBdr>
        <w:top w:val="none" w:sz="0" w:space="0" w:color="auto"/>
        <w:left w:val="none" w:sz="0" w:space="0" w:color="auto"/>
        <w:bottom w:val="none" w:sz="0" w:space="0" w:color="auto"/>
        <w:right w:val="none" w:sz="0" w:space="0" w:color="auto"/>
      </w:divBdr>
    </w:div>
    <w:div w:id="963342367">
      <w:bodyDiv w:val="1"/>
      <w:marLeft w:val="0"/>
      <w:marRight w:val="0"/>
      <w:marTop w:val="0"/>
      <w:marBottom w:val="0"/>
      <w:divBdr>
        <w:top w:val="none" w:sz="0" w:space="0" w:color="auto"/>
        <w:left w:val="none" w:sz="0" w:space="0" w:color="auto"/>
        <w:bottom w:val="none" w:sz="0" w:space="0" w:color="auto"/>
        <w:right w:val="none" w:sz="0" w:space="0" w:color="auto"/>
      </w:divBdr>
      <w:divsChild>
        <w:div w:id="2138988716">
          <w:marLeft w:val="0"/>
          <w:marRight w:val="0"/>
          <w:marTop w:val="0"/>
          <w:marBottom w:val="0"/>
          <w:divBdr>
            <w:top w:val="none" w:sz="0" w:space="0" w:color="auto"/>
            <w:left w:val="none" w:sz="0" w:space="0" w:color="auto"/>
            <w:bottom w:val="none" w:sz="0" w:space="0" w:color="auto"/>
            <w:right w:val="none" w:sz="0" w:space="0" w:color="auto"/>
          </w:divBdr>
          <w:divsChild>
            <w:div w:id="1922182841">
              <w:marLeft w:val="0"/>
              <w:marRight w:val="0"/>
              <w:marTop w:val="0"/>
              <w:marBottom w:val="0"/>
              <w:divBdr>
                <w:top w:val="none" w:sz="0" w:space="0" w:color="auto"/>
                <w:left w:val="none" w:sz="0" w:space="0" w:color="auto"/>
                <w:bottom w:val="none" w:sz="0" w:space="0" w:color="auto"/>
                <w:right w:val="none" w:sz="0" w:space="0" w:color="auto"/>
              </w:divBdr>
              <w:divsChild>
                <w:div w:id="24650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590393">
      <w:bodyDiv w:val="1"/>
      <w:marLeft w:val="0"/>
      <w:marRight w:val="0"/>
      <w:marTop w:val="0"/>
      <w:marBottom w:val="0"/>
      <w:divBdr>
        <w:top w:val="none" w:sz="0" w:space="0" w:color="auto"/>
        <w:left w:val="none" w:sz="0" w:space="0" w:color="auto"/>
        <w:bottom w:val="none" w:sz="0" w:space="0" w:color="auto"/>
        <w:right w:val="none" w:sz="0" w:space="0" w:color="auto"/>
      </w:divBdr>
      <w:divsChild>
        <w:div w:id="1554804645">
          <w:marLeft w:val="0"/>
          <w:marRight w:val="0"/>
          <w:marTop w:val="0"/>
          <w:marBottom w:val="0"/>
          <w:divBdr>
            <w:top w:val="none" w:sz="0" w:space="0" w:color="auto"/>
            <w:left w:val="none" w:sz="0" w:space="0" w:color="auto"/>
            <w:bottom w:val="none" w:sz="0" w:space="0" w:color="auto"/>
            <w:right w:val="none" w:sz="0" w:space="0" w:color="auto"/>
          </w:divBdr>
          <w:divsChild>
            <w:div w:id="2027095209">
              <w:marLeft w:val="0"/>
              <w:marRight w:val="0"/>
              <w:marTop w:val="0"/>
              <w:marBottom w:val="0"/>
              <w:divBdr>
                <w:top w:val="none" w:sz="0" w:space="0" w:color="auto"/>
                <w:left w:val="none" w:sz="0" w:space="0" w:color="auto"/>
                <w:bottom w:val="none" w:sz="0" w:space="0" w:color="auto"/>
                <w:right w:val="none" w:sz="0" w:space="0" w:color="auto"/>
              </w:divBdr>
              <w:divsChild>
                <w:div w:id="185264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058302">
      <w:bodyDiv w:val="1"/>
      <w:marLeft w:val="0"/>
      <w:marRight w:val="0"/>
      <w:marTop w:val="0"/>
      <w:marBottom w:val="0"/>
      <w:divBdr>
        <w:top w:val="none" w:sz="0" w:space="0" w:color="auto"/>
        <w:left w:val="none" w:sz="0" w:space="0" w:color="auto"/>
        <w:bottom w:val="none" w:sz="0" w:space="0" w:color="auto"/>
        <w:right w:val="none" w:sz="0" w:space="0" w:color="auto"/>
      </w:divBdr>
      <w:divsChild>
        <w:div w:id="1498761860">
          <w:marLeft w:val="0"/>
          <w:marRight w:val="0"/>
          <w:marTop w:val="0"/>
          <w:marBottom w:val="0"/>
          <w:divBdr>
            <w:top w:val="none" w:sz="0" w:space="0" w:color="auto"/>
            <w:left w:val="none" w:sz="0" w:space="0" w:color="auto"/>
            <w:bottom w:val="none" w:sz="0" w:space="0" w:color="auto"/>
            <w:right w:val="none" w:sz="0" w:space="0" w:color="auto"/>
          </w:divBdr>
          <w:divsChild>
            <w:div w:id="1406731627">
              <w:marLeft w:val="0"/>
              <w:marRight w:val="0"/>
              <w:marTop w:val="0"/>
              <w:marBottom w:val="0"/>
              <w:divBdr>
                <w:top w:val="none" w:sz="0" w:space="0" w:color="auto"/>
                <w:left w:val="none" w:sz="0" w:space="0" w:color="auto"/>
                <w:bottom w:val="none" w:sz="0" w:space="0" w:color="auto"/>
                <w:right w:val="none" w:sz="0" w:space="0" w:color="auto"/>
              </w:divBdr>
              <w:divsChild>
                <w:div w:id="2025664734">
                  <w:marLeft w:val="0"/>
                  <w:marRight w:val="0"/>
                  <w:marTop w:val="0"/>
                  <w:marBottom w:val="0"/>
                  <w:divBdr>
                    <w:top w:val="none" w:sz="0" w:space="0" w:color="auto"/>
                    <w:left w:val="none" w:sz="0" w:space="0" w:color="auto"/>
                    <w:bottom w:val="none" w:sz="0" w:space="0" w:color="auto"/>
                    <w:right w:val="none" w:sz="0" w:space="0" w:color="auto"/>
                  </w:divBdr>
                </w:div>
              </w:divsChild>
            </w:div>
            <w:div w:id="347098116">
              <w:marLeft w:val="0"/>
              <w:marRight w:val="0"/>
              <w:marTop w:val="0"/>
              <w:marBottom w:val="0"/>
              <w:divBdr>
                <w:top w:val="none" w:sz="0" w:space="0" w:color="auto"/>
                <w:left w:val="none" w:sz="0" w:space="0" w:color="auto"/>
                <w:bottom w:val="none" w:sz="0" w:space="0" w:color="auto"/>
                <w:right w:val="none" w:sz="0" w:space="0" w:color="auto"/>
              </w:divBdr>
              <w:divsChild>
                <w:div w:id="343214282">
                  <w:marLeft w:val="0"/>
                  <w:marRight w:val="0"/>
                  <w:marTop w:val="0"/>
                  <w:marBottom w:val="0"/>
                  <w:divBdr>
                    <w:top w:val="none" w:sz="0" w:space="0" w:color="auto"/>
                    <w:left w:val="none" w:sz="0" w:space="0" w:color="auto"/>
                    <w:bottom w:val="none" w:sz="0" w:space="0" w:color="auto"/>
                    <w:right w:val="none" w:sz="0" w:space="0" w:color="auto"/>
                  </w:divBdr>
                </w:div>
                <w:div w:id="123400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046510">
      <w:bodyDiv w:val="1"/>
      <w:marLeft w:val="0"/>
      <w:marRight w:val="0"/>
      <w:marTop w:val="0"/>
      <w:marBottom w:val="0"/>
      <w:divBdr>
        <w:top w:val="none" w:sz="0" w:space="0" w:color="auto"/>
        <w:left w:val="none" w:sz="0" w:space="0" w:color="auto"/>
        <w:bottom w:val="none" w:sz="0" w:space="0" w:color="auto"/>
        <w:right w:val="none" w:sz="0" w:space="0" w:color="auto"/>
      </w:divBdr>
    </w:div>
    <w:div w:id="1274286543">
      <w:bodyDiv w:val="1"/>
      <w:marLeft w:val="0"/>
      <w:marRight w:val="0"/>
      <w:marTop w:val="0"/>
      <w:marBottom w:val="0"/>
      <w:divBdr>
        <w:top w:val="none" w:sz="0" w:space="0" w:color="auto"/>
        <w:left w:val="none" w:sz="0" w:space="0" w:color="auto"/>
        <w:bottom w:val="none" w:sz="0" w:space="0" w:color="auto"/>
        <w:right w:val="none" w:sz="0" w:space="0" w:color="auto"/>
      </w:divBdr>
    </w:div>
    <w:div w:id="1433820784">
      <w:bodyDiv w:val="1"/>
      <w:marLeft w:val="0"/>
      <w:marRight w:val="0"/>
      <w:marTop w:val="0"/>
      <w:marBottom w:val="0"/>
      <w:divBdr>
        <w:top w:val="none" w:sz="0" w:space="0" w:color="auto"/>
        <w:left w:val="none" w:sz="0" w:space="0" w:color="auto"/>
        <w:bottom w:val="none" w:sz="0" w:space="0" w:color="auto"/>
        <w:right w:val="none" w:sz="0" w:space="0" w:color="auto"/>
      </w:divBdr>
      <w:divsChild>
        <w:div w:id="718361351">
          <w:marLeft w:val="0"/>
          <w:marRight w:val="0"/>
          <w:marTop w:val="0"/>
          <w:marBottom w:val="0"/>
          <w:divBdr>
            <w:top w:val="none" w:sz="0" w:space="0" w:color="auto"/>
            <w:left w:val="none" w:sz="0" w:space="0" w:color="auto"/>
            <w:bottom w:val="none" w:sz="0" w:space="0" w:color="auto"/>
            <w:right w:val="none" w:sz="0" w:space="0" w:color="auto"/>
          </w:divBdr>
          <w:divsChild>
            <w:div w:id="833494252">
              <w:marLeft w:val="0"/>
              <w:marRight w:val="0"/>
              <w:marTop w:val="0"/>
              <w:marBottom w:val="0"/>
              <w:divBdr>
                <w:top w:val="none" w:sz="0" w:space="0" w:color="auto"/>
                <w:left w:val="none" w:sz="0" w:space="0" w:color="auto"/>
                <w:bottom w:val="none" w:sz="0" w:space="0" w:color="auto"/>
                <w:right w:val="none" w:sz="0" w:space="0" w:color="auto"/>
              </w:divBdr>
              <w:divsChild>
                <w:div w:id="148492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161116">
      <w:bodyDiv w:val="1"/>
      <w:marLeft w:val="0"/>
      <w:marRight w:val="0"/>
      <w:marTop w:val="0"/>
      <w:marBottom w:val="0"/>
      <w:divBdr>
        <w:top w:val="none" w:sz="0" w:space="0" w:color="auto"/>
        <w:left w:val="none" w:sz="0" w:space="0" w:color="auto"/>
        <w:bottom w:val="none" w:sz="0" w:space="0" w:color="auto"/>
        <w:right w:val="none" w:sz="0" w:space="0" w:color="auto"/>
      </w:divBdr>
      <w:divsChild>
        <w:div w:id="1543329046">
          <w:marLeft w:val="0"/>
          <w:marRight w:val="0"/>
          <w:marTop w:val="0"/>
          <w:marBottom w:val="0"/>
          <w:divBdr>
            <w:top w:val="none" w:sz="0" w:space="0" w:color="auto"/>
            <w:left w:val="none" w:sz="0" w:space="0" w:color="auto"/>
            <w:bottom w:val="none" w:sz="0" w:space="0" w:color="auto"/>
            <w:right w:val="none" w:sz="0" w:space="0" w:color="auto"/>
          </w:divBdr>
          <w:divsChild>
            <w:div w:id="2085715839">
              <w:marLeft w:val="0"/>
              <w:marRight w:val="0"/>
              <w:marTop w:val="0"/>
              <w:marBottom w:val="0"/>
              <w:divBdr>
                <w:top w:val="none" w:sz="0" w:space="0" w:color="auto"/>
                <w:left w:val="none" w:sz="0" w:space="0" w:color="auto"/>
                <w:bottom w:val="none" w:sz="0" w:space="0" w:color="auto"/>
                <w:right w:val="none" w:sz="0" w:space="0" w:color="auto"/>
              </w:divBdr>
              <w:divsChild>
                <w:div w:id="109185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929147">
      <w:bodyDiv w:val="1"/>
      <w:marLeft w:val="0"/>
      <w:marRight w:val="0"/>
      <w:marTop w:val="0"/>
      <w:marBottom w:val="0"/>
      <w:divBdr>
        <w:top w:val="none" w:sz="0" w:space="0" w:color="auto"/>
        <w:left w:val="none" w:sz="0" w:space="0" w:color="auto"/>
        <w:bottom w:val="none" w:sz="0" w:space="0" w:color="auto"/>
        <w:right w:val="none" w:sz="0" w:space="0" w:color="auto"/>
      </w:divBdr>
      <w:divsChild>
        <w:div w:id="467210981">
          <w:marLeft w:val="0"/>
          <w:marRight w:val="0"/>
          <w:marTop w:val="0"/>
          <w:marBottom w:val="0"/>
          <w:divBdr>
            <w:top w:val="none" w:sz="0" w:space="0" w:color="auto"/>
            <w:left w:val="none" w:sz="0" w:space="0" w:color="auto"/>
            <w:bottom w:val="none" w:sz="0" w:space="0" w:color="auto"/>
            <w:right w:val="none" w:sz="0" w:space="0" w:color="auto"/>
          </w:divBdr>
          <w:divsChild>
            <w:div w:id="329140103">
              <w:marLeft w:val="0"/>
              <w:marRight w:val="0"/>
              <w:marTop w:val="0"/>
              <w:marBottom w:val="0"/>
              <w:divBdr>
                <w:top w:val="none" w:sz="0" w:space="0" w:color="auto"/>
                <w:left w:val="none" w:sz="0" w:space="0" w:color="auto"/>
                <w:bottom w:val="none" w:sz="0" w:space="0" w:color="auto"/>
                <w:right w:val="none" w:sz="0" w:space="0" w:color="auto"/>
              </w:divBdr>
              <w:divsChild>
                <w:div w:id="145451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910607">
      <w:bodyDiv w:val="1"/>
      <w:marLeft w:val="0"/>
      <w:marRight w:val="0"/>
      <w:marTop w:val="0"/>
      <w:marBottom w:val="0"/>
      <w:divBdr>
        <w:top w:val="none" w:sz="0" w:space="0" w:color="auto"/>
        <w:left w:val="none" w:sz="0" w:space="0" w:color="auto"/>
        <w:bottom w:val="none" w:sz="0" w:space="0" w:color="auto"/>
        <w:right w:val="none" w:sz="0" w:space="0" w:color="auto"/>
      </w:divBdr>
      <w:divsChild>
        <w:div w:id="885601386">
          <w:marLeft w:val="0"/>
          <w:marRight w:val="0"/>
          <w:marTop w:val="0"/>
          <w:marBottom w:val="0"/>
          <w:divBdr>
            <w:top w:val="none" w:sz="0" w:space="0" w:color="auto"/>
            <w:left w:val="none" w:sz="0" w:space="0" w:color="auto"/>
            <w:bottom w:val="none" w:sz="0" w:space="0" w:color="auto"/>
            <w:right w:val="none" w:sz="0" w:space="0" w:color="auto"/>
          </w:divBdr>
          <w:divsChild>
            <w:div w:id="1659191081">
              <w:marLeft w:val="0"/>
              <w:marRight w:val="0"/>
              <w:marTop w:val="0"/>
              <w:marBottom w:val="0"/>
              <w:divBdr>
                <w:top w:val="none" w:sz="0" w:space="0" w:color="auto"/>
                <w:left w:val="none" w:sz="0" w:space="0" w:color="auto"/>
                <w:bottom w:val="none" w:sz="0" w:space="0" w:color="auto"/>
                <w:right w:val="none" w:sz="0" w:space="0" w:color="auto"/>
              </w:divBdr>
              <w:divsChild>
                <w:div w:id="9447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509621">
      <w:bodyDiv w:val="1"/>
      <w:marLeft w:val="0"/>
      <w:marRight w:val="0"/>
      <w:marTop w:val="0"/>
      <w:marBottom w:val="0"/>
      <w:divBdr>
        <w:top w:val="none" w:sz="0" w:space="0" w:color="auto"/>
        <w:left w:val="none" w:sz="0" w:space="0" w:color="auto"/>
        <w:bottom w:val="none" w:sz="0" w:space="0" w:color="auto"/>
        <w:right w:val="none" w:sz="0" w:space="0" w:color="auto"/>
      </w:divBdr>
      <w:divsChild>
        <w:div w:id="1714452851">
          <w:marLeft w:val="0"/>
          <w:marRight w:val="0"/>
          <w:marTop w:val="0"/>
          <w:marBottom w:val="0"/>
          <w:divBdr>
            <w:top w:val="none" w:sz="0" w:space="0" w:color="auto"/>
            <w:left w:val="none" w:sz="0" w:space="0" w:color="auto"/>
            <w:bottom w:val="none" w:sz="0" w:space="0" w:color="auto"/>
            <w:right w:val="none" w:sz="0" w:space="0" w:color="auto"/>
          </w:divBdr>
          <w:divsChild>
            <w:div w:id="1768110590">
              <w:marLeft w:val="0"/>
              <w:marRight w:val="0"/>
              <w:marTop w:val="0"/>
              <w:marBottom w:val="0"/>
              <w:divBdr>
                <w:top w:val="none" w:sz="0" w:space="0" w:color="auto"/>
                <w:left w:val="none" w:sz="0" w:space="0" w:color="auto"/>
                <w:bottom w:val="none" w:sz="0" w:space="0" w:color="auto"/>
                <w:right w:val="none" w:sz="0" w:space="0" w:color="auto"/>
              </w:divBdr>
              <w:divsChild>
                <w:div w:id="1706559414">
                  <w:marLeft w:val="0"/>
                  <w:marRight w:val="0"/>
                  <w:marTop w:val="0"/>
                  <w:marBottom w:val="0"/>
                  <w:divBdr>
                    <w:top w:val="none" w:sz="0" w:space="0" w:color="auto"/>
                    <w:left w:val="none" w:sz="0" w:space="0" w:color="auto"/>
                    <w:bottom w:val="none" w:sz="0" w:space="0" w:color="auto"/>
                    <w:right w:val="none" w:sz="0" w:space="0" w:color="auto"/>
                  </w:divBdr>
                  <w:divsChild>
                    <w:div w:id="184851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860166">
      <w:bodyDiv w:val="1"/>
      <w:marLeft w:val="0"/>
      <w:marRight w:val="0"/>
      <w:marTop w:val="0"/>
      <w:marBottom w:val="0"/>
      <w:divBdr>
        <w:top w:val="none" w:sz="0" w:space="0" w:color="auto"/>
        <w:left w:val="none" w:sz="0" w:space="0" w:color="auto"/>
        <w:bottom w:val="none" w:sz="0" w:space="0" w:color="auto"/>
        <w:right w:val="none" w:sz="0" w:space="0" w:color="auto"/>
      </w:divBdr>
      <w:divsChild>
        <w:div w:id="695236672">
          <w:marLeft w:val="0"/>
          <w:marRight w:val="0"/>
          <w:marTop w:val="0"/>
          <w:marBottom w:val="0"/>
          <w:divBdr>
            <w:top w:val="none" w:sz="0" w:space="0" w:color="auto"/>
            <w:left w:val="none" w:sz="0" w:space="0" w:color="auto"/>
            <w:bottom w:val="none" w:sz="0" w:space="0" w:color="auto"/>
            <w:right w:val="none" w:sz="0" w:space="0" w:color="auto"/>
          </w:divBdr>
          <w:divsChild>
            <w:div w:id="431439364">
              <w:marLeft w:val="0"/>
              <w:marRight w:val="0"/>
              <w:marTop w:val="0"/>
              <w:marBottom w:val="0"/>
              <w:divBdr>
                <w:top w:val="none" w:sz="0" w:space="0" w:color="auto"/>
                <w:left w:val="none" w:sz="0" w:space="0" w:color="auto"/>
                <w:bottom w:val="none" w:sz="0" w:space="0" w:color="auto"/>
                <w:right w:val="none" w:sz="0" w:space="0" w:color="auto"/>
              </w:divBdr>
              <w:divsChild>
                <w:div w:id="27341361">
                  <w:marLeft w:val="0"/>
                  <w:marRight w:val="0"/>
                  <w:marTop w:val="0"/>
                  <w:marBottom w:val="0"/>
                  <w:divBdr>
                    <w:top w:val="none" w:sz="0" w:space="0" w:color="auto"/>
                    <w:left w:val="none" w:sz="0" w:space="0" w:color="auto"/>
                    <w:bottom w:val="none" w:sz="0" w:space="0" w:color="auto"/>
                    <w:right w:val="none" w:sz="0" w:space="0" w:color="auto"/>
                  </w:divBdr>
                  <w:divsChild>
                    <w:div w:id="34234581">
                      <w:marLeft w:val="0"/>
                      <w:marRight w:val="0"/>
                      <w:marTop w:val="0"/>
                      <w:marBottom w:val="0"/>
                      <w:divBdr>
                        <w:top w:val="none" w:sz="0" w:space="0" w:color="auto"/>
                        <w:left w:val="none" w:sz="0" w:space="0" w:color="auto"/>
                        <w:bottom w:val="none" w:sz="0" w:space="0" w:color="auto"/>
                        <w:right w:val="none" w:sz="0" w:space="0" w:color="auto"/>
                      </w:divBdr>
                    </w:div>
                  </w:divsChild>
                </w:div>
                <w:div w:id="601839943">
                  <w:marLeft w:val="0"/>
                  <w:marRight w:val="0"/>
                  <w:marTop w:val="0"/>
                  <w:marBottom w:val="0"/>
                  <w:divBdr>
                    <w:top w:val="none" w:sz="0" w:space="0" w:color="auto"/>
                    <w:left w:val="none" w:sz="0" w:space="0" w:color="auto"/>
                    <w:bottom w:val="none" w:sz="0" w:space="0" w:color="auto"/>
                    <w:right w:val="none" w:sz="0" w:space="0" w:color="auto"/>
                  </w:divBdr>
                  <w:divsChild>
                    <w:div w:id="286594364">
                      <w:marLeft w:val="0"/>
                      <w:marRight w:val="0"/>
                      <w:marTop w:val="0"/>
                      <w:marBottom w:val="0"/>
                      <w:divBdr>
                        <w:top w:val="none" w:sz="0" w:space="0" w:color="auto"/>
                        <w:left w:val="none" w:sz="0" w:space="0" w:color="auto"/>
                        <w:bottom w:val="none" w:sz="0" w:space="0" w:color="auto"/>
                        <w:right w:val="none" w:sz="0" w:space="0" w:color="auto"/>
                      </w:divBdr>
                    </w:div>
                  </w:divsChild>
                </w:div>
                <w:div w:id="1763603240">
                  <w:marLeft w:val="0"/>
                  <w:marRight w:val="0"/>
                  <w:marTop w:val="0"/>
                  <w:marBottom w:val="0"/>
                  <w:divBdr>
                    <w:top w:val="none" w:sz="0" w:space="0" w:color="auto"/>
                    <w:left w:val="none" w:sz="0" w:space="0" w:color="auto"/>
                    <w:bottom w:val="none" w:sz="0" w:space="0" w:color="auto"/>
                    <w:right w:val="none" w:sz="0" w:space="0" w:color="auto"/>
                  </w:divBdr>
                  <w:divsChild>
                    <w:div w:id="159515300">
                      <w:marLeft w:val="0"/>
                      <w:marRight w:val="0"/>
                      <w:marTop w:val="0"/>
                      <w:marBottom w:val="0"/>
                      <w:divBdr>
                        <w:top w:val="none" w:sz="0" w:space="0" w:color="auto"/>
                        <w:left w:val="none" w:sz="0" w:space="0" w:color="auto"/>
                        <w:bottom w:val="none" w:sz="0" w:space="0" w:color="auto"/>
                        <w:right w:val="none" w:sz="0" w:space="0" w:color="auto"/>
                      </w:divBdr>
                    </w:div>
                  </w:divsChild>
                </w:div>
                <w:div w:id="449975797">
                  <w:marLeft w:val="0"/>
                  <w:marRight w:val="0"/>
                  <w:marTop w:val="0"/>
                  <w:marBottom w:val="0"/>
                  <w:divBdr>
                    <w:top w:val="none" w:sz="0" w:space="0" w:color="auto"/>
                    <w:left w:val="none" w:sz="0" w:space="0" w:color="auto"/>
                    <w:bottom w:val="none" w:sz="0" w:space="0" w:color="auto"/>
                    <w:right w:val="none" w:sz="0" w:space="0" w:color="auto"/>
                  </w:divBdr>
                  <w:divsChild>
                    <w:div w:id="1790590360">
                      <w:marLeft w:val="0"/>
                      <w:marRight w:val="0"/>
                      <w:marTop w:val="0"/>
                      <w:marBottom w:val="0"/>
                      <w:divBdr>
                        <w:top w:val="none" w:sz="0" w:space="0" w:color="auto"/>
                        <w:left w:val="none" w:sz="0" w:space="0" w:color="auto"/>
                        <w:bottom w:val="none" w:sz="0" w:space="0" w:color="auto"/>
                        <w:right w:val="none" w:sz="0" w:space="0" w:color="auto"/>
                      </w:divBdr>
                    </w:div>
                  </w:divsChild>
                </w:div>
                <w:div w:id="69206457">
                  <w:marLeft w:val="0"/>
                  <w:marRight w:val="0"/>
                  <w:marTop w:val="0"/>
                  <w:marBottom w:val="0"/>
                  <w:divBdr>
                    <w:top w:val="none" w:sz="0" w:space="0" w:color="auto"/>
                    <w:left w:val="none" w:sz="0" w:space="0" w:color="auto"/>
                    <w:bottom w:val="none" w:sz="0" w:space="0" w:color="auto"/>
                    <w:right w:val="none" w:sz="0" w:space="0" w:color="auto"/>
                  </w:divBdr>
                  <w:divsChild>
                    <w:div w:id="148165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609158">
      <w:bodyDiv w:val="1"/>
      <w:marLeft w:val="0"/>
      <w:marRight w:val="0"/>
      <w:marTop w:val="0"/>
      <w:marBottom w:val="0"/>
      <w:divBdr>
        <w:top w:val="none" w:sz="0" w:space="0" w:color="auto"/>
        <w:left w:val="none" w:sz="0" w:space="0" w:color="auto"/>
        <w:bottom w:val="none" w:sz="0" w:space="0" w:color="auto"/>
        <w:right w:val="none" w:sz="0" w:space="0" w:color="auto"/>
      </w:divBdr>
      <w:divsChild>
        <w:div w:id="2006517056">
          <w:marLeft w:val="0"/>
          <w:marRight w:val="0"/>
          <w:marTop w:val="0"/>
          <w:marBottom w:val="0"/>
          <w:divBdr>
            <w:top w:val="none" w:sz="0" w:space="0" w:color="auto"/>
            <w:left w:val="none" w:sz="0" w:space="0" w:color="auto"/>
            <w:bottom w:val="none" w:sz="0" w:space="0" w:color="auto"/>
            <w:right w:val="none" w:sz="0" w:space="0" w:color="auto"/>
          </w:divBdr>
          <w:divsChild>
            <w:div w:id="1206722655">
              <w:marLeft w:val="0"/>
              <w:marRight w:val="0"/>
              <w:marTop w:val="0"/>
              <w:marBottom w:val="0"/>
              <w:divBdr>
                <w:top w:val="none" w:sz="0" w:space="0" w:color="auto"/>
                <w:left w:val="none" w:sz="0" w:space="0" w:color="auto"/>
                <w:bottom w:val="none" w:sz="0" w:space="0" w:color="auto"/>
                <w:right w:val="none" w:sz="0" w:space="0" w:color="auto"/>
              </w:divBdr>
              <w:divsChild>
                <w:div w:id="2100251281">
                  <w:marLeft w:val="0"/>
                  <w:marRight w:val="0"/>
                  <w:marTop w:val="0"/>
                  <w:marBottom w:val="0"/>
                  <w:divBdr>
                    <w:top w:val="none" w:sz="0" w:space="0" w:color="auto"/>
                    <w:left w:val="none" w:sz="0" w:space="0" w:color="auto"/>
                    <w:bottom w:val="none" w:sz="0" w:space="0" w:color="auto"/>
                    <w:right w:val="none" w:sz="0" w:space="0" w:color="auto"/>
                  </w:divBdr>
                </w:div>
              </w:divsChild>
            </w:div>
            <w:div w:id="1092244239">
              <w:marLeft w:val="0"/>
              <w:marRight w:val="0"/>
              <w:marTop w:val="0"/>
              <w:marBottom w:val="0"/>
              <w:divBdr>
                <w:top w:val="none" w:sz="0" w:space="0" w:color="auto"/>
                <w:left w:val="none" w:sz="0" w:space="0" w:color="auto"/>
                <w:bottom w:val="none" w:sz="0" w:space="0" w:color="auto"/>
                <w:right w:val="none" w:sz="0" w:space="0" w:color="auto"/>
              </w:divBdr>
              <w:divsChild>
                <w:div w:id="198708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833901">
      <w:bodyDiv w:val="1"/>
      <w:marLeft w:val="0"/>
      <w:marRight w:val="0"/>
      <w:marTop w:val="0"/>
      <w:marBottom w:val="0"/>
      <w:divBdr>
        <w:top w:val="none" w:sz="0" w:space="0" w:color="auto"/>
        <w:left w:val="none" w:sz="0" w:space="0" w:color="auto"/>
        <w:bottom w:val="none" w:sz="0" w:space="0" w:color="auto"/>
        <w:right w:val="none" w:sz="0" w:space="0" w:color="auto"/>
      </w:divBdr>
    </w:div>
    <w:div w:id="1800948686">
      <w:bodyDiv w:val="1"/>
      <w:marLeft w:val="0"/>
      <w:marRight w:val="0"/>
      <w:marTop w:val="0"/>
      <w:marBottom w:val="0"/>
      <w:divBdr>
        <w:top w:val="none" w:sz="0" w:space="0" w:color="auto"/>
        <w:left w:val="none" w:sz="0" w:space="0" w:color="auto"/>
        <w:bottom w:val="none" w:sz="0" w:space="0" w:color="auto"/>
        <w:right w:val="none" w:sz="0" w:space="0" w:color="auto"/>
      </w:divBdr>
      <w:divsChild>
        <w:div w:id="1516384993">
          <w:marLeft w:val="0"/>
          <w:marRight w:val="0"/>
          <w:marTop w:val="0"/>
          <w:marBottom w:val="0"/>
          <w:divBdr>
            <w:top w:val="none" w:sz="0" w:space="0" w:color="auto"/>
            <w:left w:val="none" w:sz="0" w:space="0" w:color="auto"/>
            <w:bottom w:val="none" w:sz="0" w:space="0" w:color="auto"/>
            <w:right w:val="none" w:sz="0" w:space="0" w:color="auto"/>
          </w:divBdr>
          <w:divsChild>
            <w:div w:id="547452155">
              <w:marLeft w:val="0"/>
              <w:marRight w:val="0"/>
              <w:marTop w:val="0"/>
              <w:marBottom w:val="0"/>
              <w:divBdr>
                <w:top w:val="none" w:sz="0" w:space="0" w:color="auto"/>
                <w:left w:val="none" w:sz="0" w:space="0" w:color="auto"/>
                <w:bottom w:val="none" w:sz="0" w:space="0" w:color="auto"/>
                <w:right w:val="none" w:sz="0" w:space="0" w:color="auto"/>
              </w:divBdr>
              <w:divsChild>
                <w:div w:id="213354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28672">
      <w:bodyDiv w:val="1"/>
      <w:marLeft w:val="0"/>
      <w:marRight w:val="0"/>
      <w:marTop w:val="0"/>
      <w:marBottom w:val="0"/>
      <w:divBdr>
        <w:top w:val="none" w:sz="0" w:space="0" w:color="auto"/>
        <w:left w:val="none" w:sz="0" w:space="0" w:color="auto"/>
        <w:bottom w:val="none" w:sz="0" w:space="0" w:color="auto"/>
        <w:right w:val="none" w:sz="0" w:space="0" w:color="auto"/>
      </w:divBdr>
    </w:div>
    <w:div w:id="1876767401">
      <w:bodyDiv w:val="1"/>
      <w:marLeft w:val="0"/>
      <w:marRight w:val="0"/>
      <w:marTop w:val="0"/>
      <w:marBottom w:val="0"/>
      <w:divBdr>
        <w:top w:val="none" w:sz="0" w:space="0" w:color="auto"/>
        <w:left w:val="none" w:sz="0" w:space="0" w:color="auto"/>
        <w:bottom w:val="none" w:sz="0" w:space="0" w:color="auto"/>
        <w:right w:val="none" w:sz="0" w:space="0" w:color="auto"/>
      </w:divBdr>
      <w:divsChild>
        <w:div w:id="725490069">
          <w:marLeft w:val="0"/>
          <w:marRight w:val="0"/>
          <w:marTop w:val="0"/>
          <w:marBottom w:val="0"/>
          <w:divBdr>
            <w:top w:val="none" w:sz="0" w:space="0" w:color="auto"/>
            <w:left w:val="none" w:sz="0" w:space="0" w:color="auto"/>
            <w:bottom w:val="none" w:sz="0" w:space="0" w:color="auto"/>
            <w:right w:val="none" w:sz="0" w:space="0" w:color="auto"/>
          </w:divBdr>
          <w:divsChild>
            <w:div w:id="297227084">
              <w:marLeft w:val="0"/>
              <w:marRight w:val="0"/>
              <w:marTop w:val="0"/>
              <w:marBottom w:val="0"/>
              <w:divBdr>
                <w:top w:val="none" w:sz="0" w:space="0" w:color="auto"/>
                <w:left w:val="none" w:sz="0" w:space="0" w:color="auto"/>
                <w:bottom w:val="none" w:sz="0" w:space="0" w:color="auto"/>
                <w:right w:val="none" w:sz="0" w:space="0" w:color="auto"/>
              </w:divBdr>
              <w:divsChild>
                <w:div w:id="2016423623">
                  <w:marLeft w:val="0"/>
                  <w:marRight w:val="0"/>
                  <w:marTop w:val="0"/>
                  <w:marBottom w:val="0"/>
                  <w:divBdr>
                    <w:top w:val="none" w:sz="0" w:space="0" w:color="auto"/>
                    <w:left w:val="none" w:sz="0" w:space="0" w:color="auto"/>
                    <w:bottom w:val="none" w:sz="0" w:space="0" w:color="auto"/>
                    <w:right w:val="none" w:sz="0" w:space="0" w:color="auto"/>
                  </w:divBdr>
                  <w:divsChild>
                    <w:div w:id="12053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163065">
      <w:bodyDiv w:val="1"/>
      <w:marLeft w:val="0"/>
      <w:marRight w:val="0"/>
      <w:marTop w:val="0"/>
      <w:marBottom w:val="0"/>
      <w:divBdr>
        <w:top w:val="none" w:sz="0" w:space="0" w:color="auto"/>
        <w:left w:val="none" w:sz="0" w:space="0" w:color="auto"/>
        <w:bottom w:val="none" w:sz="0" w:space="0" w:color="auto"/>
        <w:right w:val="none" w:sz="0" w:space="0" w:color="auto"/>
      </w:divBdr>
      <w:divsChild>
        <w:div w:id="1409614671">
          <w:marLeft w:val="0"/>
          <w:marRight w:val="0"/>
          <w:marTop w:val="0"/>
          <w:marBottom w:val="0"/>
          <w:divBdr>
            <w:top w:val="none" w:sz="0" w:space="0" w:color="auto"/>
            <w:left w:val="none" w:sz="0" w:space="0" w:color="auto"/>
            <w:bottom w:val="none" w:sz="0" w:space="0" w:color="auto"/>
            <w:right w:val="none" w:sz="0" w:space="0" w:color="auto"/>
          </w:divBdr>
          <w:divsChild>
            <w:div w:id="1488353384">
              <w:marLeft w:val="0"/>
              <w:marRight w:val="0"/>
              <w:marTop w:val="0"/>
              <w:marBottom w:val="0"/>
              <w:divBdr>
                <w:top w:val="none" w:sz="0" w:space="0" w:color="auto"/>
                <w:left w:val="none" w:sz="0" w:space="0" w:color="auto"/>
                <w:bottom w:val="none" w:sz="0" w:space="0" w:color="auto"/>
                <w:right w:val="none" w:sz="0" w:space="0" w:color="auto"/>
              </w:divBdr>
              <w:divsChild>
                <w:div w:id="1507938384">
                  <w:marLeft w:val="0"/>
                  <w:marRight w:val="0"/>
                  <w:marTop w:val="0"/>
                  <w:marBottom w:val="0"/>
                  <w:divBdr>
                    <w:top w:val="none" w:sz="0" w:space="0" w:color="auto"/>
                    <w:left w:val="none" w:sz="0" w:space="0" w:color="auto"/>
                    <w:bottom w:val="none" w:sz="0" w:space="0" w:color="auto"/>
                    <w:right w:val="none" w:sz="0" w:space="0" w:color="auto"/>
                  </w:divBdr>
                </w:div>
                <w:div w:id="97538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939037">
      <w:bodyDiv w:val="1"/>
      <w:marLeft w:val="0"/>
      <w:marRight w:val="0"/>
      <w:marTop w:val="0"/>
      <w:marBottom w:val="0"/>
      <w:divBdr>
        <w:top w:val="none" w:sz="0" w:space="0" w:color="auto"/>
        <w:left w:val="none" w:sz="0" w:space="0" w:color="auto"/>
        <w:bottom w:val="none" w:sz="0" w:space="0" w:color="auto"/>
        <w:right w:val="none" w:sz="0" w:space="0" w:color="auto"/>
      </w:divBdr>
      <w:divsChild>
        <w:div w:id="908347997">
          <w:marLeft w:val="0"/>
          <w:marRight w:val="0"/>
          <w:marTop w:val="0"/>
          <w:marBottom w:val="0"/>
          <w:divBdr>
            <w:top w:val="none" w:sz="0" w:space="0" w:color="auto"/>
            <w:left w:val="none" w:sz="0" w:space="0" w:color="auto"/>
            <w:bottom w:val="none" w:sz="0" w:space="0" w:color="auto"/>
            <w:right w:val="none" w:sz="0" w:space="0" w:color="auto"/>
          </w:divBdr>
          <w:divsChild>
            <w:div w:id="1491630270">
              <w:marLeft w:val="0"/>
              <w:marRight w:val="0"/>
              <w:marTop w:val="0"/>
              <w:marBottom w:val="0"/>
              <w:divBdr>
                <w:top w:val="none" w:sz="0" w:space="0" w:color="auto"/>
                <w:left w:val="none" w:sz="0" w:space="0" w:color="auto"/>
                <w:bottom w:val="none" w:sz="0" w:space="0" w:color="auto"/>
                <w:right w:val="none" w:sz="0" w:space="0" w:color="auto"/>
              </w:divBdr>
              <w:divsChild>
                <w:div w:id="545991882">
                  <w:marLeft w:val="0"/>
                  <w:marRight w:val="0"/>
                  <w:marTop w:val="0"/>
                  <w:marBottom w:val="0"/>
                  <w:divBdr>
                    <w:top w:val="none" w:sz="0" w:space="0" w:color="auto"/>
                    <w:left w:val="none" w:sz="0" w:space="0" w:color="auto"/>
                    <w:bottom w:val="none" w:sz="0" w:space="0" w:color="auto"/>
                    <w:right w:val="none" w:sz="0" w:space="0" w:color="auto"/>
                  </w:divBdr>
                </w:div>
                <w:div w:id="14402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0034">
      <w:bodyDiv w:val="1"/>
      <w:marLeft w:val="0"/>
      <w:marRight w:val="0"/>
      <w:marTop w:val="0"/>
      <w:marBottom w:val="0"/>
      <w:divBdr>
        <w:top w:val="none" w:sz="0" w:space="0" w:color="auto"/>
        <w:left w:val="none" w:sz="0" w:space="0" w:color="auto"/>
        <w:bottom w:val="none" w:sz="0" w:space="0" w:color="auto"/>
        <w:right w:val="none" w:sz="0" w:space="0" w:color="auto"/>
      </w:divBdr>
      <w:divsChild>
        <w:div w:id="2131049990">
          <w:marLeft w:val="0"/>
          <w:marRight w:val="0"/>
          <w:marTop w:val="0"/>
          <w:marBottom w:val="0"/>
          <w:divBdr>
            <w:top w:val="none" w:sz="0" w:space="0" w:color="auto"/>
            <w:left w:val="none" w:sz="0" w:space="0" w:color="auto"/>
            <w:bottom w:val="none" w:sz="0" w:space="0" w:color="auto"/>
            <w:right w:val="none" w:sz="0" w:space="0" w:color="auto"/>
          </w:divBdr>
          <w:divsChild>
            <w:div w:id="647125538">
              <w:marLeft w:val="0"/>
              <w:marRight w:val="0"/>
              <w:marTop w:val="0"/>
              <w:marBottom w:val="0"/>
              <w:divBdr>
                <w:top w:val="none" w:sz="0" w:space="0" w:color="auto"/>
                <w:left w:val="none" w:sz="0" w:space="0" w:color="auto"/>
                <w:bottom w:val="none" w:sz="0" w:space="0" w:color="auto"/>
                <w:right w:val="none" w:sz="0" w:space="0" w:color="auto"/>
              </w:divBdr>
              <w:divsChild>
                <w:div w:id="1275405426">
                  <w:marLeft w:val="0"/>
                  <w:marRight w:val="0"/>
                  <w:marTop w:val="0"/>
                  <w:marBottom w:val="0"/>
                  <w:divBdr>
                    <w:top w:val="none" w:sz="0" w:space="0" w:color="auto"/>
                    <w:left w:val="none" w:sz="0" w:space="0" w:color="auto"/>
                    <w:bottom w:val="none" w:sz="0" w:space="0" w:color="auto"/>
                    <w:right w:val="none" w:sz="0" w:space="0" w:color="auto"/>
                  </w:divBdr>
                </w:div>
                <w:div w:id="120941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093/hcr/30.3.361" TargetMode="External"/><Relationship Id="rId3" Type="http://schemas.openxmlformats.org/officeDocument/2006/relationships/settings" Target="settings.xml"/><Relationship Id="rId7" Type="http://schemas.openxmlformats.org/officeDocument/2006/relationships/hyperlink" Target="https://doi.org/10.1093/hc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holars.northwestern.edu/en/publications/trends-and-prospects-in-persuasion-theory-and-research" TargetMode="External"/><Relationship Id="rId5" Type="http://schemas.openxmlformats.org/officeDocument/2006/relationships/hyperlink" Target="https://doi.org/10.108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417</TotalTime>
  <Pages>11</Pages>
  <Words>2695</Words>
  <Characters>21561</Characters>
  <Application>Microsoft Office Word</Application>
  <DocSecurity>0</DocSecurity>
  <Lines>336</Lines>
  <Paragraphs>373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109</cp:revision>
  <dcterms:created xsi:type="dcterms:W3CDTF">2024-09-14T09:24:00Z</dcterms:created>
  <dcterms:modified xsi:type="dcterms:W3CDTF">2024-09-19T07:15:00Z</dcterms:modified>
</cp:coreProperties>
</file>