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AF1CF5" w:rsidRPr="00AF1CF5" w:rsidRDefault="00AF1CF5" w:rsidP="00AF1CF5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tg-Cyrl-TJ"/>
        </w:rPr>
      </w:pPr>
      <w:proofErr w:type="gramStart"/>
      <w:r w:rsidRPr="00AF1CF5">
        <w:rPr>
          <w:rStyle w:val="rynqvb"/>
          <w:rFonts w:ascii="Times New Roman" w:hAnsi="Times New Roman"/>
          <w:b/>
          <w:sz w:val="28"/>
          <w:szCs w:val="28"/>
          <w:lang w:val="en-US"/>
        </w:rPr>
        <w:t>lecture</w:t>
      </w:r>
      <w:proofErr w:type="gramEnd"/>
      <w:r w:rsidRPr="00AF1CF5">
        <w:rPr>
          <w:rStyle w:val="rynqvb"/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AF1CF5">
        <w:rPr>
          <w:rStyle w:val="rynqvb"/>
          <w:rFonts w:ascii="Times New Roman" w:hAnsi="Times New Roman"/>
          <w:b/>
          <w:sz w:val="28"/>
          <w:szCs w:val="28"/>
          <w:lang w:val="tg-Cyrl-TJ"/>
        </w:rPr>
        <w:t>3</w:t>
      </w:r>
      <w:r w:rsidRPr="00AF1CF5">
        <w:rPr>
          <w:rStyle w:val="rynqvb"/>
          <w:rFonts w:ascii="Times New Roman" w:hAnsi="Times New Roman"/>
          <w:b/>
          <w:sz w:val="28"/>
          <w:szCs w:val="28"/>
          <w:lang w:val="en-US"/>
        </w:rPr>
        <w:t>.</w:t>
      </w:r>
      <w:r w:rsidRPr="00AF1CF5">
        <w:rPr>
          <w:rStyle w:val="rynqvb"/>
          <w:rFonts w:ascii="Times New Roman" w:hAnsi="Times New Roman"/>
          <w:sz w:val="28"/>
          <w:szCs w:val="28"/>
          <w:lang w:val="en-US"/>
        </w:rPr>
        <w:t xml:space="preserve"> </w:t>
      </w:r>
      <w:r w:rsidRPr="00AF1CF5">
        <w:rPr>
          <w:rFonts w:ascii="Times New Roman" w:hAnsi="Times New Roman"/>
          <w:b/>
          <w:color w:val="000000"/>
          <w:sz w:val="28"/>
          <w:szCs w:val="28"/>
          <w:lang w:val="en-US"/>
        </w:rPr>
        <w:t>Organization of the Department of Foreign Economic Activity of Tajikistan</w:t>
      </w:r>
    </w:p>
    <w:p w:rsidR="00870DB1" w:rsidRPr="00AF1CF5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tg-Cyrl-TJ" w:eastAsia="ru-RU"/>
        </w:rPr>
      </w:pPr>
    </w:p>
    <w:p w:rsidR="00AF1CF5" w:rsidRPr="00AF1CF5" w:rsidRDefault="00AF1CF5" w:rsidP="00AF1CF5">
      <w:pPr>
        <w:jc w:val="both"/>
        <w:rPr>
          <w:rFonts w:ascii="Times New Roman" w:hAnsi="Times New Roman" w:cs="Times New Roman"/>
          <w:sz w:val="28"/>
          <w:szCs w:val="28"/>
          <w:lang w:val="tg-Cyrl-TJ"/>
        </w:rPr>
      </w:pPr>
      <w:r w:rsidRPr="00AF1CF5">
        <w:rPr>
          <w:rFonts w:ascii="Times New Roman" w:hAnsi="Times New Roman" w:cs="Times New Roman"/>
          <w:b/>
          <w:sz w:val="28"/>
          <w:szCs w:val="28"/>
          <w:lang w:val="tg-Cyrl-TJ"/>
        </w:rPr>
        <w:t xml:space="preserve">Мавзӯи 3. </w:t>
      </w:r>
      <w:proofErr w:type="spellStart"/>
      <w:r w:rsidRPr="00AF1CF5">
        <w:rPr>
          <w:rFonts w:ascii="Times New Roman" w:hAnsi="Times New Roman" w:cs="Times New Roman"/>
          <w:b/>
          <w:sz w:val="28"/>
          <w:szCs w:val="28"/>
        </w:rPr>
        <w:t>Ташкили</w:t>
      </w:r>
      <w:proofErr w:type="spellEnd"/>
      <w:r w:rsidRPr="00AF1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1CF5">
        <w:rPr>
          <w:rFonts w:ascii="Times New Roman" w:hAnsi="Times New Roman" w:cs="Times New Roman"/>
          <w:b/>
          <w:sz w:val="28"/>
          <w:szCs w:val="28"/>
        </w:rPr>
        <w:t>идораи</w:t>
      </w:r>
      <w:proofErr w:type="spellEnd"/>
      <w:r w:rsidRPr="00AF1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1CF5">
        <w:rPr>
          <w:rFonts w:ascii="Times New Roman" w:hAnsi="Times New Roman" w:cs="Times New Roman"/>
          <w:b/>
          <w:sz w:val="28"/>
          <w:szCs w:val="28"/>
        </w:rPr>
        <w:t>фаъолияти</w:t>
      </w:r>
      <w:proofErr w:type="spellEnd"/>
      <w:r w:rsidRPr="00AF1CF5">
        <w:rPr>
          <w:rFonts w:ascii="Times New Roman" w:hAnsi="Times New Roman" w:cs="Times New Roman"/>
          <w:b/>
          <w:sz w:val="28"/>
          <w:szCs w:val="28"/>
        </w:rPr>
        <w:t xml:space="preserve"> иқтисодии </w:t>
      </w:r>
      <w:proofErr w:type="spellStart"/>
      <w:r w:rsidRPr="00AF1CF5">
        <w:rPr>
          <w:rFonts w:ascii="Times New Roman" w:hAnsi="Times New Roman" w:cs="Times New Roman"/>
          <w:b/>
          <w:sz w:val="28"/>
          <w:szCs w:val="28"/>
        </w:rPr>
        <w:t>берунаи</w:t>
      </w:r>
      <w:proofErr w:type="spellEnd"/>
      <w:proofErr w:type="gramStart"/>
      <w:r w:rsidRPr="00AF1C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1CF5">
        <w:rPr>
          <w:rFonts w:ascii="Times New Roman" w:hAnsi="Times New Roman" w:cs="Times New Roman"/>
          <w:b/>
          <w:sz w:val="28"/>
          <w:szCs w:val="28"/>
          <w:lang w:val="tg-Cyrl-TJ"/>
        </w:rPr>
        <w:t>Т</w:t>
      </w:r>
      <w:proofErr w:type="gramEnd"/>
      <w:r w:rsidRPr="00AF1CF5">
        <w:rPr>
          <w:rFonts w:ascii="Times New Roman" w:hAnsi="Times New Roman" w:cs="Times New Roman"/>
          <w:b/>
          <w:sz w:val="28"/>
          <w:szCs w:val="28"/>
        </w:rPr>
        <w:t>оҷикистон</w:t>
      </w:r>
    </w:p>
    <w:p w:rsidR="00870DB1" w:rsidRDefault="00870DB1" w:rsidP="00870DB1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AF1CF5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1Г</w:t>
      </w:r>
      <w:r w:rsidR="00E92B89"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2А,  3А,  4</w:t>
      </w:r>
      <w:r>
        <w:rPr>
          <w:rFonts w:ascii="Times New Roman" w:hAnsi="Times New Roman" w:cs="Times New Roman"/>
          <w:i/>
          <w:sz w:val="28"/>
          <w:lang w:val="tg-Cyrl-TJ"/>
        </w:rPr>
        <w:t>А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5Г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085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8512B"/>
    <w:rsid w:val="00144B4E"/>
    <w:rsid w:val="00870DB1"/>
    <w:rsid w:val="00AF1CF5"/>
    <w:rsid w:val="00D35D44"/>
    <w:rsid w:val="00E9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AF1C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2025-04-02T06:12:00Z</dcterms:created>
  <dcterms:modified xsi:type="dcterms:W3CDTF">2025-04-03T04:25:00Z</dcterms:modified>
</cp:coreProperties>
</file>