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Номи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курс: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Фаъолияти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иқтисоди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берунаи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корхонаҳо дар Ҷумҳурии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Т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оҷикистон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tg-Cyrl-TJ"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Foreign economic activity of enterprises in the Republic of Tajikistan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en-US" w:eastAsia="ru-RU"/>
        </w:rPr>
        <w:t>.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870DB1" w:rsidRPr="00013C47" w:rsidRDefault="00E92B89" w:rsidP="00E92B89">
      <w:pPr>
        <w:spacing w:after="0" w:line="360" w:lineRule="auto"/>
        <w:rPr>
          <w:rFonts w:ascii="Times New Roman" w:eastAsia="Times New Roman" w:hAnsi="Times New Roman" w:cs="Times New Roman"/>
          <w:b/>
          <w:sz w:val="32"/>
          <w:szCs w:val="24"/>
          <w:lang w:val="tg-Cyrl-TJ" w:eastAsia="ru-RU"/>
        </w:rPr>
      </w:pPr>
      <w:r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Lecture</w:t>
      </w:r>
      <w:r w:rsidR="00870DB1"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4</w:t>
      </w:r>
      <w:r w:rsidR="00870DB1"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.</w:t>
      </w:r>
      <w:r w:rsidR="00870DB1" w:rsidRPr="00013C47">
        <w:rPr>
          <w:rFonts w:ascii="Times New Roman" w:eastAsia="Times New Roman" w:hAnsi="Times New Roman" w:cs="Times New Roman"/>
          <w:color w:val="000000"/>
          <w:sz w:val="28"/>
          <w:szCs w:val="28"/>
          <w:lang w:val="tg-Cyrl-TJ" w:eastAsia="ru-RU"/>
        </w:rPr>
        <w:t xml:space="preserve"> </w:t>
      </w:r>
      <w:r w:rsidR="00013C47" w:rsidRPr="00013C47">
        <w:rPr>
          <w:rFonts w:ascii="Times New Roman" w:hAnsi="Times New Roman"/>
          <w:b/>
          <w:sz w:val="28"/>
          <w:lang w:val="tg-Cyrl-TJ"/>
        </w:rPr>
        <w:t>Organization and activity of services in external relations</w:t>
      </w:r>
    </w:p>
    <w:p w:rsidR="00870DB1" w:rsidRPr="00013C47" w:rsidRDefault="00870DB1" w:rsidP="00870DB1">
      <w:pPr>
        <w:spacing w:after="0" w:line="240" w:lineRule="auto"/>
        <w:rPr>
          <w:rFonts w:ascii="Times New Roman" w:eastAsia="Times New Roman" w:hAnsi="Times New Roman" w:cs="Times New Roman"/>
          <w:sz w:val="10"/>
          <w:szCs w:val="24"/>
          <w:lang w:val="tg-Cyrl-TJ" w:eastAsia="ru-RU"/>
        </w:rPr>
      </w:pPr>
    </w:p>
    <w:p w:rsidR="00870DB1" w:rsidRPr="00E92B89" w:rsidRDefault="00870DB1" w:rsidP="00E92B89">
      <w:pPr>
        <w:spacing w:line="360" w:lineRule="auto"/>
        <w:jc w:val="both"/>
        <w:rPr>
          <w:b/>
          <w:szCs w:val="28"/>
          <w:lang w:val="tg-Cyrl-TJ"/>
        </w:rPr>
      </w:pPr>
      <w:r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Мавзӯи </w:t>
      </w:r>
      <w:r w:rsid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4</w:t>
      </w:r>
      <w:r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. </w:t>
      </w:r>
      <w:proofErr w:type="spellStart"/>
      <w:r w:rsidR="00013C47" w:rsidRPr="00013C47">
        <w:rPr>
          <w:rFonts w:ascii="Times New Roman" w:hAnsi="Times New Roman"/>
          <w:b/>
          <w:sz w:val="28"/>
          <w:szCs w:val="31"/>
        </w:rPr>
        <w:t>Ташкилу</w:t>
      </w:r>
      <w:proofErr w:type="spellEnd"/>
      <w:r w:rsidR="00013C47" w:rsidRPr="00013C47">
        <w:rPr>
          <w:rFonts w:ascii="Times New Roman" w:hAnsi="Times New Roman"/>
          <w:b/>
          <w:sz w:val="28"/>
          <w:szCs w:val="31"/>
        </w:rPr>
        <w:t xml:space="preserve"> </w:t>
      </w:r>
      <w:proofErr w:type="spellStart"/>
      <w:r w:rsidR="00013C47" w:rsidRPr="00013C47">
        <w:rPr>
          <w:rFonts w:ascii="Times New Roman" w:hAnsi="Times New Roman"/>
          <w:b/>
          <w:sz w:val="28"/>
          <w:szCs w:val="31"/>
        </w:rPr>
        <w:t>фаъолияти</w:t>
      </w:r>
      <w:proofErr w:type="spellEnd"/>
      <w:r w:rsidR="00013C47" w:rsidRPr="00013C47">
        <w:rPr>
          <w:rFonts w:ascii="Times New Roman" w:hAnsi="Times New Roman"/>
          <w:b/>
          <w:sz w:val="28"/>
          <w:szCs w:val="31"/>
        </w:rPr>
        <w:t xml:space="preserve"> </w:t>
      </w:r>
      <w:proofErr w:type="spellStart"/>
      <w:r w:rsidR="00013C47" w:rsidRPr="00013C47">
        <w:rPr>
          <w:rFonts w:ascii="Times New Roman" w:hAnsi="Times New Roman"/>
          <w:b/>
          <w:sz w:val="28"/>
          <w:szCs w:val="31"/>
        </w:rPr>
        <w:t>хизматрасони</w:t>
      </w:r>
      <w:proofErr w:type="spellEnd"/>
      <w:r w:rsidR="00013C47" w:rsidRPr="00013C47">
        <w:rPr>
          <w:rFonts w:ascii="Times New Roman" w:hAnsi="Times New Roman"/>
          <w:b/>
          <w:sz w:val="28"/>
          <w:szCs w:val="31"/>
        </w:rPr>
        <w:t xml:space="preserve"> дар муносибатҳои </w:t>
      </w:r>
      <w:proofErr w:type="spellStart"/>
      <w:r w:rsidR="00013C47" w:rsidRPr="00013C47">
        <w:rPr>
          <w:rFonts w:ascii="Times New Roman" w:hAnsi="Times New Roman"/>
          <w:b/>
          <w:sz w:val="28"/>
          <w:szCs w:val="31"/>
        </w:rPr>
        <w:t>беруна</w:t>
      </w:r>
      <w:proofErr w:type="spellEnd"/>
    </w:p>
    <w:p w:rsidR="00870DB1" w:rsidRDefault="00870DB1" w:rsidP="00870DB1">
      <w:pPr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870DB1" w:rsidRDefault="00E92B89" w:rsidP="00870DB1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 w:rsidR="00013C47">
        <w:rPr>
          <w:rFonts w:ascii="Times New Roman" w:hAnsi="Times New Roman" w:cs="Times New Roman"/>
          <w:i/>
          <w:sz w:val="28"/>
          <w:lang w:val="tg-Cyrl-TJ"/>
        </w:rPr>
        <w:t>Г</w:t>
      </w:r>
      <w:r>
        <w:rPr>
          <w:rFonts w:ascii="Times New Roman" w:hAnsi="Times New Roman" w:cs="Times New Roman"/>
          <w:i/>
          <w:sz w:val="28"/>
          <w:lang w:val="tg-Cyrl-TJ"/>
        </w:rPr>
        <w:t xml:space="preserve">, </w:t>
      </w:r>
      <w:r w:rsidR="00144B4E">
        <w:rPr>
          <w:rFonts w:ascii="Times New Roman" w:hAnsi="Times New Roman" w:cs="Times New Roman"/>
          <w:i/>
          <w:sz w:val="28"/>
          <w:lang w:val="tg-Cyrl-TJ"/>
        </w:rPr>
        <w:t xml:space="preserve"> 2А,  3</w:t>
      </w:r>
      <w:r w:rsidR="00013C47">
        <w:rPr>
          <w:rFonts w:ascii="Times New Roman" w:hAnsi="Times New Roman" w:cs="Times New Roman"/>
          <w:i/>
          <w:sz w:val="28"/>
          <w:lang w:val="tg-Cyrl-TJ"/>
        </w:rPr>
        <w:t>В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 4Б, 5</w:t>
      </w:r>
      <w:r w:rsidR="00013C47">
        <w:rPr>
          <w:rFonts w:ascii="Times New Roman" w:hAnsi="Times New Roman" w:cs="Times New Roman"/>
          <w:i/>
          <w:sz w:val="28"/>
          <w:lang w:val="tg-Cyrl-TJ"/>
        </w:rPr>
        <w:t>В</w:t>
      </w:r>
      <w:r w:rsidR="00870DB1">
        <w:rPr>
          <w:rFonts w:ascii="Times New Roman" w:hAnsi="Times New Roman" w:cs="Times New Roman"/>
          <w:i/>
          <w:sz w:val="28"/>
          <w:lang w:val="tg-Cyrl-TJ"/>
        </w:rPr>
        <w:t>.</w:t>
      </w:r>
    </w:p>
    <w:p w:rsidR="00D35D44" w:rsidRPr="00870DB1" w:rsidRDefault="00D35D44">
      <w:pPr>
        <w:rPr>
          <w:lang w:val="tg-Cyrl-TJ"/>
        </w:rPr>
      </w:pPr>
    </w:p>
    <w:sectPr w:rsidR="00D35D44" w:rsidRPr="00870DB1" w:rsidSect="00814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35D44"/>
    <w:rsid w:val="00013C47"/>
    <w:rsid w:val="00144B4E"/>
    <w:rsid w:val="008145DD"/>
    <w:rsid w:val="00870DB1"/>
    <w:rsid w:val="00D35D44"/>
    <w:rsid w:val="00E92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4</cp:revision>
  <dcterms:created xsi:type="dcterms:W3CDTF">2025-04-02T06:12:00Z</dcterms:created>
  <dcterms:modified xsi:type="dcterms:W3CDTF">2025-04-13T12:09:00Z</dcterms:modified>
</cp:coreProperties>
</file>