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Номи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Фаъолияти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иқтисоди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берунаи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корхонаҳо дар Ҷумҳурии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оҷикистон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tg-Cyrl-TJ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Foreign economic activity of enterprises in the Republic of Tajikistan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en-US" w:eastAsia="ru-RU"/>
        </w:rPr>
        <w:t>.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Pr="00013C47" w:rsidRDefault="00E92B89" w:rsidP="00BF046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24"/>
          <w:lang w:val="tg-Cyrl-TJ" w:eastAsia="ru-RU"/>
        </w:rPr>
      </w:pP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Lecture</w:t>
      </w:r>
      <w:r w:rsidR="00870DB1"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="00BF04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6</w:t>
      </w:r>
      <w:r w:rsidR="00870DB1"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.</w:t>
      </w:r>
      <w:r w:rsidR="00870DB1" w:rsidRPr="00013C47">
        <w:rPr>
          <w:rFonts w:ascii="Times New Roman" w:eastAsia="Times New Roman" w:hAnsi="Times New Roman" w:cs="Times New Roman"/>
          <w:color w:val="000000"/>
          <w:sz w:val="28"/>
          <w:szCs w:val="28"/>
          <w:lang w:val="tg-Cyrl-TJ" w:eastAsia="ru-RU"/>
        </w:rPr>
        <w:t xml:space="preserve"> </w:t>
      </w:r>
      <w:r w:rsidR="00BF046E" w:rsidRPr="00BF046E">
        <w:rPr>
          <w:rFonts w:ascii="Times New Roman" w:hAnsi="Times New Roman"/>
          <w:b/>
          <w:sz w:val="28"/>
          <w:lang w:val="tg-Cyrl-TJ"/>
        </w:rPr>
        <w:t>Regulatory customs regime, export and import operations in Tajikistan</w:t>
      </w:r>
    </w:p>
    <w:p w:rsidR="00870DB1" w:rsidRPr="00013C47" w:rsidRDefault="00870DB1" w:rsidP="00870DB1">
      <w:pPr>
        <w:spacing w:after="0" w:line="240" w:lineRule="auto"/>
        <w:rPr>
          <w:rFonts w:ascii="Times New Roman" w:eastAsia="Times New Roman" w:hAnsi="Times New Roman" w:cs="Times New Roman"/>
          <w:sz w:val="10"/>
          <w:szCs w:val="24"/>
          <w:lang w:val="tg-Cyrl-TJ" w:eastAsia="ru-RU"/>
        </w:rPr>
      </w:pPr>
    </w:p>
    <w:p w:rsidR="00BF046E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Мавзӯи </w:t>
      </w:r>
      <w:r w:rsidR="00BF04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6</w:t>
      </w: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. </w:t>
      </w:r>
      <w:r w:rsidR="00BF046E" w:rsidRPr="00BF046E">
        <w:rPr>
          <w:rFonts w:ascii="Times New Roman" w:hAnsi="Times New Roman" w:cs="Times New Roman"/>
          <w:b/>
          <w:sz w:val="28"/>
          <w:szCs w:val="31"/>
          <w:lang w:val="tg-Cyrl-TJ"/>
        </w:rPr>
        <w:t>Низоми гумрукии танзим</w:t>
      </w:r>
      <w:r w:rsidR="00BF046E">
        <w:rPr>
          <w:rFonts w:ascii="Times New Roman" w:hAnsi="Times New Roman" w:cs="Times New Roman"/>
          <w:b/>
          <w:sz w:val="28"/>
          <w:szCs w:val="31"/>
          <w:lang w:val="tg-Cyrl-TJ"/>
        </w:rPr>
        <w:t>ӣ</w:t>
      </w:r>
      <w:r w:rsidR="00BF046E" w:rsidRPr="00BF046E">
        <w:rPr>
          <w:rFonts w:ascii="Times New Roman" w:hAnsi="Times New Roman" w:cs="Times New Roman"/>
          <w:b/>
          <w:sz w:val="28"/>
          <w:szCs w:val="31"/>
          <w:lang w:val="tg-Cyrl-TJ"/>
        </w:rPr>
        <w:t>, амалиёт</w:t>
      </w:r>
      <w:r w:rsidR="00BF046E">
        <w:rPr>
          <w:rFonts w:ascii="Times New Roman" w:hAnsi="Times New Roman" w:cs="Times New Roman"/>
          <w:b/>
          <w:sz w:val="28"/>
          <w:szCs w:val="31"/>
          <w:lang w:val="tg-Cyrl-TJ"/>
        </w:rPr>
        <w:t>ҳ</w:t>
      </w:r>
      <w:r w:rsidR="00BF046E" w:rsidRPr="00BF046E">
        <w:rPr>
          <w:rFonts w:ascii="Times New Roman" w:hAnsi="Times New Roman" w:cs="Times New Roman"/>
          <w:b/>
          <w:sz w:val="28"/>
          <w:szCs w:val="31"/>
          <w:lang w:val="tg-Cyrl-TJ"/>
        </w:rPr>
        <w:t>ои содиротию  воридот</w:t>
      </w:r>
      <w:r w:rsidR="00BF046E">
        <w:rPr>
          <w:rFonts w:ascii="Times New Roman" w:hAnsi="Times New Roman" w:cs="Times New Roman"/>
          <w:b/>
          <w:sz w:val="28"/>
          <w:szCs w:val="31"/>
          <w:lang w:val="tg-Cyrl-TJ"/>
        </w:rPr>
        <w:t>ӣ</w:t>
      </w:r>
      <w:r w:rsidR="00BF046E" w:rsidRPr="00BF046E">
        <w:rPr>
          <w:rFonts w:ascii="Times New Roman" w:hAnsi="Times New Roman" w:cs="Times New Roman"/>
          <w:b/>
          <w:sz w:val="28"/>
          <w:szCs w:val="31"/>
          <w:lang w:val="tg-Cyrl-TJ"/>
        </w:rPr>
        <w:t xml:space="preserve"> дар То</w:t>
      </w:r>
      <w:r w:rsidR="00BF046E">
        <w:rPr>
          <w:rFonts w:ascii="Times New Roman" w:hAnsi="Times New Roman" w:cs="Times New Roman"/>
          <w:b/>
          <w:sz w:val="28"/>
          <w:szCs w:val="31"/>
          <w:lang w:val="tg-Cyrl-TJ"/>
        </w:rPr>
        <w:t>ҷ</w:t>
      </w:r>
      <w:r w:rsidR="00BF046E" w:rsidRPr="00BF046E">
        <w:rPr>
          <w:rFonts w:ascii="Times New Roman" w:hAnsi="Times New Roman" w:cs="Times New Roman"/>
          <w:b/>
          <w:sz w:val="28"/>
          <w:szCs w:val="31"/>
          <w:lang w:val="tg-Cyrl-TJ"/>
        </w:rPr>
        <w:t>икистон</w:t>
      </w:r>
      <w:r w:rsidR="00BF046E" w:rsidRPr="00BF046E">
        <w:rPr>
          <w:rFonts w:ascii="Times New Roman" w:hAnsi="Times New Roman" w:cs="Times New Roman"/>
          <w:sz w:val="36"/>
          <w:lang w:val="tg-Cyrl-TJ"/>
        </w:rPr>
        <w:t xml:space="preserve"> </w:t>
      </w:r>
    </w:p>
    <w:p w:rsidR="00870DB1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870DB1" w:rsidRDefault="00E92B89" w:rsidP="00870DB1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BF046E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 xml:space="preserve">, </w:t>
      </w:r>
      <w:r w:rsidR="00144B4E">
        <w:rPr>
          <w:rFonts w:ascii="Times New Roman" w:hAnsi="Times New Roman" w:cs="Times New Roman"/>
          <w:i/>
          <w:sz w:val="28"/>
          <w:lang w:val="tg-Cyrl-TJ"/>
        </w:rPr>
        <w:t xml:space="preserve"> 2</w:t>
      </w:r>
      <w:r w:rsidR="00BF046E">
        <w:rPr>
          <w:rFonts w:ascii="Times New Roman" w:hAnsi="Times New Roman" w:cs="Times New Roman"/>
          <w:i/>
          <w:sz w:val="28"/>
          <w:lang w:val="tg-Cyrl-TJ"/>
        </w:rPr>
        <w:t>В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3</w:t>
      </w:r>
      <w:r w:rsidR="0098451E">
        <w:rPr>
          <w:rFonts w:ascii="Times New Roman" w:hAnsi="Times New Roman" w:cs="Times New Roman"/>
          <w:i/>
          <w:sz w:val="28"/>
          <w:lang w:val="tg-Cyrl-TJ"/>
        </w:rPr>
        <w:t>Б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4</w:t>
      </w:r>
      <w:r w:rsidR="00BF046E">
        <w:rPr>
          <w:rFonts w:ascii="Times New Roman" w:hAnsi="Times New Roman" w:cs="Times New Roman"/>
          <w:i/>
          <w:sz w:val="28"/>
          <w:lang w:val="tg-Cyrl-TJ"/>
        </w:rPr>
        <w:t>А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5</w:t>
      </w:r>
      <w:r w:rsidR="00BF046E">
        <w:rPr>
          <w:rFonts w:ascii="Times New Roman" w:hAnsi="Times New Roman" w:cs="Times New Roman"/>
          <w:i/>
          <w:sz w:val="28"/>
          <w:lang w:val="tg-Cyrl-TJ"/>
        </w:rPr>
        <w:t>Г</w:t>
      </w:r>
      <w:r w:rsidR="00870DB1"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870DB1" w:rsidRDefault="00D35D44">
      <w:pPr>
        <w:rPr>
          <w:lang w:val="tg-Cyrl-TJ"/>
        </w:rPr>
      </w:pPr>
    </w:p>
    <w:sectPr w:rsidR="00D35D44" w:rsidRPr="00870DB1" w:rsidSect="00814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35D44"/>
    <w:rsid w:val="00013C47"/>
    <w:rsid w:val="00037129"/>
    <w:rsid w:val="00144B4E"/>
    <w:rsid w:val="002A1E97"/>
    <w:rsid w:val="008145DD"/>
    <w:rsid w:val="00870DB1"/>
    <w:rsid w:val="0098451E"/>
    <w:rsid w:val="00BF046E"/>
    <w:rsid w:val="00D35D44"/>
    <w:rsid w:val="00D90FC4"/>
    <w:rsid w:val="00E92B89"/>
    <w:rsid w:val="00EB6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7</cp:revision>
  <dcterms:created xsi:type="dcterms:W3CDTF">2025-04-02T06:12:00Z</dcterms:created>
  <dcterms:modified xsi:type="dcterms:W3CDTF">2025-04-16T05:41:00Z</dcterms:modified>
</cp:coreProperties>
</file>