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C27B07" w:rsidRDefault="00710674" w:rsidP="00470E3A">
      <w:pPr>
        <w:spacing w:line="360" w:lineRule="auto"/>
        <w:jc w:val="both"/>
        <w:rPr>
          <w:rStyle w:val="rynqvb"/>
          <w:rFonts w:ascii="Times New Roman" w:hAnsi="Times New Roman"/>
          <w:lang w:val="en-US"/>
        </w:rPr>
      </w:pPr>
      <w:proofErr w:type="gramStart"/>
      <w:r>
        <w:rPr>
          <w:rStyle w:val="rynqvb"/>
          <w:rFonts w:ascii="Times New Roman" w:hAnsi="Times New Roman"/>
          <w:b/>
          <w:lang w:val="en-US"/>
        </w:rPr>
        <w:t xml:space="preserve">Week </w:t>
      </w:r>
      <w:bookmarkStart w:id="0" w:name="_GoBack"/>
      <w:bookmarkEnd w:id="0"/>
      <w:r w:rsidR="003A65A4">
        <w:rPr>
          <w:rStyle w:val="rynqvb"/>
          <w:rFonts w:ascii="Times New Roman" w:hAnsi="Times New Roman"/>
          <w:b/>
          <w:lang w:val="tg-Cyrl-TJ"/>
        </w:rPr>
        <w:t>8</w:t>
      </w:r>
      <w:r w:rsidR="00C27B07" w:rsidRPr="007946BA">
        <w:rPr>
          <w:rStyle w:val="rynqvb"/>
          <w:b/>
          <w:lang w:val="en-US"/>
        </w:rPr>
        <w:t>.</w:t>
      </w:r>
      <w:proofErr w:type="gramEnd"/>
      <w:r w:rsidR="001E2A73" w:rsidRPr="001E2A73">
        <w:rPr>
          <w:rFonts w:ascii="Times New Roman" w:hAnsi="Times New Roman"/>
          <w:lang w:val="tg-Cyrl-TJ"/>
        </w:rPr>
        <w:t xml:space="preserve"> </w:t>
      </w:r>
      <w:r w:rsidR="003A65A4" w:rsidRPr="00522C15">
        <w:rPr>
          <w:rFonts w:ascii="Times New Roman" w:hAnsi="Times New Roman"/>
          <w:lang w:val="tg-Cyrl-TJ"/>
        </w:rPr>
        <w:t>Free economic activity of foreign countries in Tajikistan</w:t>
      </w:r>
    </w:p>
    <w:p w:rsidR="00C27B07" w:rsidRPr="001112F7" w:rsidRDefault="00C27B07" w:rsidP="00470E3A">
      <w:pPr>
        <w:jc w:val="both"/>
        <w:rPr>
          <w:rStyle w:val="rynqvb"/>
          <w:rFonts w:ascii="Times New Roman" w:hAnsi="Times New Roman"/>
          <w:sz w:val="2"/>
          <w:lang w:val="tg-Cyrl-TJ"/>
        </w:rPr>
      </w:pPr>
    </w:p>
    <w:p w:rsidR="005E351F" w:rsidRDefault="00C27B07" w:rsidP="00470E3A">
      <w:pPr>
        <w:spacing w:line="360" w:lineRule="auto"/>
        <w:jc w:val="both"/>
        <w:rPr>
          <w:szCs w:val="28"/>
          <w:lang w:val="tg-Cyrl-TJ"/>
        </w:rPr>
      </w:pPr>
      <w:r w:rsidRPr="007946BA">
        <w:rPr>
          <w:rFonts w:ascii="Times New Roman" w:hAnsi="Times New Roman"/>
          <w:b/>
          <w:szCs w:val="28"/>
          <w:lang w:val="tg-Cyrl-TJ"/>
        </w:rPr>
        <w:t>Мавз</w:t>
      </w:r>
      <w:r>
        <w:rPr>
          <w:rFonts w:ascii="Times New Roman" w:hAnsi="Times New Roman"/>
          <w:b/>
          <w:szCs w:val="28"/>
          <w:lang w:val="tg-Cyrl-TJ"/>
        </w:rPr>
        <w:t>ӯ</w:t>
      </w:r>
      <w:r w:rsidRPr="007946BA">
        <w:rPr>
          <w:rFonts w:ascii="Times New Roman" w:hAnsi="Times New Roman"/>
          <w:b/>
          <w:szCs w:val="28"/>
          <w:lang w:val="tg-Cyrl-TJ"/>
        </w:rPr>
        <w:t>и</w:t>
      </w:r>
      <w:r w:rsidR="003A65A4">
        <w:rPr>
          <w:rFonts w:ascii="Times New Roman" w:hAnsi="Times New Roman"/>
          <w:b/>
          <w:szCs w:val="28"/>
          <w:lang w:val="tg-Cyrl-TJ"/>
        </w:rPr>
        <w:t xml:space="preserve"> 8</w:t>
      </w:r>
      <w:r w:rsidRPr="007946BA">
        <w:rPr>
          <w:rFonts w:ascii="Times New Roman" w:hAnsi="Times New Roman"/>
          <w:b/>
          <w:szCs w:val="28"/>
          <w:lang w:val="tg-Cyrl-TJ"/>
        </w:rPr>
        <w:t xml:space="preserve">. </w:t>
      </w:r>
      <w:r w:rsidR="003A65A4">
        <w:rPr>
          <w:szCs w:val="28"/>
          <w:lang w:val="tg-Cyrl-TJ"/>
        </w:rPr>
        <w:t>Ф</w:t>
      </w:r>
      <w:r w:rsidR="003A65A4" w:rsidRPr="003A65A4">
        <w:rPr>
          <w:szCs w:val="28"/>
          <w:lang w:val="tg-Cyrl-TJ"/>
        </w:rPr>
        <w:t>аъолияти озоди и</w:t>
      </w:r>
      <w:r w:rsidR="003A65A4" w:rsidRPr="003A65A4">
        <w:rPr>
          <w:rFonts w:ascii="Times New Roman" w:hAnsi="Times New Roman"/>
          <w:szCs w:val="28"/>
          <w:lang w:val="tg-Cyrl-TJ"/>
        </w:rPr>
        <w:t>қ</w:t>
      </w:r>
      <w:r w:rsidR="003A65A4" w:rsidRPr="003A65A4">
        <w:rPr>
          <w:szCs w:val="28"/>
          <w:lang w:val="tg-Cyrl-TJ"/>
        </w:rPr>
        <w:t>тисодии хори</w:t>
      </w:r>
      <w:r w:rsidR="003A65A4" w:rsidRPr="003A65A4">
        <w:rPr>
          <w:rFonts w:ascii="Times New Roman" w:hAnsi="Times New Roman"/>
          <w:szCs w:val="28"/>
          <w:lang w:val="tg-Cyrl-TJ"/>
        </w:rPr>
        <w:t>ҷ</w:t>
      </w:r>
      <w:r w:rsidR="003A65A4" w:rsidRPr="003A65A4">
        <w:rPr>
          <w:szCs w:val="28"/>
          <w:lang w:val="tg-Cyrl-TJ"/>
        </w:rPr>
        <w:t xml:space="preserve">а дар </w:t>
      </w:r>
      <w:r w:rsidR="003A65A4">
        <w:rPr>
          <w:szCs w:val="28"/>
          <w:lang w:val="tg-Cyrl-TJ"/>
        </w:rPr>
        <w:t>Т</w:t>
      </w:r>
      <w:r w:rsidR="003A65A4" w:rsidRPr="003A65A4">
        <w:rPr>
          <w:szCs w:val="28"/>
          <w:lang w:val="tg-Cyrl-TJ"/>
        </w:rPr>
        <w:t>о</w:t>
      </w:r>
      <w:r w:rsidR="003A65A4" w:rsidRPr="003A65A4">
        <w:rPr>
          <w:rFonts w:ascii="Times New Roman" w:hAnsi="Times New Roman"/>
          <w:szCs w:val="28"/>
          <w:lang w:val="tg-Cyrl-TJ"/>
        </w:rPr>
        <w:t>ҷ</w:t>
      </w:r>
      <w:r w:rsidR="003A65A4" w:rsidRPr="003A65A4">
        <w:rPr>
          <w:szCs w:val="28"/>
          <w:lang w:val="tg-Cyrl-TJ"/>
        </w:rPr>
        <w:t>икистон</w:t>
      </w:r>
    </w:p>
    <w:p w:rsidR="003A65A4" w:rsidRPr="003A65A4" w:rsidRDefault="003A65A4" w:rsidP="00470E3A">
      <w:pPr>
        <w:spacing w:line="360" w:lineRule="auto"/>
        <w:jc w:val="both"/>
        <w:rPr>
          <w:b/>
          <w:sz w:val="8"/>
          <w:szCs w:val="28"/>
          <w:lang w:val="tg-Cyrl-TJ"/>
        </w:rPr>
      </w:pPr>
    </w:p>
    <w:p w:rsidR="00C27B07" w:rsidRPr="001112F7" w:rsidRDefault="00C27B07" w:rsidP="00C27B07">
      <w:pPr>
        <w:jc w:val="both"/>
        <w:rPr>
          <w:b/>
          <w:sz w:val="2"/>
          <w:szCs w:val="28"/>
          <w:lang w:val="tg-Cyrl-TJ"/>
        </w:rPr>
      </w:pPr>
    </w:p>
    <w:p w:rsidR="003A65A4" w:rsidRPr="003A65A4" w:rsidRDefault="00C27B07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721D39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721D39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r w:rsidR="003A65A4" w:rsidRPr="003A65A4">
        <w:rPr>
          <w:rFonts w:ascii="Times New Roman" w:hAnsi="Times New Roman"/>
          <w:b/>
          <w:szCs w:val="28"/>
          <w:lang w:val="tg-Cyrl-TJ"/>
        </w:rPr>
        <w:t>Таҳияи қарордодҳоро бо шарикони хориҷ</w:t>
      </w:r>
      <w:r w:rsidR="003A65A4">
        <w:rPr>
          <w:rFonts w:ascii="Times New Roman" w:hAnsi="Times New Roman"/>
          <w:b/>
          <w:szCs w:val="28"/>
          <w:lang w:val="tg-Cyrl-TJ"/>
        </w:rPr>
        <w:t>ӣ</w:t>
      </w:r>
      <w:r w:rsidR="003A65A4" w:rsidRPr="003A65A4">
        <w:rPr>
          <w:rFonts w:ascii="Times New Roman" w:hAnsi="Times New Roman"/>
          <w:b/>
          <w:szCs w:val="28"/>
          <w:lang w:val="tg-Cyrl-TJ"/>
        </w:rPr>
        <w:t xml:space="preserve"> кадом сохтори корхона таъмин мекунад?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b/>
          <w:szCs w:val="28"/>
          <w:lang w:val="tg-Cyrl-TJ"/>
        </w:rPr>
        <w:t xml:space="preserve"> </w:t>
      </w:r>
      <w:r w:rsidRPr="003A65A4">
        <w:rPr>
          <w:rFonts w:ascii="Times New Roman" w:hAnsi="Times New Roman"/>
          <w:szCs w:val="28"/>
          <w:lang w:val="tg-Cyrl-TJ"/>
        </w:rPr>
        <w:t>а) шуъбаи истеҳсолӣ ва таъминот;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б) шуъбаи  нақлиёт ва хизматрасонӣ;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в) брокерҳо ва дилерҳо;</w:t>
      </w:r>
    </w:p>
    <w:p w:rsidR="00C27B07" w:rsidRPr="003A65A4" w:rsidRDefault="003A65A4" w:rsidP="003A65A4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г) шуъбаи робитаҳои иқтисодии хориҷии корхона.</w:t>
      </w:r>
    </w:p>
    <w:p w:rsidR="00C27B07" w:rsidRPr="00800D32" w:rsidRDefault="00C27B07" w:rsidP="00DD40D1">
      <w:pPr>
        <w:tabs>
          <w:tab w:val="num" w:pos="284"/>
        </w:tabs>
        <w:jc w:val="both"/>
        <w:rPr>
          <w:rFonts w:ascii="Times New Roman" w:hAnsi="Times New Roman"/>
          <w:bCs/>
          <w:sz w:val="10"/>
          <w:szCs w:val="28"/>
          <w:lang w:val="tg-Cyrl-TJ"/>
        </w:rPr>
      </w:pPr>
    </w:p>
    <w:p w:rsidR="003A65A4" w:rsidRPr="003A65A4" w:rsidRDefault="00C27B07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b/>
          <w:bCs/>
          <w:szCs w:val="28"/>
          <w:lang w:val="tg-Cyrl-TJ"/>
        </w:rPr>
        <w:t>2.</w:t>
      </w:r>
      <w:r w:rsidRPr="00C27B07">
        <w:rPr>
          <w:rFonts w:ascii="Times New Roman" w:hAnsi="Times New Roman"/>
          <w:bCs/>
          <w:szCs w:val="28"/>
          <w:lang w:val="tg-Cyrl-TJ"/>
        </w:rPr>
        <w:t xml:space="preserve"> </w:t>
      </w:r>
      <w:r w:rsidR="003A65A4" w:rsidRPr="003A65A4">
        <w:rPr>
          <w:rFonts w:ascii="Times New Roman" w:hAnsi="Times New Roman"/>
          <w:b/>
          <w:szCs w:val="28"/>
          <w:lang w:val="tg-Cyrl-TJ"/>
        </w:rPr>
        <w:t>Ҳамкорони хори</w:t>
      </w:r>
      <w:r w:rsidR="003A65A4">
        <w:rPr>
          <w:rFonts w:ascii="Times New Roman" w:hAnsi="Times New Roman"/>
          <w:b/>
          <w:szCs w:val="28"/>
          <w:lang w:val="tg-Cyrl-TJ"/>
        </w:rPr>
        <w:t>ҷ</w:t>
      </w:r>
      <w:r w:rsidR="003A65A4" w:rsidRPr="003A65A4">
        <w:rPr>
          <w:rFonts w:ascii="Times New Roman" w:hAnsi="Times New Roman"/>
          <w:b/>
          <w:szCs w:val="28"/>
          <w:lang w:val="tg-Cyrl-TJ"/>
        </w:rPr>
        <w:t>иро аз р</w:t>
      </w:r>
      <w:r w:rsidR="003A65A4">
        <w:rPr>
          <w:rFonts w:ascii="Times New Roman" w:hAnsi="Times New Roman"/>
          <w:b/>
          <w:szCs w:val="28"/>
          <w:lang w:val="tg-Cyrl-TJ"/>
        </w:rPr>
        <w:t>ӯ</w:t>
      </w:r>
      <w:r w:rsidR="003A65A4" w:rsidRPr="003A65A4">
        <w:rPr>
          <w:rFonts w:ascii="Times New Roman" w:hAnsi="Times New Roman"/>
          <w:b/>
          <w:szCs w:val="28"/>
          <w:lang w:val="tg-Cyrl-TJ"/>
        </w:rPr>
        <w:t>и кадом нишондодҳо интихоб менамоянд?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а) аз р</w:t>
      </w:r>
      <w:r>
        <w:rPr>
          <w:rFonts w:ascii="Times New Roman" w:hAnsi="Times New Roman"/>
          <w:szCs w:val="28"/>
          <w:lang w:val="tg-Cyrl-TJ"/>
        </w:rPr>
        <w:t>ӯ</w:t>
      </w:r>
      <w:r w:rsidRPr="003A65A4">
        <w:rPr>
          <w:rFonts w:ascii="Times New Roman" w:hAnsi="Times New Roman"/>
          <w:szCs w:val="28"/>
          <w:lang w:val="tg-Cyrl-TJ"/>
        </w:rPr>
        <w:t>и истифодаи намуди технологияи истеҳсол</w:t>
      </w:r>
      <w:r>
        <w:rPr>
          <w:rFonts w:ascii="Times New Roman" w:hAnsi="Times New Roman"/>
          <w:szCs w:val="28"/>
          <w:lang w:val="tg-Cyrl-TJ"/>
        </w:rPr>
        <w:t>ӣ</w:t>
      </w:r>
      <w:r w:rsidRPr="003A65A4">
        <w:rPr>
          <w:rFonts w:ascii="Times New Roman" w:hAnsi="Times New Roman"/>
          <w:szCs w:val="28"/>
          <w:lang w:val="tg-Cyrl-TJ"/>
        </w:rPr>
        <w:t>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б) аз мав</w:t>
      </w:r>
      <w:r>
        <w:rPr>
          <w:rFonts w:ascii="Times New Roman" w:hAnsi="Times New Roman"/>
          <w:szCs w:val="28"/>
          <w:lang w:val="tg-Cyrl-TJ"/>
        </w:rPr>
        <w:t>қ</w:t>
      </w:r>
      <w:r w:rsidRPr="003A65A4">
        <w:rPr>
          <w:rFonts w:ascii="Times New Roman" w:hAnsi="Times New Roman"/>
          <w:szCs w:val="28"/>
          <w:lang w:val="tg-Cyrl-TJ"/>
        </w:rPr>
        <w:t xml:space="preserve">еашон дар бозори </w:t>
      </w:r>
      <w:r>
        <w:rPr>
          <w:rFonts w:ascii="Times New Roman" w:hAnsi="Times New Roman"/>
          <w:szCs w:val="28"/>
          <w:lang w:val="tg-Cyrl-TJ"/>
        </w:rPr>
        <w:t>ҷ</w:t>
      </w:r>
      <w:r w:rsidRPr="003A65A4">
        <w:rPr>
          <w:rFonts w:ascii="Times New Roman" w:hAnsi="Times New Roman"/>
          <w:szCs w:val="28"/>
          <w:lang w:val="tg-Cyrl-TJ"/>
        </w:rPr>
        <w:t xml:space="preserve">аҳонӣ ва </w:t>
      </w:r>
      <w:r>
        <w:rPr>
          <w:rFonts w:ascii="Times New Roman" w:hAnsi="Times New Roman"/>
          <w:szCs w:val="28"/>
          <w:lang w:val="tg-Cyrl-TJ"/>
        </w:rPr>
        <w:t>қ</w:t>
      </w:r>
      <w:r w:rsidRPr="003A65A4">
        <w:rPr>
          <w:rFonts w:ascii="Times New Roman" w:hAnsi="Times New Roman"/>
          <w:szCs w:val="28"/>
          <w:lang w:val="tg-Cyrl-TJ"/>
        </w:rPr>
        <w:t>обилияти истеҳсолиашон;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</w:rPr>
      </w:pPr>
      <w:r w:rsidRPr="003A65A4">
        <w:rPr>
          <w:rFonts w:ascii="Times New Roman" w:hAnsi="Times New Roman"/>
          <w:szCs w:val="28"/>
          <w:lang w:val="tg-Cyrl-TJ"/>
        </w:rPr>
        <w:t>в) аз р</w:t>
      </w:r>
      <w:r>
        <w:rPr>
          <w:rFonts w:ascii="Times New Roman" w:hAnsi="Times New Roman"/>
          <w:szCs w:val="28"/>
          <w:lang w:val="tg-Cyrl-TJ"/>
        </w:rPr>
        <w:t>ӯ</w:t>
      </w:r>
      <w:r w:rsidRPr="003A65A4">
        <w:rPr>
          <w:rFonts w:ascii="Times New Roman" w:hAnsi="Times New Roman"/>
          <w:szCs w:val="28"/>
          <w:lang w:val="tg-Cyrl-TJ"/>
        </w:rPr>
        <w:t>и ни</w:t>
      </w:r>
      <w:r w:rsidRPr="003A65A4">
        <w:rPr>
          <w:rFonts w:ascii="Times New Roman" w:hAnsi="Times New Roman"/>
          <w:szCs w:val="28"/>
        </w:rPr>
        <w:t xml:space="preserve">шондиҳандаи </w:t>
      </w:r>
      <w:proofErr w:type="spellStart"/>
      <w:r w:rsidRPr="003A65A4">
        <w:rPr>
          <w:rFonts w:ascii="Times New Roman" w:hAnsi="Times New Roman"/>
          <w:szCs w:val="28"/>
        </w:rPr>
        <w:t>самаранокии</w:t>
      </w:r>
      <w:proofErr w:type="spellEnd"/>
      <w:r w:rsidRPr="003A65A4">
        <w:rPr>
          <w:rFonts w:ascii="Times New Roman" w:hAnsi="Times New Roman"/>
          <w:szCs w:val="28"/>
        </w:rPr>
        <w:t xml:space="preserve"> истеҳсолиашон</w:t>
      </w:r>
      <w:r w:rsidRPr="003A65A4">
        <w:rPr>
          <w:rFonts w:ascii="Times New Roman" w:hAnsi="Times New Roman"/>
          <w:szCs w:val="28"/>
          <w:lang w:val="tg-Cyrl-TJ"/>
        </w:rPr>
        <w:t>;</w:t>
      </w:r>
      <w:r w:rsidRPr="003A65A4">
        <w:rPr>
          <w:rFonts w:ascii="Times New Roman" w:hAnsi="Times New Roman"/>
          <w:szCs w:val="28"/>
        </w:rPr>
        <w:t xml:space="preserve"> </w:t>
      </w:r>
    </w:p>
    <w:p w:rsidR="00C27B07" w:rsidRPr="003A65A4" w:rsidRDefault="003A65A4" w:rsidP="003A65A4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3A65A4">
        <w:rPr>
          <w:rFonts w:ascii="Times New Roman" w:hAnsi="Times New Roman"/>
          <w:szCs w:val="28"/>
        </w:rPr>
        <w:t xml:space="preserve">г) аз </w:t>
      </w:r>
      <w:proofErr w:type="spellStart"/>
      <w:proofErr w:type="gramStart"/>
      <w:r w:rsidRPr="003A65A4">
        <w:rPr>
          <w:rFonts w:ascii="Times New Roman" w:hAnsi="Times New Roman"/>
          <w:szCs w:val="28"/>
        </w:rPr>
        <w:t>р</w:t>
      </w:r>
      <w:proofErr w:type="spellEnd"/>
      <w:proofErr w:type="gramEnd"/>
      <w:r>
        <w:rPr>
          <w:rFonts w:ascii="Times New Roman" w:hAnsi="Times New Roman"/>
          <w:szCs w:val="28"/>
          <w:lang w:val="tg-Cyrl-TJ"/>
        </w:rPr>
        <w:t>ӯ</w:t>
      </w:r>
      <w:r w:rsidRPr="003A65A4">
        <w:rPr>
          <w:rFonts w:ascii="Times New Roman" w:hAnsi="Times New Roman"/>
          <w:szCs w:val="28"/>
        </w:rPr>
        <w:t xml:space="preserve">и </w:t>
      </w:r>
      <w:proofErr w:type="spellStart"/>
      <w:r w:rsidRPr="003A65A4">
        <w:rPr>
          <w:rFonts w:ascii="Times New Roman" w:hAnsi="Times New Roman"/>
          <w:szCs w:val="28"/>
        </w:rPr>
        <w:t>донистани</w:t>
      </w:r>
      <w:proofErr w:type="spellEnd"/>
      <w:r w:rsidRPr="003A65A4">
        <w:rPr>
          <w:rFonts w:ascii="Times New Roman" w:hAnsi="Times New Roman"/>
          <w:szCs w:val="28"/>
        </w:rPr>
        <w:t xml:space="preserve"> </w:t>
      </w:r>
      <w:proofErr w:type="spellStart"/>
      <w:r w:rsidRPr="003A65A4">
        <w:rPr>
          <w:rFonts w:ascii="Times New Roman" w:hAnsi="Times New Roman"/>
          <w:szCs w:val="28"/>
        </w:rPr>
        <w:t>мутахассисонашон</w:t>
      </w:r>
      <w:proofErr w:type="spellEnd"/>
      <w:r w:rsidR="00DD40D1" w:rsidRPr="003A65A4">
        <w:rPr>
          <w:rFonts w:ascii="Times New Roman" w:hAnsi="Times New Roman"/>
          <w:szCs w:val="28"/>
          <w:lang w:val="tg-Cyrl-TJ"/>
        </w:rPr>
        <w:t>.</w:t>
      </w:r>
    </w:p>
    <w:p w:rsidR="003A65A4" w:rsidRPr="003A65A4" w:rsidRDefault="00C27B07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DD40D1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4B512F">
        <w:rPr>
          <w:rFonts w:ascii="Times New Roman" w:hAnsi="Times New Roman"/>
          <w:b/>
          <w:szCs w:val="28"/>
          <w:lang w:val="tg-Cyrl-TJ"/>
        </w:rPr>
        <w:t xml:space="preserve"> </w:t>
      </w:r>
      <w:r w:rsidR="003A65A4" w:rsidRPr="003A65A4">
        <w:rPr>
          <w:rFonts w:ascii="Times New Roman" w:hAnsi="Times New Roman"/>
          <w:b/>
          <w:szCs w:val="28"/>
          <w:lang w:val="tg-Cyrl-TJ"/>
        </w:rPr>
        <w:t xml:space="preserve">Фаъолияти савдои хориҷиро маънидод намоед? 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 xml:space="preserve">а) </w:t>
      </w:r>
      <w:r w:rsidR="00CA29FC" w:rsidRPr="003A65A4">
        <w:rPr>
          <w:rFonts w:ascii="Times New Roman" w:hAnsi="Times New Roman"/>
          <w:szCs w:val="28"/>
          <w:lang w:val="tg-Cyrl-TJ"/>
        </w:rPr>
        <w:t>ҳама намуди фаъолияти марбут ба интиқоли мол, дигар молу мулки моддӣ, ҳуқуқҳо ё хизматрасонӣ, ки байни Ҷумњурии Тољикистон ва кишварҳои дигар ё дар қаламрави берун аз ҳудуди Ҷумњурии Тољикистон сурат мегирад</w:t>
      </w:r>
      <w:r w:rsidRPr="003A65A4">
        <w:rPr>
          <w:rFonts w:ascii="Times New Roman" w:hAnsi="Times New Roman"/>
          <w:szCs w:val="28"/>
          <w:lang w:val="tg-Cyrl-TJ"/>
        </w:rPr>
        <w:t>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б) иштирок дар тақсимоти байнамилалии меҳнат;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в) ба роҳ мондани ҳамкориҳо бо созмонҳои байналмилалӣ;</w:t>
      </w:r>
    </w:p>
    <w:p w:rsidR="00DD40D1" w:rsidRPr="003A65A4" w:rsidRDefault="003A65A4" w:rsidP="003A65A4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г)</w:t>
      </w:r>
      <w:r w:rsidR="00CA29FC" w:rsidRPr="00CA29FC">
        <w:rPr>
          <w:rFonts w:ascii="Times New Roman" w:hAnsi="Times New Roman"/>
          <w:szCs w:val="28"/>
          <w:lang w:val="tg-Cyrl-TJ"/>
        </w:rPr>
        <w:t xml:space="preserve"> </w:t>
      </w:r>
      <w:r w:rsidR="00CA29FC" w:rsidRPr="003A65A4">
        <w:rPr>
          <w:rFonts w:ascii="Times New Roman" w:hAnsi="Times New Roman"/>
          <w:szCs w:val="28"/>
          <w:lang w:val="tg-Cyrl-TJ"/>
        </w:rPr>
        <w:t>воридоти озоди молҳо</w:t>
      </w:r>
      <w:r w:rsidRPr="003A65A4">
        <w:rPr>
          <w:rFonts w:ascii="Times New Roman" w:hAnsi="Times New Roman"/>
          <w:szCs w:val="28"/>
          <w:lang w:val="tg-Cyrl-TJ"/>
        </w:rPr>
        <w:t>.</w:t>
      </w:r>
    </w:p>
    <w:p w:rsidR="003A65A4" w:rsidRPr="003A65A4" w:rsidRDefault="00C27B07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b/>
          <w:bCs/>
          <w:szCs w:val="28"/>
          <w:lang w:val="tg-Cyrl-TJ"/>
        </w:rPr>
        <w:t>4.</w:t>
      </w:r>
      <w:r w:rsidRPr="003A65A4">
        <w:rPr>
          <w:rFonts w:ascii="Times New Roman" w:hAnsi="Times New Roman"/>
          <w:bCs/>
          <w:szCs w:val="28"/>
          <w:lang w:val="tg-Cyrl-TJ"/>
        </w:rPr>
        <w:t xml:space="preserve"> </w:t>
      </w:r>
      <w:r w:rsidR="003A65A4" w:rsidRPr="003A65A4">
        <w:rPr>
          <w:rFonts w:ascii="Times New Roman" w:hAnsi="Times New Roman"/>
          <w:b/>
          <w:bCs/>
          <w:color w:val="0D0D0D"/>
          <w:szCs w:val="28"/>
          <w:lang w:val="tg-Cyrl-TJ"/>
        </w:rPr>
        <w:t xml:space="preserve">Методҳои </w:t>
      </w:r>
      <w:r w:rsidR="003A65A4" w:rsidRPr="003A65A4">
        <w:rPr>
          <w:rFonts w:ascii="Times New Roman" w:hAnsi="Times New Roman"/>
          <w:b/>
          <w:szCs w:val="28"/>
          <w:lang w:val="tg-Cyrl-TJ"/>
        </w:rPr>
        <w:t>маъмур</w:t>
      </w:r>
      <w:r w:rsidR="003A65A4" w:rsidRPr="003A65A4">
        <w:rPr>
          <w:rFonts w:ascii="Times New Roman" w:hAnsi="Times New Roman"/>
          <w:b/>
          <w:color w:val="0D0D0D"/>
          <w:szCs w:val="28"/>
          <w:lang w:val="tg-Cyrl-TJ"/>
        </w:rPr>
        <w:t xml:space="preserve">ии </w:t>
      </w:r>
      <w:r w:rsidR="003A65A4" w:rsidRPr="003A65A4">
        <w:rPr>
          <w:rFonts w:ascii="Times New Roman" w:hAnsi="Times New Roman"/>
          <w:b/>
          <w:bCs/>
          <w:color w:val="0D0D0D"/>
          <w:szCs w:val="28"/>
          <w:lang w:val="tg-Cyrl-TJ"/>
        </w:rPr>
        <w:t>танзими ФИБ кадом</w:t>
      </w:r>
      <w:r w:rsidR="00CA29FC">
        <w:rPr>
          <w:rFonts w:ascii="Times New Roman" w:hAnsi="Times New Roman"/>
          <w:b/>
          <w:bCs/>
          <w:color w:val="0D0D0D"/>
          <w:szCs w:val="28"/>
          <w:lang w:val="tg-Cyrl-TJ"/>
        </w:rPr>
        <w:t>ҳ</w:t>
      </w:r>
      <w:r w:rsidR="003A65A4" w:rsidRPr="003A65A4">
        <w:rPr>
          <w:rFonts w:ascii="Times New Roman" w:hAnsi="Times New Roman"/>
          <w:b/>
          <w:bCs/>
          <w:color w:val="0D0D0D"/>
          <w:szCs w:val="28"/>
          <w:lang w:val="tg-Cyrl-TJ"/>
        </w:rPr>
        <w:t>оянд?</w:t>
      </w:r>
      <w:r w:rsidR="003A65A4" w:rsidRPr="003A65A4">
        <w:rPr>
          <w:rFonts w:ascii="Times New Roman" w:hAnsi="Times New Roman"/>
          <w:b/>
          <w:szCs w:val="28"/>
          <w:lang w:val="tg-Cyrl-TJ"/>
        </w:rPr>
        <w:t xml:space="preserve"> 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A65A4">
        <w:rPr>
          <w:rFonts w:ascii="Times New Roman" w:hAnsi="Times New Roman"/>
          <w:color w:val="0D0D0D"/>
          <w:szCs w:val="28"/>
          <w:lang w:val="tg-Cyrl-TJ"/>
        </w:rPr>
        <w:t>а) фароҳам овардани шароти мусоид барои баромадан ё дастрасӣ ба бозорҳои беруна;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A65A4">
        <w:rPr>
          <w:rFonts w:ascii="Times New Roman" w:hAnsi="Times New Roman"/>
          <w:color w:val="0D0D0D"/>
          <w:szCs w:val="28"/>
          <w:lang w:val="tg-Cyrl-TJ"/>
        </w:rPr>
        <w:t>б) гумрукиву - тарифӣ, андозӣ, асъорӣ, мусоидатсозии экспорт;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color w:val="0D0D0D"/>
          <w:szCs w:val="28"/>
          <w:lang w:val="tg-Cyrl-TJ"/>
        </w:rPr>
      </w:pPr>
      <w:r w:rsidRPr="003A65A4">
        <w:rPr>
          <w:rFonts w:ascii="Times New Roman" w:hAnsi="Times New Roman"/>
          <w:color w:val="0D0D0D"/>
          <w:szCs w:val="28"/>
          <w:lang w:val="tg-Cyrl-TJ"/>
        </w:rPr>
        <w:lastRenderedPageBreak/>
        <w:t>в) ма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дудият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ои ми</w:t>
      </w:r>
      <w:r>
        <w:rPr>
          <w:rFonts w:ascii="Times New Roman" w:hAnsi="Times New Roman"/>
          <w:color w:val="0D0D0D"/>
          <w:szCs w:val="28"/>
          <w:lang w:val="tg-Cyrl-TJ"/>
        </w:rPr>
        <w:t>қ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дор</w:t>
      </w:r>
      <w:r>
        <w:rPr>
          <w:rFonts w:ascii="Times New Roman" w:hAnsi="Times New Roman"/>
          <w:color w:val="0D0D0D"/>
          <w:szCs w:val="28"/>
          <w:lang w:val="tg-Cyrl-TJ"/>
        </w:rPr>
        <w:t>ӣ</w:t>
      </w:r>
      <w:r w:rsidRPr="003A65A4">
        <w:rPr>
          <w:rFonts w:ascii="Times New Roman" w:hAnsi="Times New Roman"/>
          <w:color w:val="0D0D0D"/>
          <w:szCs w:val="28"/>
          <w:lang w:val="tg-Cyrl-TJ"/>
        </w:rPr>
        <w:t xml:space="preserve"> (ли</w:t>
      </w:r>
      <w:r>
        <w:rPr>
          <w:rFonts w:ascii="Times New Roman" w:hAnsi="Times New Roman"/>
          <w:color w:val="0D0D0D"/>
          <w:szCs w:val="28"/>
          <w:lang w:val="tg-Cyrl-TJ"/>
        </w:rPr>
        <w:t>с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ензия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о, квота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о), манъкунанда (манъи экспорта ва импорти мол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ои ало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ида, эмбарго ба савдои кишвар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>ои ало</w:t>
      </w:r>
      <w:r>
        <w:rPr>
          <w:rFonts w:ascii="Times New Roman" w:hAnsi="Times New Roman"/>
          <w:color w:val="0D0D0D"/>
          <w:szCs w:val="28"/>
          <w:lang w:val="tg-Cyrl-TJ"/>
        </w:rPr>
        <w:t>ҳ</w:t>
      </w:r>
      <w:r w:rsidRPr="003A65A4">
        <w:rPr>
          <w:rFonts w:ascii="Times New Roman" w:hAnsi="Times New Roman"/>
          <w:color w:val="0D0D0D"/>
          <w:szCs w:val="28"/>
          <w:lang w:val="tg-Cyrl-TJ"/>
        </w:rPr>
        <w:t xml:space="preserve">ида) ва назорати сифат; </w:t>
      </w:r>
    </w:p>
    <w:p w:rsidR="00C27B07" w:rsidRPr="003A65A4" w:rsidRDefault="003A65A4" w:rsidP="003A65A4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3A65A4">
        <w:rPr>
          <w:rFonts w:ascii="Times New Roman" w:hAnsi="Times New Roman"/>
          <w:color w:val="0D0D0D"/>
          <w:szCs w:val="28"/>
          <w:lang w:val="tg-Cyrl-TJ"/>
        </w:rPr>
        <w:t>г) содироту воридоти озоди молҳо.</w:t>
      </w:r>
    </w:p>
    <w:p w:rsidR="003A65A4" w:rsidRPr="003A65A4" w:rsidRDefault="001E2A73" w:rsidP="003A65A4">
      <w:pPr>
        <w:spacing w:line="360" w:lineRule="auto"/>
        <w:jc w:val="both"/>
        <w:rPr>
          <w:rFonts w:ascii="Times New Roman" w:hAnsi="Times New Roman"/>
          <w:szCs w:val="28"/>
          <w:highlight w:val="yellow"/>
          <w:lang w:val="tg-Cyrl-TJ"/>
        </w:rPr>
      </w:pPr>
      <w:r w:rsidRPr="004B512F">
        <w:rPr>
          <w:rFonts w:ascii="Times New Roman" w:hAnsi="Times New Roman"/>
          <w:b/>
          <w:szCs w:val="28"/>
          <w:lang w:val="tg-Cyrl-TJ"/>
        </w:rPr>
        <w:t xml:space="preserve">5. </w:t>
      </w:r>
      <w:r w:rsidR="003A65A4" w:rsidRPr="003A65A4">
        <w:rPr>
          <w:rFonts w:ascii="Times New Roman" w:hAnsi="Times New Roman"/>
          <w:b/>
          <w:szCs w:val="28"/>
          <w:lang w:val="tg-Cyrl-TJ"/>
        </w:rPr>
        <w:t>Шарти аввали ба бозори ҷаҳонӣ баромадани корхона аз чӣ борат аст?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а)</w:t>
      </w:r>
      <w:r w:rsidR="00CA29FC" w:rsidRPr="00CA29FC">
        <w:rPr>
          <w:rFonts w:ascii="Times New Roman" w:hAnsi="Times New Roman"/>
          <w:szCs w:val="28"/>
        </w:rPr>
        <w:t xml:space="preserve"> </w:t>
      </w:r>
      <w:r w:rsidR="00CA29FC" w:rsidRPr="003A65A4">
        <w:rPr>
          <w:rFonts w:ascii="Times New Roman" w:hAnsi="Times New Roman"/>
          <w:szCs w:val="28"/>
        </w:rPr>
        <w:t xml:space="preserve">ба даст </w:t>
      </w:r>
      <w:proofErr w:type="spellStart"/>
      <w:r w:rsidR="00CA29FC" w:rsidRPr="003A65A4">
        <w:rPr>
          <w:rFonts w:ascii="Times New Roman" w:hAnsi="Times New Roman"/>
          <w:szCs w:val="28"/>
        </w:rPr>
        <w:t>даровардани</w:t>
      </w:r>
      <w:proofErr w:type="spellEnd"/>
      <w:r w:rsidR="00CA29FC" w:rsidRPr="003A65A4">
        <w:rPr>
          <w:rFonts w:ascii="Times New Roman" w:hAnsi="Times New Roman"/>
          <w:szCs w:val="28"/>
        </w:rPr>
        <w:t xml:space="preserve"> </w:t>
      </w:r>
      <w:proofErr w:type="spellStart"/>
      <w:r w:rsidR="00CA29FC" w:rsidRPr="003A65A4">
        <w:rPr>
          <w:rFonts w:ascii="Times New Roman" w:hAnsi="Times New Roman"/>
          <w:szCs w:val="28"/>
        </w:rPr>
        <w:t>асъор</w:t>
      </w:r>
      <w:proofErr w:type="spellEnd"/>
      <w:r w:rsidR="00CA29FC" w:rsidRPr="003A65A4">
        <w:rPr>
          <w:rFonts w:ascii="Times New Roman" w:hAnsi="Times New Roman"/>
          <w:szCs w:val="28"/>
          <w:lang w:val="tg-Cyrl-TJ"/>
        </w:rPr>
        <w:t>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  <w:lang w:val="tg-Cyrl-TJ"/>
        </w:rPr>
        <w:t>б) аз ба қайд гирифтани корхона;</w:t>
      </w:r>
    </w:p>
    <w:p w:rsidR="003A65A4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</w:rPr>
        <w:t xml:space="preserve">в) аз </w:t>
      </w:r>
      <w:proofErr w:type="spellStart"/>
      <w:r w:rsidRPr="003A65A4">
        <w:rPr>
          <w:rFonts w:ascii="Times New Roman" w:hAnsi="Times New Roman"/>
          <w:szCs w:val="28"/>
        </w:rPr>
        <w:t>сохтани</w:t>
      </w:r>
      <w:proofErr w:type="spellEnd"/>
      <w:r w:rsidRPr="003A65A4">
        <w:rPr>
          <w:rFonts w:ascii="Times New Roman" w:hAnsi="Times New Roman"/>
          <w:szCs w:val="28"/>
        </w:rPr>
        <w:t xml:space="preserve"> дастгоҳҳои ҳозиразамон</w:t>
      </w:r>
      <w:r w:rsidRPr="003A65A4">
        <w:rPr>
          <w:rFonts w:ascii="Times New Roman" w:hAnsi="Times New Roman"/>
          <w:szCs w:val="28"/>
          <w:lang w:val="tg-Cyrl-TJ"/>
        </w:rPr>
        <w:t>;</w:t>
      </w:r>
    </w:p>
    <w:p w:rsidR="00C27B07" w:rsidRPr="003A65A4" w:rsidRDefault="003A65A4" w:rsidP="003A65A4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3A65A4">
        <w:rPr>
          <w:rFonts w:ascii="Times New Roman" w:hAnsi="Times New Roman"/>
          <w:szCs w:val="28"/>
        </w:rPr>
        <w:t xml:space="preserve">г) </w:t>
      </w:r>
      <w:r w:rsidR="00CA29FC" w:rsidRPr="003A65A4">
        <w:rPr>
          <w:rFonts w:ascii="Times New Roman" w:hAnsi="Times New Roman"/>
          <w:szCs w:val="28"/>
          <w:lang w:val="tg-Cyrl-TJ"/>
        </w:rPr>
        <w:t>аз муҷаҳҳаз намудани корхона ба техникаю технологияи нав ва истеҳ</w:t>
      </w:r>
      <w:proofErr w:type="gramStart"/>
      <w:r w:rsidR="00CA29FC" w:rsidRPr="003A65A4">
        <w:rPr>
          <w:rFonts w:ascii="Times New Roman" w:hAnsi="Times New Roman"/>
          <w:szCs w:val="28"/>
          <w:lang w:val="tg-Cyrl-TJ"/>
        </w:rPr>
        <w:t>соли</w:t>
      </w:r>
      <w:proofErr w:type="gramEnd"/>
      <w:r w:rsidR="00CA29FC" w:rsidRPr="003A65A4">
        <w:rPr>
          <w:rFonts w:ascii="Times New Roman" w:hAnsi="Times New Roman"/>
          <w:szCs w:val="28"/>
          <w:lang w:val="tg-Cyrl-TJ"/>
        </w:rPr>
        <w:t xml:space="preserve"> молҳои рақобатпазир</w:t>
      </w:r>
      <w:r w:rsidRPr="003A65A4">
        <w:rPr>
          <w:rFonts w:ascii="Times New Roman" w:hAnsi="Times New Roman"/>
          <w:szCs w:val="28"/>
          <w:lang w:val="tg-Cyrl-TJ"/>
        </w:rPr>
        <w:t>.</w:t>
      </w:r>
    </w:p>
    <w:sectPr w:rsidR="00C27B07" w:rsidRPr="003A65A4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E351F"/>
    <w:rsid w:val="00056CA1"/>
    <w:rsid w:val="000A7A5A"/>
    <w:rsid w:val="001112F7"/>
    <w:rsid w:val="001E2A73"/>
    <w:rsid w:val="002175CD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82CD7"/>
    <w:rsid w:val="005E351F"/>
    <w:rsid w:val="005E7623"/>
    <w:rsid w:val="006D237E"/>
    <w:rsid w:val="00710674"/>
    <w:rsid w:val="00721D39"/>
    <w:rsid w:val="0079076C"/>
    <w:rsid w:val="00800D32"/>
    <w:rsid w:val="00850CD0"/>
    <w:rsid w:val="00984922"/>
    <w:rsid w:val="00A27443"/>
    <w:rsid w:val="00A97D4D"/>
    <w:rsid w:val="00B23D90"/>
    <w:rsid w:val="00C27B07"/>
    <w:rsid w:val="00CA29FC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19</cp:revision>
  <dcterms:created xsi:type="dcterms:W3CDTF">2025-04-01T11:40:00Z</dcterms:created>
  <dcterms:modified xsi:type="dcterms:W3CDTF">2025-04-23T12:41:00Z</dcterms:modified>
</cp:coreProperties>
</file>