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EA55F62" w14:textId="77777777" w:rsidR="001D66CB" w:rsidRPr="005B0AE1" w:rsidRDefault="001D66CB" w:rsidP="00F80ECD">
      <w:pPr>
        <w:spacing w:line="240" w:lineRule="auto"/>
        <w:jc w:val="center"/>
        <w:rPr>
          <w:rFonts w:ascii="Arial" w:hAnsi="Arial" w:cs="Arial"/>
          <w:b/>
          <w:bCs/>
          <w:sz w:val="36"/>
          <w:szCs w:val="36"/>
          <w:lang w:val="en-GB"/>
        </w:rPr>
      </w:pPr>
      <w:r w:rsidRPr="005B0AE1">
        <w:rPr>
          <w:rFonts w:ascii="Arial" w:hAnsi="Arial" w:cs="Arial"/>
          <w:b/>
          <w:bCs/>
          <w:sz w:val="36"/>
          <w:szCs w:val="36"/>
          <w:lang w:val="en-GB"/>
        </w:rPr>
        <w:t>Introduction to News Writing and Reporting</w:t>
      </w:r>
    </w:p>
    <w:p w14:paraId="0AA0ABC3" w14:textId="6DC2B0EF" w:rsidR="00380407" w:rsidRPr="005B0AE1" w:rsidRDefault="00380407" w:rsidP="00F80ECD">
      <w:pPr>
        <w:spacing w:line="240" w:lineRule="auto"/>
        <w:jc w:val="center"/>
        <w:rPr>
          <w:rFonts w:ascii="Arial" w:hAnsi="Arial" w:cs="Arial"/>
          <w:b/>
          <w:bCs/>
          <w:sz w:val="36"/>
          <w:szCs w:val="36"/>
        </w:rPr>
      </w:pPr>
      <w:r w:rsidRPr="005B0AE1">
        <w:rPr>
          <w:rFonts w:ascii="Arial" w:hAnsi="Arial" w:cs="Arial"/>
          <w:b/>
          <w:bCs/>
          <w:sz w:val="36"/>
          <w:szCs w:val="36"/>
        </w:rPr>
        <w:t xml:space="preserve">Lecture </w:t>
      </w:r>
      <w:r w:rsidR="00B02B67">
        <w:rPr>
          <w:rFonts w:ascii="Arial" w:hAnsi="Arial" w:cs="Arial"/>
          <w:b/>
          <w:bCs/>
          <w:sz w:val="36"/>
          <w:szCs w:val="36"/>
        </w:rPr>
        <w:t>8</w:t>
      </w:r>
    </w:p>
    <w:p w14:paraId="05520D09" w14:textId="77777777" w:rsidR="00B02B67" w:rsidRDefault="00B02B67" w:rsidP="00F80ECD">
      <w:pPr>
        <w:spacing w:line="240" w:lineRule="auto"/>
        <w:jc w:val="center"/>
        <w:rPr>
          <w:rFonts w:ascii="Arial" w:hAnsi="Arial" w:cs="Arial"/>
          <w:b/>
          <w:bCs/>
          <w:sz w:val="36"/>
          <w:szCs w:val="36"/>
        </w:rPr>
      </w:pPr>
      <w:r w:rsidRPr="00B02B67">
        <w:rPr>
          <w:rFonts w:ascii="Arial" w:hAnsi="Arial" w:cs="Arial"/>
          <w:b/>
          <w:bCs/>
          <w:sz w:val="36"/>
          <w:szCs w:val="36"/>
        </w:rPr>
        <w:t>Attribution and Sourcing – Credibility, Verification, Transparency</w:t>
      </w:r>
    </w:p>
    <w:p w14:paraId="3D1FFB57" w14:textId="3A9F1E16" w:rsidR="003609EA" w:rsidRPr="005B0AE1" w:rsidRDefault="00380407" w:rsidP="00F80ECD">
      <w:pPr>
        <w:spacing w:line="240" w:lineRule="auto"/>
        <w:jc w:val="center"/>
        <w:rPr>
          <w:rFonts w:ascii="Arial" w:hAnsi="Arial" w:cs="Arial"/>
          <w:b/>
          <w:bCs/>
          <w:sz w:val="36"/>
          <w:szCs w:val="36"/>
        </w:rPr>
      </w:pPr>
      <w:r w:rsidRPr="005B0AE1">
        <w:rPr>
          <w:rFonts w:ascii="Arial" w:hAnsi="Arial" w:cs="Arial"/>
          <w:b/>
          <w:bCs/>
          <w:sz w:val="36"/>
          <w:szCs w:val="36"/>
        </w:rPr>
        <w:t>Lecturer: Baya, Trevor.</w:t>
      </w:r>
    </w:p>
    <w:p w14:paraId="0EFA1299" w14:textId="77777777" w:rsidR="003609EA" w:rsidRPr="005B0AE1" w:rsidRDefault="003609EA" w:rsidP="00F80ECD">
      <w:pPr>
        <w:spacing w:line="240" w:lineRule="auto"/>
        <w:jc w:val="center"/>
        <w:rPr>
          <w:rFonts w:ascii="Arial" w:hAnsi="Arial" w:cs="Arial"/>
          <w:b/>
          <w:bCs/>
          <w:sz w:val="36"/>
          <w:szCs w:val="36"/>
        </w:rPr>
      </w:pPr>
      <w:r w:rsidRPr="005B0AE1">
        <w:rPr>
          <w:rFonts w:ascii="Arial" w:hAnsi="Arial" w:cs="Arial"/>
          <w:b/>
          <w:bCs/>
          <w:noProof/>
          <w:sz w:val="36"/>
          <w:szCs w:val="36"/>
        </w:rPr>
        <mc:AlternateContent>
          <mc:Choice Requires="wps">
            <w:drawing>
              <wp:anchor distT="0" distB="0" distL="114300" distR="114300" simplePos="0" relativeHeight="251659264" behindDoc="0" locked="0" layoutInCell="1" allowOverlap="1" wp14:anchorId="6D471C63" wp14:editId="5C18F79A">
                <wp:simplePos x="0" y="0"/>
                <wp:positionH relativeFrom="column">
                  <wp:posOffset>-102414</wp:posOffset>
                </wp:positionH>
                <wp:positionV relativeFrom="paragraph">
                  <wp:posOffset>122123</wp:posOffset>
                </wp:positionV>
                <wp:extent cx="6430061" cy="0"/>
                <wp:effectExtent l="0" t="0" r="0" b="0"/>
                <wp:wrapNone/>
                <wp:docPr id="1924790282" name="Straight Connector 1"/>
                <wp:cNvGraphicFramePr/>
                <a:graphic xmlns:a="http://schemas.openxmlformats.org/drawingml/2006/main">
                  <a:graphicData uri="http://schemas.microsoft.com/office/word/2010/wordprocessingShape">
                    <wps:wsp>
                      <wps:cNvCnPr/>
                      <wps:spPr>
                        <a:xfrm>
                          <a:off x="0" y="0"/>
                          <a:ext cx="6430061" cy="0"/>
                        </a:xfrm>
                        <a:prstGeom prst="line">
                          <a:avLst/>
                        </a:prstGeom>
                        <a:ln w="19050">
                          <a:solidFill>
                            <a:schemeClr val="tx1"/>
                          </a:solidFill>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71D4C960" id="Straight Connector 1"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8.05pt,9.6pt" to="498.25pt,9.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" strokecolor="black [3213]" strokeweight="1.5pt">
                <v:stroke joinstyle="miter"/>
              </v:line>
            </w:pict>
          </mc:Fallback>
        </mc:AlternateContent>
      </w:r>
    </w:p>
    <w:p w14:paraId="2AA830D4" w14:textId="77777777" w:rsidR="00380407" w:rsidRDefault="00380407" w:rsidP="00F80ECD">
      <w:pPr>
        <w:spacing w:line="240" w:lineRule="auto"/>
        <w:rPr>
          <w:rFonts w:ascii="Arial" w:hAnsi="Arial" w:cs="Arial"/>
          <w:b/>
          <w:bCs/>
          <w:sz w:val="32"/>
          <w:szCs w:val="32"/>
        </w:rPr>
      </w:pPr>
      <w:r w:rsidRPr="005B0AE1">
        <w:rPr>
          <w:rFonts w:ascii="Arial" w:hAnsi="Arial" w:cs="Arial"/>
          <w:b/>
          <w:bCs/>
          <w:sz w:val="32"/>
          <w:szCs w:val="32"/>
        </w:rPr>
        <w:t>Lecture Learning outcomes</w:t>
      </w:r>
    </w:p>
    <w:p w14:paraId="34726C40" w14:textId="77777777" w:rsidR="00095137" w:rsidRPr="00095137" w:rsidRDefault="00095137" w:rsidP="00095137">
      <w:pPr>
        <w:spacing w:line="240" w:lineRule="auto"/>
        <w:rPr>
          <w:rFonts w:ascii="Arial" w:hAnsi="Arial" w:cs="Arial"/>
          <w:sz w:val="24"/>
          <w:szCs w:val="24"/>
        </w:rPr>
      </w:pPr>
      <w:r w:rsidRPr="00095137">
        <w:rPr>
          <w:rFonts w:ascii="Arial" w:hAnsi="Arial" w:cs="Arial"/>
          <w:sz w:val="24"/>
          <w:szCs w:val="24"/>
        </w:rPr>
        <w:t>By the end of this lecture, students should be able to:</w:t>
      </w:r>
    </w:p>
    <w:p w14:paraId="24AFA5AC" w14:textId="77777777" w:rsidR="00095137" w:rsidRPr="00095137" w:rsidRDefault="00095137" w:rsidP="00095137">
      <w:pPr>
        <w:numPr>
          <w:ilvl w:val="0"/>
          <w:numId w:val="254"/>
        </w:numPr>
        <w:spacing w:line="240" w:lineRule="auto"/>
        <w:rPr>
          <w:rFonts w:ascii="Arial" w:hAnsi="Arial" w:cs="Arial"/>
          <w:sz w:val="24"/>
          <w:szCs w:val="24"/>
        </w:rPr>
      </w:pPr>
      <w:r w:rsidRPr="00095137">
        <w:rPr>
          <w:rFonts w:ascii="Arial" w:hAnsi="Arial" w:cs="Arial"/>
          <w:sz w:val="24"/>
          <w:szCs w:val="24"/>
        </w:rPr>
        <w:t>Define attribution and sourcing in journalism and explain their role in credible reporting.</w:t>
      </w:r>
    </w:p>
    <w:p w14:paraId="017389D6" w14:textId="77777777" w:rsidR="00095137" w:rsidRPr="00095137" w:rsidRDefault="00095137" w:rsidP="00095137">
      <w:pPr>
        <w:numPr>
          <w:ilvl w:val="0"/>
          <w:numId w:val="254"/>
        </w:numPr>
        <w:spacing w:line="240" w:lineRule="auto"/>
        <w:rPr>
          <w:rFonts w:ascii="Arial" w:hAnsi="Arial" w:cs="Arial"/>
          <w:sz w:val="24"/>
          <w:szCs w:val="24"/>
        </w:rPr>
      </w:pPr>
      <w:r w:rsidRPr="00095137">
        <w:rPr>
          <w:rFonts w:ascii="Arial" w:hAnsi="Arial" w:cs="Arial"/>
          <w:sz w:val="24"/>
          <w:szCs w:val="24"/>
        </w:rPr>
        <w:t>Differentiate between primary, secondary, and anonymous sources.</w:t>
      </w:r>
    </w:p>
    <w:p w14:paraId="487B7BC2" w14:textId="77777777" w:rsidR="00095137" w:rsidRPr="00095137" w:rsidRDefault="00095137" w:rsidP="00095137">
      <w:pPr>
        <w:numPr>
          <w:ilvl w:val="0"/>
          <w:numId w:val="254"/>
        </w:numPr>
        <w:spacing w:line="240" w:lineRule="auto"/>
        <w:rPr>
          <w:rFonts w:ascii="Arial" w:hAnsi="Arial" w:cs="Arial"/>
          <w:sz w:val="24"/>
          <w:szCs w:val="24"/>
        </w:rPr>
      </w:pPr>
      <w:r w:rsidRPr="00095137">
        <w:rPr>
          <w:rFonts w:ascii="Arial" w:hAnsi="Arial" w:cs="Arial"/>
          <w:sz w:val="24"/>
          <w:szCs w:val="24"/>
        </w:rPr>
        <w:t>Explain the importance of giving proper credit to sources to enhance transparency and trustworthiness.</w:t>
      </w:r>
    </w:p>
    <w:p w14:paraId="444790FA" w14:textId="77777777" w:rsidR="00095137" w:rsidRPr="00095137" w:rsidRDefault="00095137" w:rsidP="00095137">
      <w:pPr>
        <w:numPr>
          <w:ilvl w:val="0"/>
          <w:numId w:val="254"/>
        </w:numPr>
        <w:spacing w:line="240" w:lineRule="auto"/>
        <w:rPr>
          <w:rFonts w:ascii="Arial" w:hAnsi="Arial" w:cs="Arial"/>
          <w:sz w:val="24"/>
          <w:szCs w:val="24"/>
        </w:rPr>
      </w:pPr>
      <w:r w:rsidRPr="00095137">
        <w:rPr>
          <w:rFonts w:ascii="Arial" w:hAnsi="Arial" w:cs="Arial"/>
          <w:sz w:val="24"/>
          <w:szCs w:val="24"/>
        </w:rPr>
        <w:t>Identify various types of attribution, including direct, indirect, and anonymous, and describe their appropriate usage.</w:t>
      </w:r>
    </w:p>
    <w:p w14:paraId="0891A16A" w14:textId="77777777" w:rsidR="00095137" w:rsidRPr="00095137" w:rsidRDefault="00095137" w:rsidP="00095137">
      <w:pPr>
        <w:numPr>
          <w:ilvl w:val="0"/>
          <w:numId w:val="254"/>
        </w:numPr>
        <w:spacing w:line="240" w:lineRule="auto"/>
        <w:rPr>
          <w:rFonts w:ascii="Arial" w:hAnsi="Arial" w:cs="Arial"/>
          <w:sz w:val="24"/>
          <w:szCs w:val="24"/>
        </w:rPr>
      </w:pPr>
      <w:r w:rsidRPr="00095137">
        <w:rPr>
          <w:rFonts w:ascii="Arial" w:hAnsi="Arial" w:cs="Arial"/>
          <w:sz w:val="24"/>
          <w:szCs w:val="24"/>
        </w:rPr>
        <w:t>Evaluate the credibility and reliability of different sources of information.</w:t>
      </w:r>
    </w:p>
    <w:p w14:paraId="55EA03C6" w14:textId="77777777" w:rsidR="00095137" w:rsidRPr="00095137" w:rsidRDefault="00095137" w:rsidP="00095137">
      <w:pPr>
        <w:numPr>
          <w:ilvl w:val="0"/>
          <w:numId w:val="254"/>
        </w:numPr>
        <w:spacing w:line="240" w:lineRule="auto"/>
        <w:rPr>
          <w:rFonts w:ascii="Arial" w:hAnsi="Arial" w:cs="Arial"/>
          <w:sz w:val="24"/>
          <w:szCs w:val="24"/>
        </w:rPr>
      </w:pPr>
      <w:r w:rsidRPr="00095137">
        <w:rPr>
          <w:rFonts w:ascii="Arial" w:hAnsi="Arial" w:cs="Arial"/>
          <w:sz w:val="24"/>
          <w:szCs w:val="24"/>
        </w:rPr>
        <w:t>Apply verification techniques to confirm the accuracy of facts and statements.</w:t>
      </w:r>
    </w:p>
    <w:p w14:paraId="0D9F997A" w14:textId="77777777" w:rsidR="00095137" w:rsidRPr="00095137" w:rsidRDefault="00095137" w:rsidP="00095137">
      <w:pPr>
        <w:numPr>
          <w:ilvl w:val="0"/>
          <w:numId w:val="254"/>
        </w:numPr>
        <w:spacing w:line="240" w:lineRule="auto"/>
        <w:rPr>
          <w:rFonts w:ascii="Arial" w:hAnsi="Arial" w:cs="Arial"/>
          <w:sz w:val="24"/>
          <w:szCs w:val="24"/>
        </w:rPr>
      </w:pPr>
      <w:r w:rsidRPr="00095137">
        <w:rPr>
          <w:rFonts w:ascii="Arial" w:hAnsi="Arial" w:cs="Arial"/>
          <w:sz w:val="24"/>
          <w:szCs w:val="24"/>
        </w:rPr>
        <w:t>Demonstrate transparency in reporting by clearly indicating sources while maintaining ethical standards.</w:t>
      </w:r>
    </w:p>
    <w:p w14:paraId="3ECF88EE" w14:textId="77777777" w:rsidR="00095137" w:rsidRPr="00095137" w:rsidRDefault="00095137" w:rsidP="00095137">
      <w:pPr>
        <w:numPr>
          <w:ilvl w:val="0"/>
          <w:numId w:val="254"/>
        </w:numPr>
        <w:spacing w:line="240" w:lineRule="auto"/>
        <w:rPr>
          <w:rFonts w:ascii="Arial" w:hAnsi="Arial" w:cs="Arial"/>
          <w:sz w:val="24"/>
          <w:szCs w:val="24"/>
        </w:rPr>
      </w:pPr>
      <w:r w:rsidRPr="00095137">
        <w:rPr>
          <w:rFonts w:ascii="Arial" w:hAnsi="Arial" w:cs="Arial"/>
          <w:sz w:val="24"/>
          <w:szCs w:val="24"/>
        </w:rPr>
        <w:t>Analyze ethical considerations in using anonymous or sensitive sources.</w:t>
      </w:r>
    </w:p>
    <w:p w14:paraId="3AC4E15C" w14:textId="77777777" w:rsidR="00095137" w:rsidRPr="00095137" w:rsidRDefault="00095137" w:rsidP="00095137">
      <w:pPr>
        <w:numPr>
          <w:ilvl w:val="0"/>
          <w:numId w:val="254"/>
        </w:numPr>
        <w:spacing w:line="240" w:lineRule="auto"/>
        <w:rPr>
          <w:rFonts w:ascii="Arial" w:hAnsi="Arial" w:cs="Arial"/>
          <w:sz w:val="24"/>
          <w:szCs w:val="24"/>
        </w:rPr>
      </w:pPr>
      <w:r w:rsidRPr="00095137">
        <w:rPr>
          <w:rFonts w:ascii="Arial" w:hAnsi="Arial" w:cs="Arial"/>
          <w:sz w:val="24"/>
          <w:szCs w:val="24"/>
        </w:rPr>
        <w:t>Maintain accurate documentation and records of sources and information.</w:t>
      </w:r>
    </w:p>
    <w:p w14:paraId="2E066A87" w14:textId="77777777" w:rsidR="00095137" w:rsidRPr="00095137" w:rsidRDefault="00095137" w:rsidP="00095137">
      <w:pPr>
        <w:numPr>
          <w:ilvl w:val="0"/>
          <w:numId w:val="254"/>
        </w:numPr>
        <w:spacing w:line="240" w:lineRule="auto"/>
        <w:rPr>
          <w:rFonts w:ascii="Arial" w:hAnsi="Arial" w:cs="Arial"/>
          <w:sz w:val="24"/>
          <w:szCs w:val="24"/>
        </w:rPr>
      </w:pPr>
      <w:r w:rsidRPr="00095137">
        <w:rPr>
          <w:rFonts w:ascii="Arial" w:hAnsi="Arial" w:cs="Arial"/>
          <w:sz w:val="24"/>
          <w:szCs w:val="24"/>
        </w:rPr>
        <w:t>Avoid plagiarism by properly attributing quotes, paraphrases, and ideas.</w:t>
      </w:r>
    </w:p>
    <w:p w14:paraId="47318A4B" w14:textId="77777777" w:rsidR="00095137" w:rsidRPr="00095137" w:rsidRDefault="00095137" w:rsidP="00095137">
      <w:pPr>
        <w:numPr>
          <w:ilvl w:val="0"/>
          <w:numId w:val="254"/>
        </w:numPr>
        <w:spacing w:line="240" w:lineRule="auto"/>
        <w:rPr>
          <w:rFonts w:ascii="Arial" w:hAnsi="Arial" w:cs="Arial"/>
          <w:sz w:val="24"/>
          <w:szCs w:val="24"/>
        </w:rPr>
      </w:pPr>
      <w:r w:rsidRPr="00095137">
        <w:rPr>
          <w:rFonts w:ascii="Arial" w:hAnsi="Arial" w:cs="Arial"/>
          <w:sz w:val="24"/>
          <w:szCs w:val="24"/>
        </w:rPr>
        <w:t>Practice fact-checking and corroboration to prevent the dissemination of misinformation.</w:t>
      </w:r>
    </w:p>
    <w:p w14:paraId="52934380" w14:textId="77777777" w:rsidR="00095137" w:rsidRPr="00095137" w:rsidRDefault="00095137" w:rsidP="00095137">
      <w:pPr>
        <w:numPr>
          <w:ilvl w:val="0"/>
          <w:numId w:val="254"/>
        </w:numPr>
        <w:spacing w:line="240" w:lineRule="auto"/>
        <w:rPr>
          <w:rFonts w:ascii="Arial" w:hAnsi="Arial" w:cs="Arial"/>
          <w:sz w:val="24"/>
          <w:szCs w:val="24"/>
        </w:rPr>
      </w:pPr>
      <w:r w:rsidRPr="00095137">
        <w:rPr>
          <w:rFonts w:ascii="Arial" w:hAnsi="Arial" w:cs="Arial"/>
          <w:sz w:val="24"/>
          <w:szCs w:val="24"/>
        </w:rPr>
        <w:t>Discuss legal implications of sourcing, including defamation, libel, and confidentiality.</w:t>
      </w:r>
    </w:p>
    <w:p w14:paraId="769160AF" w14:textId="77777777" w:rsidR="00095137" w:rsidRPr="00095137" w:rsidRDefault="00095137" w:rsidP="00095137">
      <w:pPr>
        <w:numPr>
          <w:ilvl w:val="0"/>
          <w:numId w:val="254"/>
        </w:numPr>
        <w:spacing w:line="240" w:lineRule="auto"/>
        <w:rPr>
          <w:rFonts w:ascii="Arial" w:hAnsi="Arial" w:cs="Arial"/>
          <w:sz w:val="24"/>
          <w:szCs w:val="24"/>
        </w:rPr>
      </w:pPr>
      <w:r w:rsidRPr="00095137">
        <w:rPr>
          <w:rFonts w:ascii="Arial" w:hAnsi="Arial" w:cs="Arial"/>
          <w:sz w:val="24"/>
          <w:szCs w:val="24"/>
        </w:rPr>
        <w:t>Identify challenges in attribution, such as conflicting sources or pressure for rapid publication.</w:t>
      </w:r>
    </w:p>
    <w:p w14:paraId="42371BF3" w14:textId="77777777" w:rsidR="00095137" w:rsidRPr="00095137" w:rsidRDefault="00095137" w:rsidP="00095137">
      <w:pPr>
        <w:numPr>
          <w:ilvl w:val="0"/>
          <w:numId w:val="254"/>
        </w:numPr>
        <w:spacing w:line="240" w:lineRule="auto"/>
        <w:rPr>
          <w:rFonts w:ascii="Arial" w:hAnsi="Arial" w:cs="Arial"/>
          <w:sz w:val="24"/>
          <w:szCs w:val="24"/>
        </w:rPr>
      </w:pPr>
      <w:r w:rsidRPr="00095137">
        <w:rPr>
          <w:rFonts w:ascii="Arial" w:hAnsi="Arial" w:cs="Arial"/>
          <w:sz w:val="24"/>
          <w:szCs w:val="24"/>
        </w:rPr>
        <w:t>Integrate ethical principles, credibility, and transparency in all reporting practices.</w:t>
      </w:r>
    </w:p>
    <w:p w14:paraId="57381537" w14:textId="77777777" w:rsidR="00095137" w:rsidRPr="00095137" w:rsidRDefault="00095137" w:rsidP="00095137">
      <w:pPr>
        <w:numPr>
          <w:ilvl w:val="0"/>
          <w:numId w:val="254"/>
        </w:numPr>
        <w:spacing w:line="240" w:lineRule="auto"/>
        <w:rPr>
          <w:rFonts w:ascii="Arial" w:hAnsi="Arial" w:cs="Arial"/>
          <w:sz w:val="24"/>
          <w:szCs w:val="24"/>
        </w:rPr>
      </w:pPr>
      <w:r w:rsidRPr="00095137">
        <w:rPr>
          <w:rFonts w:ascii="Arial" w:hAnsi="Arial" w:cs="Arial"/>
          <w:sz w:val="24"/>
          <w:szCs w:val="24"/>
        </w:rPr>
        <w:t>Summarize best practices for sourcing and attribution to build audience trust and ensure professional journalism.</w:t>
      </w:r>
    </w:p>
    <w:p w14:paraId="0E3E6B5E" w14:textId="77777777" w:rsidR="00045BB8" w:rsidRPr="00045BB8" w:rsidRDefault="00045BB8" w:rsidP="00045BB8">
      <w:pPr>
        <w:spacing w:line="240" w:lineRule="auto"/>
        <w:rPr>
          <w:rFonts w:ascii="Arial" w:hAnsi="Arial" w:cs="Arial"/>
          <w:b/>
          <w:bCs/>
          <w:sz w:val="24"/>
          <w:szCs w:val="24"/>
        </w:rPr>
      </w:pPr>
      <w:r w:rsidRPr="00045BB8">
        <w:rPr>
          <w:rFonts w:ascii="Arial" w:hAnsi="Arial" w:cs="Arial"/>
          <w:b/>
          <w:bCs/>
          <w:sz w:val="24"/>
          <w:szCs w:val="24"/>
        </w:rPr>
        <w:lastRenderedPageBreak/>
        <w:t>1. Introduction to Attribution and Sourcing</w:t>
      </w:r>
    </w:p>
    <w:p w14:paraId="0BA9BF1B" w14:textId="77777777" w:rsidR="00045BB8" w:rsidRPr="00045BB8" w:rsidRDefault="00045BB8" w:rsidP="00045BB8">
      <w:pPr>
        <w:spacing w:line="240" w:lineRule="auto"/>
        <w:rPr>
          <w:rFonts w:ascii="Arial" w:hAnsi="Arial" w:cs="Arial"/>
          <w:sz w:val="24"/>
          <w:szCs w:val="24"/>
        </w:rPr>
      </w:pPr>
      <w:r w:rsidRPr="00045BB8">
        <w:rPr>
          <w:rFonts w:ascii="Arial" w:hAnsi="Arial" w:cs="Arial"/>
          <w:sz w:val="24"/>
          <w:szCs w:val="24"/>
        </w:rPr>
        <w:t>Attribution and sourcing are foundational pillars of professional journalism. They define how journalists acquire information, verify its authenticity, and communicate it to the audience while giving proper credit to the providers of that information. Mastery of sourcing and attribution is essential for ensuring accuracy, credibility, and transparency in news reporting.</w:t>
      </w:r>
    </w:p>
    <w:p w14:paraId="0A152D01" w14:textId="77777777" w:rsidR="00045BB8" w:rsidRPr="00045BB8" w:rsidRDefault="00045BB8" w:rsidP="00045BB8">
      <w:pPr>
        <w:spacing w:line="240" w:lineRule="auto"/>
        <w:rPr>
          <w:rFonts w:ascii="Arial" w:hAnsi="Arial" w:cs="Arial"/>
          <w:b/>
          <w:bCs/>
          <w:sz w:val="24"/>
          <w:szCs w:val="24"/>
        </w:rPr>
      </w:pPr>
      <w:r w:rsidRPr="00045BB8">
        <w:rPr>
          <w:rFonts w:ascii="Arial" w:hAnsi="Arial" w:cs="Arial"/>
          <w:b/>
          <w:bCs/>
          <w:sz w:val="24"/>
          <w:szCs w:val="24"/>
        </w:rPr>
        <w:t>1.1 Definition</w:t>
      </w:r>
    </w:p>
    <w:p w14:paraId="696C29B2" w14:textId="77777777" w:rsidR="00045BB8" w:rsidRPr="00045BB8" w:rsidRDefault="00045BB8" w:rsidP="00045BB8">
      <w:pPr>
        <w:numPr>
          <w:ilvl w:val="0"/>
          <w:numId w:val="255"/>
        </w:numPr>
        <w:spacing w:line="240" w:lineRule="auto"/>
        <w:rPr>
          <w:rFonts w:ascii="Arial" w:hAnsi="Arial" w:cs="Arial"/>
          <w:sz w:val="24"/>
          <w:szCs w:val="24"/>
        </w:rPr>
      </w:pPr>
      <w:r w:rsidRPr="00045BB8">
        <w:rPr>
          <w:rFonts w:ascii="Arial" w:hAnsi="Arial" w:cs="Arial"/>
          <w:b/>
          <w:bCs/>
          <w:sz w:val="24"/>
          <w:szCs w:val="24"/>
        </w:rPr>
        <w:t>Sourcing</w:t>
      </w:r>
      <w:r w:rsidRPr="00045BB8">
        <w:rPr>
          <w:rFonts w:ascii="Arial" w:hAnsi="Arial" w:cs="Arial"/>
          <w:sz w:val="24"/>
          <w:szCs w:val="24"/>
        </w:rPr>
        <w:t xml:space="preserve"> refers to the systematic process of identifying, consulting, and relying on individuals, organizations, documents, or other materials to obtain information for a news story.</w:t>
      </w:r>
    </w:p>
    <w:p w14:paraId="7588838D" w14:textId="77777777" w:rsidR="00045BB8" w:rsidRPr="00045BB8" w:rsidRDefault="00045BB8" w:rsidP="00045BB8">
      <w:pPr>
        <w:numPr>
          <w:ilvl w:val="0"/>
          <w:numId w:val="255"/>
        </w:numPr>
        <w:spacing w:line="240" w:lineRule="auto"/>
        <w:rPr>
          <w:rFonts w:ascii="Arial" w:hAnsi="Arial" w:cs="Arial"/>
          <w:sz w:val="24"/>
          <w:szCs w:val="24"/>
        </w:rPr>
      </w:pPr>
      <w:r w:rsidRPr="00045BB8">
        <w:rPr>
          <w:rFonts w:ascii="Arial" w:hAnsi="Arial" w:cs="Arial"/>
          <w:b/>
          <w:bCs/>
          <w:sz w:val="24"/>
          <w:szCs w:val="24"/>
        </w:rPr>
        <w:t>Attribution</w:t>
      </w:r>
      <w:r w:rsidRPr="00045BB8">
        <w:rPr>
          <w:rFonts w:ascii="Arial" w:hAnsi="Arial" w:cs="Arial"/>
          <w:sz w:val="24"/>
          <w:szCs w:val="24"/>
        </w:rPr>
        <w:t xml:space="preserve"> is the practice of clearly indicating the origin of information, statements, or claims within a story, whether through direct quotes, paraphrasing, or reference to documents.</w:t>
      </w:r>
    </w:p>
    <w:p w14:paraId="112BBC06" w14:textId="77777777" w:rsidR="00045BB8" w:rsidRPr="00045BB8" w:rsidRDefault="00045BB8" w:rsidP="00045BB8">
      <w:pPr>
        <w:numPr>
          <w:ilvl w:val="0"/>
          <w:numId w:val="255"/>
        </w:numPr>
        <w:spacing w:line="240" w:lineRule="auto"/>
        <w:rPr>
          <w:rFonts w:ascii="Arial" w:hAnsi="Arial" w:cs="Arial"/>
          <w:sz w:val="24"/>
          <w:szCs w:val="24"/>
        </w:rPr>
      </w:pPr>
      <w:r w:rsidRPr="00045BB8">
        <w:rPr>
          <w:rFonts w:ascii="Arial" w:hAnsi="Arial" w:cs="Arial"/>
          <w:sz w:val="24"/>
          <w:szCs w:val="24"/>
        </w:rPr>
        <w:t>Together, sourcing and attribution distinguish factual, verified reporting from rumor, hearsay, or unsubstantiated opinion.</w:t>
      </w:r>
    </w:p>
    <w:p w14:paraId="55D8F923" w14:textId="77777777" w:rsidR="00045BB8" w:rsidRPr="00045BB8" w:rsidRDefault="00045BB8" w:rsidP="00045BB8">
      <w:pPr>
        <w:spacing w:line="240" w:lineRule="auto"/>
        <w:rPr>
          <w:rFonts w:ascii="Arial" w:hAnsi="Arial" w:cs="Arial"/>
          <w:b/>
          <w:bCs/>
          <w:sz w:val="24"/>
          <w:szCs w:val="24"/>
        </w:rPr>
      </w:pPr>
      <w:r w:rsidRPr="00045BB8">
        <w:rPr>
          <w:rFonts w:ascii="Arial" w:hAnsi="Arial" w:cs="Arial"/>
          <w:b/>
          <w:bCs/>
          <w:sz w:val="24"/>
          <w:szCs w:val="24"/>
        </w:rPr>
        <w:t>1.2 Significance in Journalism</w:t>
      </w:r>
    </w:p>
    <w:p w14:paraId="7FDA8E13" w14:textId="77777777" w:rsidR="00045BB8" w:rsidRPr="00045BB8" w:rsidRDefault="00045BB8" w:rsidP="00045BB8">
      <w:pPr>
        <w:numPr>
          <w:ilvl w:val="0"/>
          <w:numId w:val="256"/>
        </w:numPr>
        <w:spacing w:line="240" w:lineRule="auto"/>
        <w:rPr>
          <w:rFonts w:ascii="Arial" w:hAnsi="Arial" w:cs="Arial"/>
          <w:sz w:val="24"/>
          <w:szCs w:val="24"/>
        </w:rPr>
      </w:pPr>
      <w:r w:rsidRPr="00045BB8">
        <w:rPr>
          <w:rFonts w:ascii="Arial" w:hAnsi="Arial" w:cs="Arial"/>
          <w:b/>
          <w:bCs/>
          <w:sz w:val="24"/>
          <w:szCs w:val="24"/>
        </w:rPr>
        <w:t>Credibility and Trust</w:t>
      </w:r>
      <w:r w:rsidRPr="00045BB8">
        <w:rPr>
          <w:rFonts w:ascii="Arial" w:hAnsi="Arial" w:cs="Arial"/>
          <w:sz w:val="24"/>
          <w:szCs w:val="24"/>
        </w:rPr>
        <w:t>: Clearly identifying sources allows readers to gauge the reliability of the information. A story backed by credible sources carries more weight and authority.</w:t>
      </w:r>
    </w:p>
    <w:p w14:paraId="7E897159" w14:textId="77777777" w:rsidR="00045BB8" w:rsidRPr="00045BB8" w:rsidRDefault="00045BB8" w:rsidP="00045BB8">
      <w:pPr>
        <w:numPr>
          <w:ilvl w:val="0"/>
          <w:numId w:val="256"/>
        </w:numPr>
        <w:spacing w:line="240" w:lineRule="auto"/>
        <w:rPr>
          <w:rFonts w:ascii="Arial" w:hAnsi="Arial" w:cs="Arial"/>
          <w:sz w:val="24"/>
          <w:szCs w:val="24"/>
        </w:rPr>
      </w:pPr>
      <w:r w:rsidRPr="00045BB8">
        <w:rPr>
          <w:rFonts w:ascii="Arial" w:hAnsi="Arial" w:cs="Arial"/>
          <w:b/>
          <w:bCs/>
          <w:sz w:val="24"/>
          <w:szCs w:val="24"/>
        </w:rPr>
        <w:t>Transparency and Accountability</w:t>
      </w:r>
      <w:r w:rsidRPr="00045BB8">
        <w:rPr>
          <w:rFonts w:ascii="Arial" w:hAnsi="Arial" w:cs="Arial"/>
          <w:sz w:val="24"/>
          <w:szCs w:val="24"/>
        </w:rPr>
        <w:t>: Attribution informs the audience about how information was obtained, making the reporting process transparent. It also holds journalists accountable for the accuracy of their reporting.</w:t>
      </w:r>
    </w:p>
    <w:p w14:paraId="79CE6CAC" w14:textId="77777777" w:rsidR="00045BB8" w:rsidRPr="00045BB8" w:rsidRDefault="00045BB8" w:rsidP="00045BB8">
      <w:pPr>
        <w:numPr>
          <w:ilvl w:val="0"/>
          <w:numId w:val="256"/>
        </w:numPr>
        <w:spacing w:line="240" w:lineRule="auto"/>
        <w:rPr>
          <w:rFonts w:ascii="Arial" w:hAnsi="Arial" w:cs="Arial"/>
          <w:sz w:val="24"/>
          <w:szCs w:val="24"/>
        </w:rPr>
      </w:pPr>
      <w:r w:rsidRPr="00045BB8">
        <w:rPr>
          <w:rFonts w:ascii="Arial" w:hAnsi="Arial" w:cs="Arial"/>
          <w:b/>
          <w:bCs/>
          <w:sz w:val="24"/>
          <w:szCs w:val="24"/>
        </w:rPr>
        <w:t>Ethical Practice</w:t>
      </w:r>
      <w:r w:rsidRPr="00045BB8">
        <w:rPr>
          <w:rFonts w:ascii="Arial" w:hAnsi="Arial" w:cs="Arial"/>
          <w:sz w:val="24"/>
          <w:szCs w:val="24"/>
        </w:rPr>
        <w:t>: Proper sourcing and attribution respect the intellectual property of the information provider, preventing plagiarism and ensuring ethical reporting standards are met.</w:t>
      </w:r>
    </w:p>
    <w:p w14:paraId="7F2C00BC" w14:textId="77777777" w:rsidR="00045BB8" w:rsidRPr="00045BB8" w:rsidRDefault="00045BB8" w:rsidP="00045BB8">
      <w:pPr>
        <w:numPr>
          <w:ilvl w:val="0"/>
          <w:numId w:val="256"/>
        </w:numPr>
        <w:spacing w:line="240" w:lineRule="auto"/>
        <w:rPr>
          <w:rFonts w:ascii="Arial" w:hAnsi="Arial" w:cs="Arial"/>
          <w:sz w:val="24"/>
          <w:szCs w:val="24"/>
        </w:rPr>
      </w:pPr>
      <w:r w:rsidRPr="00045BB8">
        <w:rPr>
          <w:rFonts w:ascii="Arial" w:hAnsi="Arial" w:cs="Arial"/>
          <w:b/>
          <w:bCs/>
          <w:sz w:val="24"/>
          <w:szCs w:val="24"/>
        </w:rPr>
        <w:t>Accuracy and Verification</w:t>
      </w:r>
      <w:r w:rsidRPr="00045BB8">
        <w:rPr>
          <w:rFonts w:ascii="Arial" w:hAnsi="Arial" w:cs="Arial"/>
          <w:sz w:val="24"/>
          <w:szCs w:val="24"/>
        </w:rPr>
        <w:t>: Sourcing allows journalists to cross-check facts, reducing errors and preventing the dissemination of false information.</w:t>
      </w:r>
    </w:p>
    <w:p w14:paraId="56252F0C" w14:textId="77777777" w:rsidR="00045BB8" w:rsidRPr="00045BB8" w:rsidRDefault="00045BB8" w:rsidP="00045BB8">
      <w:pPr>
        <w:numPr>
          <w:ilvl w:val="0"/>
          <w:numId w:val="256"/>
        </w:numPr>
        <w:spacing w:line="240" w:lineRule="auto"/>
        <w:rPr>
          <w:rFonts w:ascii="Arial" w:hAnsi="Arial" w:cs="Arial"/>
          <w:sz w:val="24"/>
          <w:szCs w:val="24"/>
        </w:rPr>
      </w:pPr>
      <w:r w:rsidRPr="00045BB8">
        <w:rPr>
          <w:rFonts w:ascii="Arial" w:hAnsi="Arial" w:cs="Arial"/>
          <w:b/>
          <w:bCs/>
          <w:sz w:val="24"/>
          <w:szCs w:val="24"/>
        </w:rPr>
        <w:t>Legal Protection</w:t>
      </w:r>
      <w:r w:rsidRPr="00045BB8">
        <w:rPr>
          <w:rFonts w:ascii="Arial" w:hAnsi="Arial" w:cs="Arial"/>
          <w:sz w:val="24"/>
          <w:szCs w:val="24"/>
        </w:rPr>
        <w:t>: Proper attribution can help mitigate risks of defamation, libel, or other legal challenges by showing that information came from verified, reliable sources.</w:t>
      </w:r>
    </w:p>
    <w:p w14:paraId="6B8AB7D9" w14:textId="77777777" w:rsidR="00045BB8" w:rsidRPr="00045BB8" w:rsidRDefault="00045BB8" w:rsidP="00045BB8">
      <w:pPr>
        <w:spacing w:line="240" w:lineRule="auto"/>
        <w:rPr>
          <w:rFonts w:ascii="Arial" w:hAnsi="Arial" w:cs="Arial"/>
          <w:b/>
          <w:bCs/>
          <w:sz w:val="24"/>
          <w:szCs w:val="24"/>
        </w:rPr>
      </w:pPr>
      <w:r w:rsidRPr="00045BB8">
        <w:rPr>
          <w:rFonts w:ascii="Arial" w:hAnsi="Arial" w:cs="Arial"/>
          <w:b/>
          <w:bCs/>
          <w:sz w:val="24"/>
          <w:szCs w:val="24"/>
        </w:rPr>
        <w:t>1.3 Core Principles</w:t>
      </w:r>
    </w:p>
    <w:p w14:paraId="43BBED87" w14:textId="77777777" w:rsidR="00045BB8" w:rsidRPr="00045BB8" w:rsidRDefault="00045BB8" w:rsidP="00045BB8">
      <w:pPr>
        <w:numPr>
          <w:ilvl w:val="0"/>
          <w:numId w:val="257"/>
        </w:numPr>
        <w:spacing w:line="240" w:lineRule="auto"/>
        <w:rPr>
          <w:rFonts w:ascii="Arial" w:hAnsi="Arial" w:cs="Arial"/>
          <w:sz w:val="24"/>
          <w:szCs w:val="24"/>
        </w:rPr>
      </w:pPr>
      <w:r w:rsidRPr="00045BB8">
        <w:rPr>
          <w:rFonts w:ascii="Arial" w:hAnsi="Arial" w:cs="Arial"/>
          <w:b/>
          <w:bCs/>
          <w:sz w:val="24"/>
          <w:szCs w:val="24"/>
        </w:rPr>
        <w:t>Credibility</w:t>
      </w:r>
      <w:r w:rsidRPr="00045BB8">
        <w:rPr>
          <w:rFonts w:ascii="Arial" w:hAnsi="Arial" w:cs="Arial"/>
          <w:sz w:val="24"/>
          <w:szCs w:val="24"/>
        </w:rPr>
        <w:t>: Evaluate sources for reliability, expertise, and impartiality. Trustworthiness is key in deciding whose information to include.</w:t>
      </w:r>
    </w:p>
    <w:p w14:paraId="1B942AE3" w14:textId="77777777" w:rsidR="00045BB8" w:rsidRPr="00045BB8" w:rsidRDefault="00045BB8" w:rsidP="00045BB8">
      <w:pPr>
        <w:numPr>
          <w:ilvl w:val="0"/>
          <w:numId w:val="257"/>
        </w:numPr>
        <w:spacing w:line="240" w:lineRule="auto"/>
        <w:rPr>
          <w:rFonts w:ascii="Arial" w:hAnsi="Arial" w:cs="Arial"/>
          <w:sz w:val="24"/>
          <w:szCs w:val="24"/>
        </w:rPr>
      </w:pPr>
      <w:r w:rsidRPr="00045BB8">
        <w:rPr>
          <w:rFonts w:ascii="Arial" w:hAnsi="Arial" w:cs="Arial"/>
          <w:b/>
          <w:bCs/>
          <w:sz w:val="24"/>
          <w:szCs w:val="24"/>
        </w:rPr>
        <w:t>Verification</w:t>
      </w:r>
      <w:r w:rsidRPr="00045BB8">
        <w:rPr>
          <w:rFonts w:ascii="Arial" w:hAnsi="Arial" w:cs="Arial"/>
          <w:sz w:val="24"/>
          <w:szCs w:val="24"/>
        </w:rPr>
        <w:t>: Cross-check information with multiple independent sources to confirm its accuracy before publication.</w:t>
      </w:r>
    </w:p>
    <w:p w14:paraId="1E3E0DF3" w14:textId="77777777" w:rsidR="00045BB8" w:rsidRPr="00045BB8" w:rsidRDefault="00045BB8" w:rsidP="00045BB8">
      <w:pPr>
        <w:numPr>
          <w:ilvl w:val="0"/>
          <w:numId w:val="257"/>
        </w:numPr>
        <w:spacing w:line="240" w:lineRule="auto"/>
        <w:rPr>
          <w:rFonts w:ascii="Arial" w:hAnsi="Arial" w:cs="Arial"/>
          <w:sz w:val="24"/>
          <w:szCs w:val="24"/>
        </w:rPr>
      </w:pPr>
      <w:r w:rsidRPr="00045BB8">
        <w:rPr>
          <w:rFonts w:ascii="Arial" w:hAnsi="Arial" w:cs="Arial"/>
          <w:b/>
          <w:bCs/>
          <w:sz w:val="24"/>
          <w:szCs w:val="24"/>
        </w:rPr>
        <w:t>Transparency</w:t>
      </w:r>
      <w:r w:rsidRPr="00045BB8">
        <w:rPr>
          <w:rFonts w:ascii="Arial" w:hAnsi="Arial" w:cs="Arial"/>
          <w:sz w:val="24"/>
          <w:szCs w:val="24"/>
        </w:rPr>
        <w:t>: Clearly explain to readers where the information comes from, whether it’s a direct quote, paraphrased statement, or document.</w:t>
      </w:r>
    </w:p>
    <w:p w14:paraId="4DA9E1B1" w14:textId="77777777" w:rsidR="00045BB8" w:rsidRPr="00045BB8" w:rsidRDefault="00045BB8" w:rsidP="00045BB8">
      <w:pPr>
        <w:numPr>
          <w:ilvl w:val="0"/>
          <w:numId w:val="257"/>
        </w:numPr>
        <w:spacing w:line="240" w:lineRule="auto"/>
        <w:rPr>
          <w:rFonts w:ascii="Arial" w:hAnsi="Arial" w:cs="Arial"/>
          <w:sz w:val="24"/>
          <w:szCs w:val="24"/>
        </w:rPr>
      </w:pPr>
      <w:r w:rsidRPr="00045BB8">
        <w:rPr>
          <w:rFonts w:ascii="Arial" w:hAnsi="Arial" w:cs="Arial"/>
          <w:b/>
          <w:bCs/>
          <w:sz w:val="24"/>
          <w:szCs w:val="24"/>
        </w:rPr>
        <w:lastRenderedPageBreak/>
        <w:t>Ethical Responsibility</w:t>
      </w:r>
      <w:r w:rsidRPr="00045BB8">
        <w:rPr>
          <w:rFonts w:ascii="Arial" w:hAnsi="Arial" w:cs="Arial"/>
          <w:sz w:val="24"/>
          <w:szCs w:val="24"/>
        </w:rPr>
        <w:t>: Use sources responsibly, respect confidentiality where promised, and disclose potential conflicts of interest or bias.</w:t>
      </w:r>
    </w:p>
    <w:p w14:paraId="094428E8" w14:textId="77777777" w:rsidR="00045BB8" w:rsidRPr="00045BB8" w:rsidRDefault="00045BB8" w:rsidP="00045BB8">
      <w:pPr>
        <w:spacing w:line="240" w:lineRule="auto"/>
        <w:rPr>
          <w:rFonts w:ascii="Arial" w:hAnsi="Arial" w:cs="Arial"/>
          <w:b/>
          <w:bCs/>
          <w:sz w:val="24"/>
          <w:szCs w:val="24"/>
        </w:rPr>
      </w:pPr>
      <w:r w:rsidRPr="00045BB8">
        <w:rPr>
          <w:rFonts w:ascii="Arial" w:hAnsi="Arial" w:cs="Arial"/>
          <w:b/>
          <w:bCs/>
          <w:sz w:val="24"/>
          <w:szCs w:val="24"/>
        </w:rPr>
        <w:t>1.4 Relationship to Other Journalistic Practices</w:t>
      </w:r>
    </w:p>
    <w:p w14:paraId="16E20B73" w14:textId="77777777" w:rsidR="00045BB8" w:rsidRPr="00045BB8" w:rsidRDefault="00045BB8" w:rsidP="00045BB8">
      <w:pPr>
        <w:numPr>
          <w:ilvl w:val="0"/>
          <w:numId w:val="258"/>
        </w:numPr>
        <w:spacing w:line="240" w:lineRule="auto"/>
        <w:rPr>
          <w:rFonts w:ascii="Arial" w:hAnsi="Arial" w:cs="Arial"/>
          <w:sz w:val="24"/>
          <w:szCs w:val="24"/>
        </w:rPr>
      </w:pPr>
      <w:r w:rsidRPr="00045BB8">
        <w:rPr>
          <w:rFonts w:ascii="Arial" w:hAnsi="Arial" w:cs="Arial"/>
          <w:sz w:val="24"/>
          <w:szCs w:val="24"/>
        </w:rPr>
        <w:t xml:space="preserve">Sourcing and attribution support </w:t>
      </w:r>
      <w:r w:rsidRPr="00045BB8">
        <w:rPr>
          <w:rFonts w:ascii="Arial" w:hAnsi="Arial" w:cs="Arial"/>
          <w:b/>
          <w:bCs/>
          <w:sz w:val="24"/>
          <w:szCs w:val="24"/>
        </w:rPr>
        <w:t>accuracy</w:t>
      </w:r>
      <w:r w:rsidRPr="00045BB8">
        <w:rPr>
          <w:rFonts w:ascii="Arial" w:hAnsi="Arial" w:cs="Arial"/>
          <w:sz w:val="24"/>
          <w:szCs w:val="24"/>
        </w:rPr>
        <w:t xml:space="preserve">, </w:t>
      </w:r>
      <w:r w:rsidRPr="00045BB8">
        <w:rPr>
          <w:rFonts w:ascii="Arial" w:hAnsi="Arial" w:cs="Arial"/>
          <w:b/>
          <w:bCs/>
          <w:sz w:val="24"/>
          <w:szCs w:val="24"/>
        </w:rPr>
        <w:t>clarity</w:t>
      </w:r>
      <w:r w:rsidRPr="00045BB8">
        <w:rPr>
          <w:rFonts w:ascii="Arial" w:hAnsi="Arial" w:cs="Arial"/>
          <w:sz w:val="24"/>
          <w:szCs w:val="24"/>
        </w:rPr>
        <w:t xml:space="preserve">, and </w:t>
      </w:r>
      <w:r w:rsidRPr="00045BB8">
        <w:rPr>
          <w:rFonts w:ascii="Arial" w:hAnsi="Arial" w:cs="Arial"/>
          <w:b/>
          <w:bCs/>
          <w:sz w:val="24"/>
          <w:szCs w:val="24"/>
        </w:rPr>
        <w:t>fairness</w:t>
      </w:r>
      <w:r w:rsidRPr="00045BB8">
        <w:rPr>
          <w:rFonts w:ascii="Arial" w:hAnsi="Arial" w:cs="Arial"/>
          <w:sz w:val="24"/>
          <w:szCs w:val="24"/>
        </w:rPr>
        <w:t>, which are central to professional journalism.</w:t>
      </w:r>
    </w:p>
    <w:p w14:paraId="78DDF2F8" w14:textId="77777777" w:rsidR="00045BB8" w:rsidRPr="00045BB8" w:rsidRDefault="00045BB8" w:rsidP="00045BB8">
      <w:pPr>
        <w:numPr>
          <w:ilvl w:val="0"/>
          <w:numId w:val="258"/>
        </w:numPr>
        <w:spacing w:line="240" w:lineRule="auto"/>
        <w:rPr>
          <w:rFonts w:ascii="Arial" w:hAnsi="Arial" w:cs="Arial"/>
          <w:sz w:val="24"/>
          <w:szCs w:val="24"/>
        </w:rPr>
      </w:pPr>
      <w:r w:rsidRPr="00045BB8">
        <w:rPr>
          <w:rFonts w:ascii="Arial" w:hAnsi="Arial" w:cs="Arial"/>
          <w:sz w:val="24"/>
          <w:szCs w:val="24"/>
        </w:rPr>
        <w:t xml:space="preserve">They create a </w:t>
      </w:r>
      <w:r w:rsidRPr="00045BB8">
        <w:rPr>
          <w:rFonts w:ascii="Arial" w:hAnsi="Arial" w:cs="Arial"/>
          <w:b/>
          <w:bCs/>
          <w:sz w:val="24"/>
          <w:szCs w:val="24"/>
        </w:rPr>
        <w:t>traceable record</w:t>
      </w:r>
      <w:r w:rsidRPr="00045BB8">
        <w:rPr>
          <w:rFonts w:ascii="Arial" w:hAnsi="Arial" w:cs="Arial"/>
          <w:sz w:val="24"/>
          <w:szCs w:val="24"/>
        </w:rPr>
        <w:t xml:space="preserve"> of information acquisition, allowing editors and readers to verify reporting decisions.</w:t>
      </w:r>
    </w:p>
    <w:p w14:paraId="75BF1D22" w14:textId="77777777" w:rsidR="00045BB8" w:rsidRPr="00045BB8" w:rsidRDefault="00045BB8" w:rsidP="00045BB8">
      <w:pPr>
        <w:numPr>
          <w:ilvl w:val="0"/>
          <w:numId w:val="258"/>
        </w:numPr>
        <w:spacing w:line="240" w:lineRule="auto"/>
        <w:rPr>
          <w:rFonts w:ascii="Arial" w:hAnsi="Arial" w:cs="Arial"/>
          <w:sz w:val="24"/>
          <w:szCs w:val="24"/>
        </w:rPr>
      </w:pPr>
      <w:r w:rsidRPr="00045BB8">
        <w:rPr>
          <w:rFonts w:ascii="Arial" w:hAnsi="Arial" w:cs="Arial"/>
          <w:sz w:val="24"/>
          <w:szCs w:val="24"/>
        </w:rPr>
        <w:t xml:space="preserve">Proper sourcing differentiates </w:t>
      </w:r>
      <w:r w:rsidRPr="00045BB8">
        <w:rPr>
          <w:rFonts w:ascii="Arial" w:hAnsi="Arial" w:cs="Arial"/>
          <w:b/>
          <w:bCs/>
          <w:sz w:val="24"/>
          <w:szCs w:val="24"/>
        </w:rPr>
        <w:t>investigative, evidence-based journalism</w:t>
      </w:r>
      <w:r w:rsidRPr="00045BB8">
        <w:rPr>
          <w:rFonts w:ascii="Arial" w:hAnsi="Arial" w:cs="Arial"/>
          <w:sz w:val="24"/>
          <w:szCs w:val="24"/>
        </w:rPr>
        <w:t xml:space="preserve"> from opinion-based commentary, rumors, or propaganda.</w:t>
      </w:r>
    </w:p>
    <w:p w14:paraId="3FCDAA19" w14:textId="77777777" w:rsidR="00045BB8" w:rsidRPr="00045BB8" w:rsidRDefault="00045BB8" w:rsidP="00045BB8">
      <w:pPr>
        <w:spacing w:line="240" w:lineRule="auto"/>
        <w:rPr>
          <w:rFonts w:ascii="Arial" w:hAnsi="Arial" w:cs="Arial"/>
          <w:b/>
          <w:bCs/>
          <w:sz w:val="24"/>
          <w:szCs w:val="24"/>
        </w:rPr>
      </w:pPr>
      <w:r w:rsidRPr="00045BB8">
        <w:rPr>
          <w:rFonts w:ascii="Arial" w:hAnsi="Arial" w:cs="Arial"/>
          <w:b/>
          <w:bCs/>
          <w:sz w:val="24"/>
          <w:szCs w:val="24"/>
        </w:rPr>
        <w:t>1.5 Core Practices for Journalists</w:t>
      </w:r>
    </w:p>
    <w:p w14:paraId="50034797" w14:textId="77777777" w:rsidR="00045BB8" w:rsidRPr="00045BB8" w:rsidRDefault="00045BB8" w:rsidP="00045BB8">
      <w:pPr>
        <w:numPr>
          <w:ilvl w:val="0"/>
          <w:numId w:val="259"/>
        </w:numPr>
        <w:spacing w:line="240" w:lineRule="auto"/>
        <w:rPr>
          <w:rFonts w:ascii="Arial" w:hAnsi="Arial" w:cs="Arial"/>
          <w:sz w:val="24"/>
          <w:szCs w:val="24"/>
        </w:rPr>
      </w:pPr>
      <w:r w:rsidRPr="00045BB8">
        <w:rPr>
          <w:rFonts w:ascii="Arial" w:hAnsi="Arial" w:cs="Arial"/>
          <w:sz w:val="24"/>
          <w:szCs w:val="24"/>
        </w:rPr>
        <w:t xml:space="preserve">Identify and consult credible sources such as </w:t>
      </w:r>
      <w:r w:rsidRPr="00045BB8">
        <w:rPr>
          <w:rFonts w:ascii="Arial" w:hAnsi="Arial" w:cs="Arial"/>
          <w:b/>
          <w:bCs/>
          <w:sz w:val="24"/>
          <w:szCs w:val="24"/>
        </w:rPr>
        <w:t>primary witnesses, experts, officials, or documents</w:t>
      </w:r>
      <w:r w:rsidRPr="00045BB8">
        <w:rPr>
          <w:rFonts w:ascii="Arial" w:hAnsi="Arial" w:cs="Arial"/>
          <w:sz w:val="24"/>
          <w:szCs w:val="24"/>
        </w:rPr>
        <w:t>.</w:t>
      </w:r>
    </w:p>
    <w:p w14:paraId="28DE42C6" w14:textId="77777777" w:rsidR="00045BB8" w:rsidRPr="00045BB8" w:rsidRDefault="00045BB8" w:rsidP="00045BB8">
      <w:pPr>
        <w:numPr>
          <w:ilvl w:val="0"/>
          <w:numId w:val="259"/>
        </w:numPr>
        <w:spacing w:line="240" w:lineRule="auto"/>
        <w:rPr>
          <w:rFonts w:ascii="Arial" w:hAnsi="Arial" w:cs="Arial"/>
          <w:sz w:val="24"/>
          <w:szCs w:val="24"/>
        </w:rPr>
      </w:pPr>
      <w:r w:rsidRPr="00045BB8">
        <w:rPr>
          <w:rFonts w:ascii="Arial" w:hAnsi="Arial" w:cs="Arial"/>
          <w:sz w:val="24"/>
          <w:szCs w:val="24"/>
        </w:rPr>
        <w:t>Attribute statements clearly in the story, specifying the source’s identity or role.</w:t>
      </w:r>
    </w:p>
    <w:p w14:paraId="71B47460" w14:textId="77777777" w:rsidR="00045BB8" w:rsidRPr="00045BB8" w:rsidRDefault="00045BB8" w:rsidP="00045BB8">
      <w:pPr>
        <w:numPr>
          <w:ilvl w:val="0"/>
          <w:numId w:val="259"/>
        </w:numPr>
        <w:spacing w:line="240" w:lineRule="auto"/>
        <w:rPr>
          <w:rFonts w:ascii="Arial" w:hAnsi="Arial" w:cs="Arial"/>
          <w:sz w:val="24"/>
          <w:szCs w:val="24"/>
        </w:rPr>
      </w:pPr>
      <w:r w:rsidRPr="00045BB8">
        <w:rPr>
          <w:rFonts w:ascii="Arial" w:hAnsi="Arial" w:cs="Arial"/>
          <w:sz w:val="24"/>
          <w:szCs w:val="24"/>
        </w:rPr>
        <w:t>Use multiple sources to corroborate critical facts, enhancing reliability and confidence in the reporting.</w:t>
      </w:r>
    </w:p>
    <w:p w14:paraId="32E18DE6" w14:textId="77777777" w:rsidR="00045BB8" w:rsidRPr="00045BB8" w:rsidRDefault="00045BB8" w:rsidP="00045BB8">
      <w:pPr>
        <w:numPr>
          <w:ilvl w:val="0"/>
          <w:numId w:val="259"/>
        </w:numPr>
        <w:spacing w:line="240" w:lineRule="auto"/>
        <w:rPr>
          <w:rFonts w:ascii="Arial" w:hAnsi="Arial" w:cs="Arial"/>
          <w:sz w:val="24"/>
          <w:szCs w:val="24"/>
        </w:rPr>
      </w:pPr>
      <w:r w:rsidRPr="00045BB8">
        <w:rPr>
          <w:rFonts w:ascii="Arial" w:hAnsi="Arial" w:cs="Arial"/>
          <w:sz w:val="24"/>
          <w:szCs w:val="24"/>
        </w:rPr>
        <w:t>Maintain organized records of all source information, including notes, interviews, and documents, for accountability and verification.</w:t>
      </w:r>
    </w:p>
    <w:p w14:paraId="120D7052" w14:textId="77777777" w:rsidR="00045BB8" w:rsidRPr="00045BB8" w:rsidRDefault="00045BB8" w:rsidP="00045BB8">
      <w:pPr>
        <w:spacing w:line="240" w:lineRule="auto"/>
        <w:rPr>
          <w:rFonts w:ascii="Arial" w:hAnsi="Arial" w:cs="Arial"/>
          <w:b/>
          <w:bCs/>
          <w:sz w:val="24"/>
          <w:szCs w:val="24"/>
        </w:rPr>
      </w:pPr>
      <w:r w:rsidRPr="00045BB8">
        <w:rPr>
          <w:rFonts w:ascii="Arial" w:hAnsi="Arial" w:cs="Arial"/>
          <w:b/>
          <w:bCs/>
          <w:sz w:val="24"/>
          <w:szCs w:val="24"/>
        </w:rPr>
        <w:t>Summary</w:t>
      </w:r>
    </w:p>
    <w:p w14:paraId="289AC35F" w14:textId="77777777" w:rsidR="00045BB8" w:rsidRPr="00045BB8" w:rsidRDefault="00045BB8" w:rsidP="00045BB8">
      <w:pPr>
        <w:spacing w:line="240" w:lineRule="auto"/>
        <w:rPr>
          <w:rFonts w:ascii="Arial" w:hAnsi="Arial" w:cs="Arial"/>
          <w:sz w:val="24"/>
          <w:szCs w:val="24"/>
        </w:rPr>
      </w:pPr>
      <w:r w:rsidRPr="00045BB8">
        <w:rPr>
          <w:rFonts w:ascii="Arial" w:hAnsi="Arial" w:cs="Arial"/>
          <w:sz w:val="24"/>
          <w:szCs w:val="24"/>
        </w:rPr>
        <w:t>Attribution and sourcing are vital for credible, accurate, and ethical journalism. They ensure that information is traceable, verifiable, and trustworthy, protecting both the journalist and the audience. Mastery of sourcing and attribution practices strengthens professional integrity, enhances transparency, and fosters public trust, making them indispensable tools in effective reporting.</w:t>
      </w:r>
    </w:p>
    <w:p w14:paraId="3DACFBA5" w14:textId="77777777" w:rsidR="00AB5F2C" w:rsidRPr="00AB5F2C" w:rsidRDefault="00AB5F2C" w:rsidP="00AB5F2C">
      <w:pPr>
        <w:spacing w:line="240" w:lineRule="auto"/>
        <w:rPr>
          <w:rFonts w:ascii="Arial" w:hAnsi="Arial" w:cs="Arial"/>
          <w:b/>
          <w:bCs/>
          <w:sz w:val="24"/>
          <w:szCs w:val="24"/>
        </w:rPr>
      </w:pPr>
      <w:r w:rsidRPr="00AB5F2C">
        <w:rPr>
          <w:rFonts w:ascii="Arial" w:hAnsi="Arial" w:cs="Arial"/>
          <w:b/>
          <w:bCs/>
          <w:sz w:val="24"/>
          <w:szCs w:val="24"/>
        </w:rPr>
        <w:t>2. Definition of a Source</w:t>
      </w:r>
    </w:p>
    <w:p w14:paraId="303EB18C" w14:textId="77777777" w:rsidR="00AB5F2C" w:rsidRPr="00AB5F2C" w:rsidRDefault="00AB5F2C" w:rsidP="00AB5F2C">
      <w:pPr>
        <w:spacing w:line="240" w:lineRule="auto"/>
        <w:rPr>
          <w:rFonts w:ascii="Arial" w:hAnsi="Arial" w:cs="Arial"/>
          <w:sz w:val="24"/>
          <w:szCs w:val="24"/>
        </w:rPr>
      </w:pPr>
      <w:r w:rsidRPr="00AB5F2C">
        <w:rPr>
          <w:rFonts w:ascii="Arial" w:hAnsi="Arial" w:cs="Arial"/>
          <w:sz w:val="24"/>
          <w:szCs w:val="24"/>
        </w:rPr>
        <w:t>In journalism, a source is any individual, organization, document, or other entity that provides information for a news story. Sources are the foundation of news gathering, as they supply the raw facts, statements, or insights that journalists analyze, verify, and report. Understanding the types, reliability, and role of sources is essential for producing accurate and credible journalism.</w:t>
      </w:r>
    </w:p>
    <w:p w14:paraId="702E2212" w14:textId="77777777" w:rsidR="00AB5F2C" w:rsidRPr="00AB5F2C" w:rsidRDefault="00AB5F2C" w:rsidP="00AB5F2C">
      <w:pPr>
        <w:spacing w:line="240" w:lineRule="auto"/>
        <w:rPr>
          <w:rFonts w:ascii="Arial" w:hAnsi="Arial" w:cs="Arial"/>
          <w:b/>
          <w:bCs/>
          <w:sz w:val="24"/>
          <w:szCs w:val="24"/>
        </w:rPr>
      </w:pPr>
      <w:r w:rsidRPr="00AB5F2C">
        <w:rPr>
          <w:rFonts w:ascii="Arial" w:hAnsi="Arial" w:cs="Arial"/>
          <w:b/>
          <w:bCs/>
          <w:sz w:val="24"/>
          <w:szCs w:val="24"/>
        </w:rPr>
        <w:t>2.1 Definition</w:t>
      </w:r>
    </w:p>
    <w:p w14:paraId="34DE010E" w14:textId="77777777" w:rsidR="00AB5F2C" w:rsidRPr="00AB5F2C" w:rsidRDefault="00AB5F2C" w:rsidP="00AB5F2C">
      <w:pPr>
        <w:numPr>
          <w:ilvl w:val="0"/>
          <w:numId w:val="260"/>
        </w:numPr>
        <w:spacing w:line="240" w:lineRule="auto"/>
        <w:rPr>
          <w:rFonts w:ascii="Arial" w:hAnsi="Arial" w:cs="Arial"/>
          <w:sz w:val="24"/>
          <w:szCs w:val="24"/>
        </w:rPr>
      </w:pPr>
      <w:r w:rsidRPr="00AB5F2C">
        <w:rPr>
          <w:rFonts w:ascii="Arial" w:hAnsi="Arial" w:cs="Arial"/>
          <w:sz w:val="24"/>
          <w:szCs w:val="24"/>
        </w:rPr>
        <w:t xml:space="preserve">A </w:t>
      </w:r>
      <w:r w:rsidRPr="00AB5F2C">
        <w:rPr>
          <w:rFonts w:ascii="Arial" w:hAnsi="Arial" w:cs="Arial"/>
          <w:b/>
          <w:bCs/>
          <w:sz w:val="24"/>
          <w:szCs w:val="24"/>
        </w:rPr>
        <w:t>source</w:t>
      </w:r>
      <w:r w:rsidRPr="00AB5F2C">
        <w:rPr>
          <w:rFonts w:ascii="Arial" w:hAnsi="Arial" w:cs="Arial"/>
          <w:sz w:val="24"/>
          <w:szCs w:val="24"/>
        </w:rPr>
        <w:t xml:space="preserve"> is any origin from which a journalist obtains information for reporting.</w:t>
      </w:r>
    </w:p>
    <w:p w14:paraId="43DB3AF2" w14:textId="77777777" w:rsidR="00AB5F2C" w:rsidRPr="00AB5F2C" w:rsidRDefault="00AB5F2C" w:rsidP="00AB5F2C">
      <w:pPr>
        <w:numPr>
          <w:ilvl w:val="0"/>
          <w:numId w:val="260"/>
        </w:numPr>
        <w:spacing w:line="240" w:lineRule="auto"/>
        <w:rPr>
          <w:rFonts w:ascii="Arial" w:hAnsi="Arial" w:cs="Arial"/>
          <w:sz w:val="24"/>
          <w:szCs w:val="24"/>
        </w:rPr>
      </w:pPr>
      <w:r w:rsidRPr="00AB5F2C">
        <w:rPr>
          <w:rFonts w:ascii="Arial" w:hAnsi="Arial" w:cs="Arial"/>
          <w:sz w:val="24"/>
          <w:szCs w:val="24"/>
        </w:rPr>
        <w:t xml:space="preserve">Sources can be </w:t>
      </w:r>
      <w:r w:rsidRPr="00AB5F2C">
        <w:rPr>
          <w:rFonts w:ascii="Arial" w:hAnsi="Arial" w:cs="Arial"/>
          <w:b/>
          <w:bCs/>
          <w:sz w:val="24"/>
          <w:szCs w:val="24"/>
        </w:rPr>
        <w:t>human</w:t>
      </w:r>
      <w:r w:rsidRPr="00AB5F2C">
        <w:rPr>
          <w:rFonts w:ascii="Arial" w:hAnsi="Arial" w:cs="Arial"/>
          <w:sz w:val="24"/>
          <w:szCs w:val="24"/>
        </w:rPr>
        <w:t xml:space="preserve">, such as eyewitnesses, experts, officials, or ordinary citizens, or </w:t>
      </w:r>
      <w:r w:rsidRPr="00AB5F2C">
        <w:rPr>
          <w:rFonts w:ascii="Arial" w:hAnsi="Arial" w:cs="Arial"/>
          <w:b/>
          <w:bCs/>
          <w:sz w:val="24"/>
          <w:szCs w:val="24"/>
        </w:rPr>
        <w:t>documentary</w:t>
      </w:r>
      <w:r w:rsidRPr="00AB5F2C">
        <w:rPr>
          <w:rFonts w:ascii="Arial" w:hAnsi="Arial" w:cs="Arial"/>
          <w:sz w:val="24"/>
          <w:szCs w:val="24"/>
        </w:rPr>
        <w:t>, such as official records, reports, databases, or archived materials.</w:t>
      </w:r>
    </w:p>
    <w:p w14:paraId="4C712CFB" w14:textId="77777777" w:rsidR="00AB5F2C" w:rsidRPr="00AB5F2C" w:rsidRDefault="00AB5F2C" w:rsidP="00AB5F2C">
      <w:pPr>
        <w:numPr>
          <w:ilvl w:val="0"/>
          <w:numId w:val="260"/>
        </w:numPr>
        <w:spacing w:line="240" w:lineRule="auto"/>
        <w:rPr>
          <w:rFonts w:ascii="Arial" w:hAnsi="Arial" w:cs="Arial"/>
          <w:sz w:val="24"/>
          <w:szCs w:val="24"/>
        </w:rPr>
      </w:pPr>
      <w:r w:rsidRPr="00AB5F2C">
        <w:rPr>
          <w:rFonts w:ascii="Arial" w:hAnsi="Arial" w:cs="Arial"/>
          <w:sz w:val="24"/>
          <w:szCs w:val="24"/>
        </w:rPr>
        <w:t>Reliable sourcing ensures that news content is based on verifiable and credible information rather than rumor or speculation.</w:t>
      </w:r>
    </w:p>
    <w:p w14:paraId="2CD77592" w14:textId="77777777" w:rsidR="00AB5F2C" w:rsidRPr="00AB5F2C" w:rsidRDefault="00AB5F2C" w:rsidP="00AB5F2C">
      <w:pPr>
        <w:spacing w:line="240" w:lineRule="auto"/>
        <w:rPr>
          <w:rFonts w:ascii="Arial" w:hAnsi="Arial" w:cs="Arial"/>
          <w:b/>
          <w:bCs/>
          <w:sz w:val="24"/>
          <w:szCs w:val="24"/>
        </w:rPr>
      </w:pPr>
      <w:r w:rsidRPr="00AB5F2C">
        <w:rPr>
          <w:rFonts w:ascii="Arial" w:hAnsi="Arial" w:cs="Arial"/>
          <w:b/>
          <w:bCs/>
          <w:sz w:val="24"/>
          <w:szCs w:val="24"/>
        </w:rPr>
        <w:lastRenderedPageBreak/>
        <w:t>2.2 Types of Sources</w:t>
      </w:r>
    </w:p>
    <w:p w14:paraId="60C63A74" w14:textId="77777777" w:rsidR="00AB5F2C" w:rsidRPr="00AB5F2C" w:rsidRDefault="00AB5F2C" w:rsidP="00AB5F2C">
      <w:pPr>
        <w:numPr>
          <w:ilvl w:val="0"/>
          <w:numId w:val="261"/>
        </w:numPr>
        <w:spacing w:line="240" w:lineRule="auto"/>
        <w:rPr>
          <w:rFonts w:ascii="Arial" w:hAnsi="Arial" w:cs="Arial"/>
          <w:sz w:val="24"/>
          <w:szCs w:val="24"/>
        </w:rPr>
      </w:pPr>
      <w:r w:rsidRPr="00AB5F2C">
        <w:rPr>
          <w:rFonts w:ascii="Arial" w:hAnsi="Arial" w:cs="Arial"/>
          <w:b/>
          <w:bCs/>
          <w:sz w:val="24"/>
          <w:szCs w:val="24"/>
        </w:rPr>
        <w:t>Primary Sources</w:t>
      </w:r>
      <w:r w:rsidRPr="00AB5F2C">
        <w:rPr>
          <w:rFonts w:ascii="Arial" w:hAnsi="Arial" w:cs="Arial"/>
          <w:sz w:val="24"/>
          <w:szCs w:val="24"/>
        </w:rPr>
        <w:t>: Direct witnesses or participants who provide first-hand information.</w:t>
      </w:r>
    </w:p>
    <w:p w14:paraId="2FBD5ADE" w14:textId="77777777" w:rsidR="00AB5F2C" w:rsidRPr="00AB5F2C" w:rsidRDefault="00AB5F2C" w:rsidP="00AB5F2C">
      <w:pPr>
        <w:numPr>
          <w:ilvl w:val="1"/>
          <w:numId w:val="261"/>
        </w:numPr>
        <w:spacing w:line="240" w:lineRule="auto"/>
        <w:rPr>
          <w:rFonts w:ascii="Arial" w:hAnsi="Arial" w:cs="Arial"/>
          <w:sz w:val="24"/>
          <w:szCs w:val="24"/>
        </w:rPr>
      </w:pPr>
      <w:r w:rsidRPr="00AB5F2C">
        <w:rPr>
          <w:rFonts w:ascii="Arial" w:hAnsi="Arial" w:cs="Arial"/>
          <w:sz w:val="24"/>
          <w:szCs w:val="24"/>
        </w:rPr>
        <w:t>Examples: Eyewitnesses at an event, interviews with experts, official statements, or firsthand observations.</w:t>
      </w:r>
    </w:p>
    <w:p w14:paraId="0E53D19D" w14:textId="77777777" w:rsidR="00AB5F2C" w:rsidRPr="00AB5F2C" w:rsidRDefault="00AB5F2C" w:rsidP="00AB5F2C">
      <w:pPr>
        <w:numPr>
          <w:ilvl w:val="0"/>
          <w:numId w:val="261"/>
        </w:numPr>
        <w:spacing w:line="240" w:lineRule="auto"/>
        <w:rPr>
          <w:rFonts w:ascii="Arial" w:hAnsi="Arial" w:cs="Arial"/>
          <w:sz w:val="24"/>
          <w:szCs w:val="24"/>
        </w:rPr>
      </w:pPr>
      <w:r w:rsidRPr="00AB5F2C">
        <w:rPr>
          <w:rFonts w:ascii="Arial" w:hAnsi="Arial" w:cs="Arial"/>
          <w:b/>
          <w:bCs/>
          <w:sz w:val="24"/>
          <w:szCs w:val="24"/>
        </w:rPr>
        <w:t>Secondary Sources</w:t>
      </w:r>
      <w:r w:rsidRPr="00AB5F2C">
        <w:rPr>
          <w:rFonts w:ascii="Arial" w:hAnsi="Arial" w:cs="Arial"/>
          <w:sz w:val="24"/>
          <w:szCs w:val="24"/>
        </w:rPr>
        <w:t>: Individuals or documents that provide information based on primary sources.</w:t>
      </w:r>
    </w:p>
    <w:p w14:paraId="409D3B24" w14:textId="77777777" w:rsidR="00AB5F2C" w:rsidRPr="00AB5F2C" w:rsidRDefault="00AB5F2C" w:rsidP="00AB5F2C">
      <w:pPr>
        <w:numPr>
          <w:ilvl w:val="1"/>
          <w:numId w:val="261"/>
        </w:numPr>
        <w:spacing w:line="240" w:lineRule="auto"/>
        <w:rPr>
          <w:rFonts w:ascii="Arial" w:hAnsi="Arial" w:cs="Arial"/>
          <w:sz w:val="24"/>
          <w:szCs w:val="24"/>
        </w:rPr>
      </w:pPr>
      <w:r w:rsidRPr="00AB5F2C">
        <w:rPr>
          <w:rFonts w:ascii="Arial" w:hAnsi="Arial" w:cs="Arial"/>
          <w:sz w:val="24"/>
          <w:szCs w:val="24"/>
        </w:rPr>
        <w:t>Examples: News reports, research papers, summaries, or commentaries.</w:t>
      </w:r>
    </w:p>
    <w:p w14:paraId="6AF2BC60" w14:textId="77777777" w:rsidR="00AB5F2C" w:rsidRPr="00AB5F2C" w:rsidRDefault="00AB5F2C" w:rsidP="00AB5F2C">
      <w:pPr>
        <w:numPr>
          <w:ilvl w:val="0"/>
          <w:numId w:val="261"/>
        </w:numPr>
        <w:spacing w:line="240" w:lineRule="auto"/>
        <w:rPr>
          <w:rFonts w:ascii="Arial" w:hAnsi="Arial" w:cs="Arial"/>
          <w:sz w:val="24"/>
          <w:szCs w:val="24"/>
        </w:rPr>
      </w:pPr>
      <w:r w:rsidRPr="00AB5F2C">
        <w:rPr>
          <w:rFonts w:ascii="Arial" w:hAnsi="Arial" w:cs="Arial"/>
          <w:b/>
          <w:bCs/>
          <w:sz w:val="24"/>
          <w:szCs w:val="24"/>
        </w:rPr>
        <w:t>Anonymous Sources</w:t>
      </w:r>
      <w:r w:rsidRPr="00AB5F2C">
        <w:rPr>
          <w:rFonts w:ascii="Arial" w:hAnsi="Arial" w:cs="Arial"/>
          <w:sz w:val="24"/>
          <w:szCs w:val="24"/>
        </w:rPr>
        <w:t>: Sources who provide information without revealing their identity.</w:t>
      </w:r>
    </w:p>
    <w:p w14:paraId="7D31A914" w14:textId="77777777" w:rsidR="00AB5F2C" w:rsidRPr="00AB5F2C" w:rsidRDefault="00AB5F2C" w:rsidP="00AB5F2C">
      <w:pPr>
        <w:numPr>
          <w:ilvl w:val="1"/>
          <w:numId w:val="261"/>
        </w:numPr>
        <w:spacing w:line="240" w:lineRule="auto"/>
        <w:rPr>
          <w:rFonts w:ascii="Arial" w:hAnsi="Arial" w:cs="Arial"/>
          <w:sz w:val="24"/>
          <w:szCs w:val="24"/>
        </w:rPr>
      </w:pPr>
      <w:r w:rsidRPr="00AB5F2C">
        <w:rPr>
          <w:rFonts w:ascii="Arial" w:hAnsi="Arial" w:cs="Arial"/>
          <w:sz w:val="24"/>
          <w:szCs w:val="24"/>
        </w:rPr>
        <w:t>Used when the source may face risk, retaliation, or confidentiality concerns.</w:t>
      </w:r>
    </w:p>
    <w:p w14:paraId="75306E5B" w14:textId="77777777" w:rsidR="00AB5F2C" w:rsidRPr="00AB5F2C" w:rsidRDefault="00AB5F2C" w:rsidP="00AB5F2C">
      <w:pPr>
        <w:numPr>
          <w:ilvl w:val="1"/>
          <w:numId w:val="261"/>
        </w:numPr>
        <w:spacing w:line="240" w:lineRule="auto"/>
        <w:rPr>
          <w:rFonts w:ascii="Arial" w:hAnsi="Arial" w:cs="Arial"/>
          <w:sz w:val="24"/>
          <w:szCs w:val="24"/>
        </w:rPr>
      </w:pPr>
      <w:r w:rsidRPr="00AB5F2C">
        <w:rPr>
          <w:rFonts w:ascii="Arial" w:hAnsi="Arial" w:cs="Arial"/>
          <w:sz w:val="24"/>
          <w:szCs w:val="24"/>
        </w:rPr>
        <w:t>Ethical standards require careful verification and justification before using anonymous sources.</w:t>
      </w:r>
    </w:p>
    <w:p w14:paraId="5E069045" w14:textId="77777777" w:rsidR="00AB5F2C" w:rsidRPr="00AB5F2C" w:rsidRDefault="00AB5F2C" w:rsidP="00AB5F2C">
      <w:pPr>
        <w:spacing w:line="240" w:lineRule="auto"/>
        <w:rPr>
          <w:rFonts w:ascii="Arial" w:hAnsi="Arial" w:cs="Arial"/>
          <w:b/>
          <w:bCs/>
          <w:sz w:val="24"/>
          <w:szCs w:val="24"/>
        </w:rPr>
      </w:pPr>
      <w:r w:rsidRPr="00AB5F2C">
        <w:rPr>
          <w:rFonts w:ascii="Arial" w:hAnsi="Arial" w:cs="Arial"/>
          <w:b/>
          <w:bCs/>
          <w:sz w:val="24"/>
          <w:szCs w:val="24"/>
        </w:rPr>
        <w:t>2.3 Characteristics of a Credible Source</w:t>
      </w:r>
    </w:p>
    <w:p w14:paraId="3CD9809B" w14:textId="77777777" w:rsidR="00AB5F2C" w:rsidRPr="00AB5F2C" w:rsidRDefault="00AB5F2C" w:rsidP="00AB5F2C">
      <w:pPr>
        <w:numPr>
          <w:ilvl w:val="0"/>
          <w:numId w:val="262"/>
        </w:numPr>
        <w:spacing w:line="240" w:lineRule="auto"/>
        <w:rPr>
          <w:rFonts w:ascii="Arial" w:hAnsi="Arial" w:cs="Arial"/>
          <w:sz w:val="24"/>
          <w:szCs w:val="24"/>
        </w:rPr>
      </w:pPr>
      <w:r w:rsidRPr="00AB5F2C">
        <w:rPr>
          <w:rFonts w:ascii="Arial" w:hAnsi="Arial" w:cs="Arial"/>
          <w:b/>
          <w:bCs/>
          <w:sz w:val="24"/>
          <w:szCs w:val="24"/>
        </w:rPr>
        <w:t>Expertise</w:t>
      </w:r>
      <w:r w:rsidRPr="00AB5F2C">
        <w:rPr>
          <w:rFonts w:ascii="Arial" w:hAnsi="Arial" w:cs="Arial"/>
          <w:sz w:val="24"/>
          <w:szCs w:val="24"/>
        </w:rPr>
        <w:t>: The source has knowledge or experience relevant to the topic.</w:t>
      </w:r>
    </w:p>
    <w:p w14:paraId="7F279678" w14:textId="77777777" w:rsidR="00AB5F2C" w:rsidRPr="00AB5F2C" w:rsidRDefault="00AB5F2C" w:rsidP="00AB5F2C">
      <w:pPr>
        <w:numPr>
          <w:ilvl w:val="0"/>
          <w:numId w:val="262"/>
        </w:numPr>
        <w:spacing w:line="240" w:lineRule="auto"/>
        <w:rPr>
          <w:rFonts w:ascii="Arial" w:hAnsi="Arial" w:cs="Arial"/>
          <w:sz w:val="24"/>
          <w:szCs w:val="24"/>
        </w:rPr>
      </w:pPr>
      <w:r w:rsidRPr="00AB5F2C">
        <w:rPr>
          <w:rFonts w:ascii="Arial" w:hAnsi="Arial" w:cs="Arial"/>
          <w:b/>
          <w:bCs/>
          <w:sz w:val="24"/>
          <w:szCs w:val="24"/>
        </w:rPr>
        <w:t>Reliability</w:t>
      </w:r>
      <w:r w:rsidRPr="00AB5F2C">
        <w:rPr>
          <w:rFonts w:ascii="Arial" w:hAnsi="Arial" w:cs="Arial"/>
          <w:sz w:val="24"/>
          <w:szCs w:val="24"/>
        </w:rPr>
        <w:t>: Past behavior indicates honesty, accuracy, and consistency.</w:t>
      </w:r>
    </w:p>
    <w:p w14:paraId="2CC46378" w14:textId="77777777" w:rsidR="00AB5F2C" w:rsidRPr="00AB5F2C" w:rsidRDefault="00AB5F2C" w:rsidP="00AB5F2C">
      <w:pPr>
        <w:numPr>
          <w:ilvl w:val="0"/>
          <w:numId w:val="262"/>
        </w:numPr>
        <w:spacing w:line="240" w:lineRule="auto"/>
        <w:rPr>
          <w:rFonts w:ascii="Arial" w:hAnsi="Arial" w:cs="Arial"/>
          <w:sz w:val="24"/>
          <w:szCs w:val="24"/>
        </w:rPr>
      </w:pPr>
      <w:r w:rsidRPr="00AB5F2C">
        <w:rPr>
          <w:rFonts w:ascii="Arial" w:hAnsi="Arial" w:cs="Arial"/>
          <w:b/>
          <w:bCs/>
          <w:sz w:val="24"/>
          <w:szCs w:val="24"/>
        </w:rPr>
        <w:t>Impartiality</w:t>
      </w:r>
      <w:r w:rsidRPr="00AB5F2C">
        <w:rPr>
          <w:rFonts w:ascii="Arial" w:hAnsi="Arial" w:cs="Arial"/>
          <w:sz w:val="24"/>
          <w:szCs w:val="24"/>
        </w:rPr>
        <w:t>: The source provides information without undue bias or personal agenda.</w:t>
      </w:r>
    </w:p>
    <w:p w14:paraId="0528BF66" w14:textId="77777777" w:rsidR="00AB5F2C" w:rsidRPr="00AB5F2C" w:rsidRDefault="00AB5F2C" w:rsidP="00AB5F2C">
      <w:pPr>
        <w:numPr>
          <w:ilvl w:val="0"/>
          <w:numId w:val="262"/>
        </w:numPr>
        <w:spacing w:line="240" w:lineRule="auto"/>
        <w:rPr>
          <w:rFonts w:ascii="Arial" w:hAnsi="Arial" w:cs="Arial"/>
          <w:sz w:val="24"/>
          <w:szCs w:val="24"/>
        </w:rPr>
      </w:pPr>
      <w:r w:rsidRPr="00AB5F2C">
        <w:rPr>
          <w:rFonts w:ascii="Arial" w:hAnsi="Arial" w:cs="Arial"/>
          <w:b/>
          <w:bCs/>
          <w:sz w:val="24"/>
          <w:szCs w:val="24"/>
        </w:rPr>
        <w:t>Accessibility for Verification</w:t>
      </w:r>
      <w:r w:rsidRPr="00AB5F2C">
        <w:rPr>
          <w:rFonts w:ascii="Arial" w:hAnsi="Arial" w:cs="Arial"/>
          <w:sz w:val="24"/>
          <w:szCs w:val="24"/>
        </w:rPr>
        <w:t>: Information can be cross-checked or corroborated with other sources or documentation.</w:t>
      </w:r>
    </w:p>
    <w:p w14:paraId="07436681" w14:textId="77777777" w:rsidR="00AB5F2C" w:rsidRPr="00AB5F2C" w:rsidRDefault="00AB5F2C" w:rsidP="00AB5F2C">
      <w:pPr>
        <w:spacing w:line="240" w:lineRule="auto"/>
        <w:rPr>
          <w:rFonts w:ascii="Arial" w:hAnsi="Arial" w:cs="Arial"/>
          <w:b/>
          <w:bCs/>
          <w:sz w:val="24"/>
          <w:szCs w:val="24"/>
        </w:rPr>
      </w:pPr>
      <w:r w:rsidRPr="00AB5F2C">
        <w:rPr>
          <w:rFonts w:ascii="Arial" w:hAnsi="Arial" w:cs="Arial"/>
          <w:b/>
          <w:bCs/>
          <w:sz w:val="24"/>
          <w:szCs w:val="24"/>
        </w:rPr>
        <w:t>2.4 Importance of Understanding Sources</w:t>
      </w:r>
    </w:p>
    <w:p w14:paraId="3FC00A0D" w14:textId="77777777" w:rsidR="00AB5F2C" w:rsidRPr="00AB5F2C" w:rsidRDefault="00AB5F2C" w:rsidP="00AB5F2C">
      <w:pPr>
        <w:numPr>
          <w:ilvl w:val="0"/>
          <w:numId w:val="263"/>
        </w:numPr>
        <w:spacing w:line="240" w:lineRule="auto"/>
        <w:rPr>
          <w:rFonts w:ascii="Arial" w:hAnsi="Arial" w:cs="Arial"/>
          <w:sz w:val="24"/>
          <w:szCs w:val="24"/>
        </w:rPr>
      </w:pPr>
      <w:r w:rsidRPr="00AB5F2C">
        <w:rPr>
          <w:rFonts w:ascii="Arial" w:hAnsi="Arial" w:cs="Arial"/>
          <w:b/>
          <w:bCs/>
          <w:sz w:val="24"/>
          <w:szCs w:val="24"/>
        </w:rPr>
        <w:t>Accuracy</w:t>
      </w:r>
      <w:r w:rsidRPr="00AB5F2C">
        <w:rPr>
          <w:rFonts w:ascii="Arial" w:hAnsi="Arial" w:cs="Arial"/>
          <w:sz w:val="24"/>
          <w:szCs w:val="24"/>
        </w:rPr>
        <w:t>: Choosing reliable sources minimizes the risk of reporting false information.</w:t>
      </w:r>
    </w:p>
    <w:p w14:paraId="454E6E7D" w14:textId="77777777" w:rsidR="00AB5F2C" w:rsidRPr="00AB5F2C" w:rsidRDefault="00AB5F2C" w:rsidP="00AB5F2C">
      <w:pPr>
        <w:numPr>
          <w:ilvl w:val="0"/>
          <w:numId w:val="263"/>
        </w:numPr>
        <w:spacing w:line="240" w:lineRule="auto"/>
        <w:rPr>
          <w:rFonts w:ascii="Arial" w:hAnsi="Arial" w:cs="Arial"/>
          <w:sz w:val="24"/>
          <w:szCs w:val="24"/>
        </w:rPr>
      </w:pPr>
      <w:r w:rsidRPr="00AB5F2C">
        <w:rPr>
          <w:rFonts w:ascii="Arial" w:hAnsi="Arial" w:cs="Arial"/>
          <w:b/>
          <w:bCs/>
          <w:sz w:val="24"/>
          <w:szCs w:val="24"/>
        </w:rPr>
        <w:t>Transparency</w:t>
      </w:r>
      <w:r w:rsidRPr="00AB5F2C">
        <w:rPr>
          <w:rFonts w:ascii="Arial" w:hAnsi="Arial" w:cs="Arial"/>
          <w:sz w:val="24"/>
          <w:szCs w:val="24"/>
        </w:rPr>
        <w:t>: Properly identifying sources allows readers to understand the origin of information.</w:t>
      </w:r>
    </w:p>
    <w:p w14:paraId="6CF17C1C" w14:textId="77777777" w:rsidR="00AB5F2C" w:rsidRPr="00AB5F2C" w:rsidRDefault="00AB5F2C" w:rsidP="00AB5F2C">
      <w:pPr>
        <w:numPr>
          <w:ilvl w:val="0"/>
          <w:numId w:val="263"/>
        </w:numPr>
        <w:spacing w:line="240" w:lineRule="auto"/>
        <w:rPr>
          <w:rFonts w:ascii="Arial" w:hAnsi="Arial" w:cs="Arial"/>
          <w:sz w:val="24"/>
          <w:szCs w:val="24"/>
        </w:rPr>
      </w:pPr>
      <w:r w:rsidRPr="00AB5F2C">
        <w:rPr>
          <w:rFonts w:ascii="Arial" w:hAnsi="Arial" w:cs="Arial"/>
          <w:b/>
          <w:bCs/>
          <w:sz w:val="24"/>
          <w:szCs w:val="24"/>
        </w:rPr>
        <w:t>Ethics</w:t>
      </w:r>
      <w:r w:rsidRPr="00AB5F2C">
        <w:rPr>
          <w:rFonts w:ascii="Arial" w:hAnsi="Arial" w:cs="Arial"/>
          <w:sz w:val="24"/>
          <w:szCs w:val="24"/>
        </w:rPr>
        <w:t>: Respecting source confidentiality and using credible sources responsibly upholds professional standards.</w:t>
      </w:r>
    </w:p>
    <w:p w14:paraId="0733420D" w14:textId="77777777" w:rsidR="00AB5F2C" w:rsidRPr="00AB5F2C" w:rsidRDefault="00AB5F2C" w:rsidP="00AB5F2C">
      <w:pPr>
        <w:numPr>
          <w:ilvl w:val="0"/>
          <w:numId w:val="263"/>
        </w:numPr>
        <w:spacing w:line="240" w:lineRule="auto"/>
        <w:rPr>
          <w:rFonts w:ascii="Arial" w:hAnsi="Arial" w:cs="Arial"/>
          <w:sz w:val="24"/>
          <w:szCs w:val="24"/>
        </w:rPr>
      </w:pPr>
      <w:r w:rsidRPr="00AB5F2C">
        <w:rPr>
          <w:rFonts w:ascii="Arial" w:hAnsi="Arial" w:cs="Arial"/>
          <w:b/>
          <w:bCs/>
          <w:sz w:val="24"/>
          <w:szCs w:val="24"/>
        </w:rPr>
        <w:t>Accountability</w:t>
      </w:r>
      <w:r w:rsidRPr="00AB5F2C">
        <w:rPr>
          <w:rFonts w:ascii="Arial" w:hAnsi="Arial" w:cs="Arial"/>
          <w:sz w:val="24"/>
          <w:szCs w:val="24"/>
        </w:rPr>
        <w:t>: Accurate sourcing provides a clear trail for editors, journalists, and legal scrutiny.</w:t>
      </w:r>
    </w:p>
    <w:p w14:paraId="54799435" w14:textId="77777777" w:rsidR="00AB5F2C" w:rsidRPr="00AB5F2C" w:rsidRDefault="00AB5F2C" w:rsidP="00AB5F2C">
      <w:pPr>
        <w:spacing w:line="240" w:lineRule="auto"/>
        <w:rPr>
          <w:rFonts w:ascii="Arial" w:hAnsi="Arial" w:cs="Arial"/>
          <w:b/>
          <w:bCs/>
          <w:sz w:val="24"/>
          <w:szCs w:val="24"/>
        </w:rPr>
      </w:pPr>
      <w:r w:rsidRPr="00AB5F2C">
        <w:rPr>
          <w:rFonts w:ascii="Arial" w:hAnsi="Arial" w:cs="Arial"/>
          <w:b/>
          <w:bCs/>
          <w:sz w:val="24"/>
          <w:szCs w:val="24"/>
        </w:rPr>
        <w:t>2.5 Best Practices for Working with Sources</w:t>
      </w:r>
    </w:p>
    <w:p w14:paraId="5737AAE4" w14:textId="77777777" w:rsidR="00AB5F2C" w:rsidRPr="00AB5F2C" w:rsidRDefault="00AB5F2C" w:rsidP="00AB5F2C">
      <w:pPr>
        <w:numPr>
          <w:ilvl w:val="0"/>
          <w:numId w:val="264"/>
        </w:numPr>
        <w:spacing w:line="240" w:lineRule="auto"/>
        <w:rPr>
          <w:rFonts w:ascii="Arial" w:hAnsi="Arial" w:cs="Arial"/>
          <w:sz w:val="24"/>
          <w:szCs w:val="24"/>
        </w:rPr>
      </w:pPr>
      <w:r w:rsidRPr="00AB5F2C">
        <w:rPr>
          <w:rFonts w:ascii="Arial" w:hAnsi="Arial" w:cs="Arial"/>
          <w:sz w:val="24"/>
          <w:szCs w:val="24"/>
        </w:rPr>
        <w:t>Verify the credibility and expertise of all sources before publication.</w:t>
      </w:r>
    </w:p>
    <w:p w14:paraId="0DA3CD6A" w14:textId="77777777" w:rsidR="00AB5F2C" w:rsidRPr="00AB5F2C" w:rsidRDefault="00AB5F2C" w:rsidP="00AB5F2C">
      <w:pPr>
        <w:numPr>
          <w:ilvl w:val="0"/>
          <w:numId w:val="264"/>
        </w:numPr>
        <w:spacing w:line="240" w:lineRule="auto"/>
        <w:rPr>
          <w:rFonts w:ascii="Arial" w:hAnsi="Arial" w:cs="Arial"/>
          <w:sz w:val="24"/>
          <w:szCs w:val="24"/>
        </w:rPr>
      </w:pPr>
      <w:r w:rsidRPr="00AB5F2C">
        <w:rPr>
          <w:rFonts w:ascii="Arial" w:hAnsi="Arial" w:cs="Arial"/>
          <w:sz w:val="24"/>
          <w:szCs w:val="24"/>
        </w:rPr>
        <w:t>Use multiple sources to corroborate important information.</w:t>
      </w:r>
    </w:p>
    <w:p w14:paraId="600C1427" w14:textId="77777777" w:rsidR="00AB5F2C" w:rsidRPr="00AB5F2C" w:rsidRDefault="00AB5F2C" w:rsidP="00AB5F2C">
      <w:pPr>
        <w:numPr>
          <w:ilvl w:val="0"/>
          <w:numId w:val="264"/>
        </w:numPr>
        <w:spacing w:line="240" w:lineRule="auto"/>
        <w:rPr>
          <w:rFonts w:ascii="Arial" w:hAnsi="Arial" w:cs="Arial"/>
          <w:sz w:val="24"/>
          <w:szCs w:val="24"/>
        </w:rPr>
      </w:pPr>
      <w:r w:rsidRPr="00AB5F2C">
        <w:rPr>
          <w:rFonts w:ascii="Arial" w:hAnsi="Arial" w:cs="Arial"/>
          <w:sz w:val="24"/>
          <w:szCs w:val="24"/>
        </w:rPr>
        <w:t>Clearly attribute information to the source in the story.</w:t>
      </w:r>
    </w:p>
    <w:p w14:paraId="4A6E024B" w14:textId="77777777" w:rsidR="00AB5F2C" w:rsidRPr="00AB5F2C" w:rsidRDefault="00AB5F2C" w:rsidP="00AB5F2C">
      <w:pPr>
        <w:numPr>
          <w:ilvl w:val="0"/>
          <w:numId w:val="264"/>
        </w:numPr>
        <w:spacing w:line="240" w:lineRule="auto"/>
        <w:rPr>
          <w:rFonts w:ascii="Arial" w:hAnsi="Arial" w:cs="Arial"/>
          <w:sz w:val="24"/>
          <w:szCs w:val="24"/>
        </w:rPr>
      </w:pPr>
      <w:r w:rsidRPr="00AB5F2C">
        <w:rPr>
          <w:rFonts w:ascii="Arial" w:hAnsi="Arial" w:cs="Arial"/>
          <w:sz w:val="24"/>
          <w:szCs w:val="24"/>
        </w:rPr>
        <w:lastRenderedPageBreak/>
        <w:t>Maintain accurate records of interviews, communications, and documents for accountability.</w:t>
      </w:r>
    </w:p>
    <w:p w14:paraId="795AE730" w14:textId="77777777" w:rsidR="00AB5F2C" w:rsidRPr="00AB5F2C" w:rsidRDefault="00AB5F2C" w:rsidP="00AB5F2C">
      <w:pPr>
        <w:numPr>
          <w:ilvl w:val="0"/>
          <w:numId w:val="264"/>
        </w:numPr>
        <w:spacing w:line="240" w:lineRule="auto"/>
        <w:rPr>
          <w:rFonts w:ascii="Arial" w:hAnsi="Arial" w:cs="Arial"/>
          <w:sz w:val="24"/>
          <w:szCs w:val="24"/>
        </w:rPr>
      </w:pPr>
      <w:r w:rsidRPr="00AB5F2C">
        <w:rPr>
          <w:rFonts w:ascii="Arial" w:hAnsi="Arial" w:cs="Arial"/>
          <w:sz w:val="24"/>
          <w:szCs w:val="24"/>
        </w:rPr>
        <w:t>Handle sensitive or anonymous sources ethically, ensuring that disclosure does not endanger the source or mislead the audience.</w:t>
      </w:r>
    </w:p>
    <w:p w14:paraId="2F640484" w14:textId="77777777" w:rsidR="00AB5F2C" w:rsidRPr="00AB5F2C" w:rsidRDefault="00AB5F2C" w:rsidP="00AB5F2C">
      <w:pPr>
        <w:spacing w:line="240" w:lineRule="auto"/>
        <w:rPr>
          <w:rFonts w:ascii="Arial" w:hAnsi="Arial" w:cs="Arial"/>
          <w:b/>
          <w:bCs/>
          <w:sz w:val="24"/>
          <w:szCs w:val="24"/>
        </w:rPr>
      </w:pPr>
      <w:r w:rsidRPr="00AB5F2C">
        <w:rPr>
          <w:rFonts w:ascii="Arial" w:hAnsi="Arial" w:cs="Arial"/>
          <w:b/>
          <w:bCs/>
          <w:sz w:val="24"/>
          <w:szCs w:val="24"/>
        </w:rPr>
        <w:t>Summary</w:t>
      </w:r>
    </w:p>
    <w:p w14:paraId="2B0DFAF8" w14:textId="77777777" w:rsidR="00AB5F2C" w:rsidRPr="00AB5F2C" w:rsidRDefault="00AB5F2C" w:rsidP="00AB5F2C">
      <w:pPr>
        <w:spacing w:line="240" w:lineRule="auto"/>
        <w:rPr>
          <w:rFonts w:ascii="Arial" w:hAnsi="Arial" w:cs="Arial"/>
          <w:sz w:val="24"/>
          <w:szCs w:val="24"/>
        </w:rPr>
      </w:pPr>
      <w:r w:rsidRPr="00AB5F2C">
        <w:rPr>
          <w:rFonts w:ascii="Arial" w:hAnsi="Arial" w:cs="Arial"/>
          <w:sz w:val="24"/>
          <w:szCs w:val="24"/>
        </w:rPr>
        <w:t>A source is the origin of information that underpins journalistic reporting. Understanding the types of sources—primary, secondary, and anonymous—and evaluating their credibility, reliability, and relevance is critical for accurate, ethical, and trustworthy journalism. Effective use of sources allows journalists to produce verified, transparent, and accountable news stories that maintain the integrity of the profession.</w:t>
      </w:r>
    </w:p>
    <w:p w14:paraId="4A752FC3" w14:textId="77777777" w:rsidR="00077A14" w:rsidRPr="00077A14" w:rsidRDefault="00077A14" w:rsidP="00077A14">
      <w:pPr>
        <w:spacing w:line="240" w:lineRule="auto"/>
        <w:rPr>
          <w:rFonts w:ascii="Arial" w:hAnsi="Arial" w:cs="Arial"/>
          <w:b/>
          <w:bCs/>
          <w:sz w:val="24"/>
          <w:szCs w:val="24"/>
        </w:rPr>
      </w:pPr>
      <w:r w:rsidRPr="00077A14">
        <w:rPr>
          <w:rFonts w:ascii="Arial" w:hAnsi="Arial" w:cs="Arial"/>
          <w:b/>
          <w:bCs/>
          <w:sz w:val="24"/>
          <w:szCs w:val="24"/>
        </w:rPr>
        <w:t>3. Importance of Attribution</w:t>
      </w:r>
    </w:p>
    <w:p w14:paraId="0CB62F6C" w14:textId="77777777" w:rsidR="00077A14" w:rsidRPr="00077A14" w:rsidRDefault="00077A14" w:rsidP="00077A14">
      <w:pPr>
        <w:spacing w:line="240" w:lineRule="auto"/>
        <w:rPr>
          <w:rFonts w:ascii="Arial" w:hAnsi="Arial" w:cs="Arial"/>
          <w:sz w:val="24"/>
          <w:szCs w:val="24"/>
        </w:rPr>
      </w:pPr>
      <w:r w:rsidRPr="00077A14">
        <w:rPr>
          <w:rFonts w:ascii="Arial" w:hAnsi="Arial" w:cs="Arial"/>
          <w:sz w:val="24"/>
          <w:szCs w:val="24"/>
        </w:rPr>
        <w:t>Attribution is the practice of clearly identifying the origin of information, statements, or claims in a news story. It is a cornerstone of professional journalism, as it ensures credibility, transparency, and accountability. Proper attribution allows journalists to distinguish between verified information and opinion or speculation, enhancing trust with readers.</w:t>
      </w:r>
    </w:p>
    <w:p w14:paraId="44460512" w14:textId="77777777" w:rsidR="00077A14" w:rsidRPr="00077A14" w:rsidRDefault="00077A14" w:rsidP="00077A14">
      <w:pPr>
        <w:spacing w:line="240" w:lineRule="auto"/>
        <w:rPr>
          <w:rFonts w:ascii="Arial" w:hAnsi="Arial" w:cs="Arial"/>
          <w:b/>
          <w:bCs/>
          <w:sz w:val="24"/>
          <w:szCs w:val="24"/>
        </w:rPr>
      </w:pPr>
      <w:r w:rsidRPr="00077A14">
        <w:rPr>
          <w:rFonts w:ascii="Arial" w:hAnsi="Arial" w:cs="Arial"/>
          <w:b/>
          <w:bCs/>
          <w:sz w:val="24"/>
          <w:szCs w:val="24"/>
        </w:rPr>
        <w:t>3.1 Definition</w:t>
      </w:r>
    </w:p>
    <w:p w14:paraId="4D3D5E47" w14:textId="77777777" w:rsidR="00077A14" w:rsidRPr="00077A14" w:rsidRDefault="00077A14" w:rsidP="00077A14">
      <w:pPr>
        <w:numPr>
          <w:ilvl w:val="0"/>
          <w:numId w:val="265"/>
        </w:numPr>
        <w:spacing w:line="240" w:lineRule="auto"/>
        <w:rPr>
          <w:rFonts w:ascii="Arial" w:hAnsi="Arial" w:cs="Arial"/>
          <w:sz w:val="24"/>
          <w:szCs w:val="24"/>
        </w:rPr>
      </w:pPr>
      <w:r w:rsidRPr="00077A14">
        <w:rPr>
          <w:rFonts w:ascii="Arial" w:hAnsi="Arial" w:cs="Arial"/>
          <w:b/>
          <w:bCs/>
          <w:sz w:val="24"/>
          <w:szCs w:val="24"/>
        </w:rPr>
        <w:t>Attribution</w:t>
      </w:r>
      <w:r w:rsidRPr="00077A14">
        <w:rPr>
          <w:rFonts w:ascii="Arial" w:hAnsi="Arial" w:cs="Arial"/>
          <w:sz w:val="24"/>
          <w:szCs w:val="24"/>
        </w:rPr>
        <w:t xml:space="preserve"> is the act of indicating the source of information, either through direct quotation, paraphrasing, or reference to a document or record.</w:t>
      </w:r>
    </w:p>
    <w:p w14:paraId="4656A25C" w14:textId="77777777" w:rsidR="00077A14" w:rsidRPr="00077A14" w:rsidRDefault="00077A14" w:rsidP="00077A14">
      <w:pPr>
        <w:numPr>
          <w:ilvl w:val="0"/>
          <w:numId w:val="265"/>
        </w:numPr>
        <w:spacing w:line="240" w:lineRule="auto"/>
        <w:rPr>
          <w:rFonts w:ascii="Arial" w:hAnsi="Arial" w:cs="Arial"/>
          <w:sz w:val="24"/>
          <w:szCs w:val="24"/>
        </w:rPr>
      </w:pPr>
      <w:r w:rsidRPr="00077A14">
        <w:rPr>
          <w:rFonts w:ascii="Arial" w:hAnsi="Arial" w:cs="Arial"/>
          <w:sz w:val="24"/>
          <w:szCs w:val="24"/>
        </w:rPr>
        <w:t>It connects the reported facts to a verifiable origin, demonstrating that the journalist is not presenting unverified claims as truth.</w:t>
      </w:r>
    </w:p>
    <w:p w14:paraId="049F71BA" w14:textId="77777777" w:rsidR="00077A14" w:rsidRPr="00077A14" w:rsidRDefault="00077A14" w:rsidP="00077A14">
      <w:pPr>
        <w:spacing w:line="240" w:lineRule="auto"/>
        <w:rPr>
          <w:rFonts w:ascii="Arial" w:hAnsi="Arial" w:cs="Arial"/>
          <w:b/>
          <w:bCs/>
          <w:sz w:val="24"/>
          <w:szCs w:val="24"/>
        </w:rPr>
      </w:pPr>
      <w:r w:rsidRPr="00077A14">
        <w:rPr>
          <w:rFonts w:ascii="Arial" w:hAnsi="Arial" w:cs="Arial"/>
          <w:b/>
          <w:bCs/>
          <w:sz w:val="24"/>
          <w:szCs w:val="24"/>
        </w:rPr>
        <w:t>3.2 Significance in Journalism</w:t>
      </w:r>
    </w:p>
    <w:p w14:paraId="73DA98ED" w14:textId="77777777" w:rsidR="00077A14" w:rsidRPr="00077A14" w:rsidRDefault="00077A14" w:rsidP="00077A14">
      <w:pPr>
        <w:numPr>
          <w:ilvl w:val="0"/>
          <w:numId w:val="266"/>
        </w:numPr>
        <w:spacing w:line="240" w:lineRule="auto"/>
        <w:rPr>
          <w:rFonts w:ascii="Arial" w:hAnsi="Arial" w:cs="Arial"/>
          <w:sz w:val="24"/>
          <w:szCs w:val="24"/>
        </w:rPr>
      </w:pPr>
      <w:r w:rsidRPr="00077A14">
        <w:rPr>
          <w:rFonts w:ascii="Arial" w:hAnsi="Arial" w:cs="Arial"/>
          <w:b/>
          <w:bCs/>
          <w:sz w:val="24"/>
          <w:szCs w:val="24"/>
        </w:rPr>
        <w:t>Credibility</w:t>
      </w:r>
      <w:r w:rsidRPr="00077A14">
        <w:rPr>
          <w:rFonts w:ascii="Arial" w:hAnsi="Arial" w:cs="Arial"/>
          <w:sz w:val="24"/>
          <w:szCs w:val="24"/>
        </w:rPr>
        <w:t>: Attributing information to reliable sources strengthens the trustworthiness of the story. Readers can judge the reliability of information based on the credibility of the source.</w:t>
      </w:r>
    </w:p>
    <w:p w14:paraId="2429AA52" w14:textId="77777777" w:rsidR="00077A14" w:rsidRPr="00077A14" w:rsidRDefault="00077A14" w:rsidP="00077A14">
      <w:pPr>
        <w:numPr>
          <w:ilvl w:val="0"/>
          <w:numId w:val="266"/>
        </w:numPr>
        <w:spacing w:line="240" w:lineRule="auto"/>
        <w:rPr>
          <w:rFonts w:ascii="Arial" w:hAnsi="Arial" w:cs="Arial"/>
          <w:sz w:val="24"/>
          <w:szCs w:val="24"/>
        </w:rPr>
      </w:pPr>
      <w:r w:rsidRPr="00077A14">
        <w:rPr>
          <w:rFonts w:ascii="Arial" w:hAnsi="Arial" w:cs="Arial"/>
          <w:b/>
          <w:bCs/>
          <w:sz w:val="24"/>
          <w:szCs w:val="24"/>
        </w:rPr>
        <w:t>Transparency</w:t>
      </w:r>
      <w:r w:rsidRPr="00077A14">
        <w:rPr>
          <w:rFonts w:ascii="Arial" w:hAnsi="Arial" w:cs="Arial"/>
          <w:sz w:val="24"/>
          <w:szCs w:val="24"/>
        </w:rPr>
        <w:t>: Clear attribution informs the audience about where information comes from, increasing the openness of the reporting process.</w:t>
      </w:r>
    </w:p>
    <w:p w14:paraId="6D77C6C1" w14:textId="77777777" w:rsidR="00077A14" w:rsidRPr="00077A14" w:rsidRDefault="00077A14" w:rsidP="00077A14">
      <w:pPr>
        <w:numPr>
          <w:ilvl w:val="0"/>
          <w:numId w:val="266"/>
        </w:numPr>
        <w:spacing w:line="240" w:lineRule="auto"/>
        <w:rPr>
          <w:rFonts w:ascii="Arial" w:hAnsi="Arial" w:cs="Arial"/>
          <w:sz w:val="24"/>
          <w:szCs w:val="24"/>
        </w:rPr>
      </w:pPr>
      <w:r w:rsidRPr="00077A14">
        <w:rPr>
          <w:rFonts w:ascii="Arial" w:hAnsi="Arial" w:cs="Arial"/>
          <w:b/>
          <w:bCs/>
          <w:sz w:val="24"/>
          <w:szCs w:val="24"/>
        </w:rPr>
        <w:t>Ethical Responsibility</w:t>
      </w:r>
      <w:r w:rsidRPr="00077A14">
        <w:rPr>
          <w:rFonts w:ascii="Arial" w:hAnsi="Arial" w:cs="Arial"/>
          <w:sz w:val="24"/>
          <w:szCs w:val="24"/>
        </w:rPr>
        <w:t>: Proper attribution gives credit to the original source, avoiding plagiarism or misrepresentation.</w:t>
      </w:r>
    </w:p>
    <w:p w14:paraId="2710D872" w14:textId="77777777" w:rsidR="00077A14" w:rsidRPr="00077A14" w:rsidRDefault="00077A14" w:rsidP="00077A14">
      <w:pPr>
        <w:numPr>
          <w:ilvl w:val="0"/>
          <w:numId w:val="266"/>
        </w:numPr>
        <w:spacing w:line="240" w:lineRule="auto"/>
        <w:rPr>
          <w:rFonts w:ascii="Arial" w:hAnsi="Arial" w:cs="Arial"/>
          <w:sz w:val="24"/>
          <w:szCs w:val="24"/>
        </w:rPr>
      </w:pPr>
      <w:r w:rsidRPr="00077A14">
        <w:rPr>
          <w:rFonts w:ascii="Arial" w:hAnsi="Arial" w:cs="Arial"/>
          <w:b/>
          <w:bCs/>
          <w:sz w:val="24"/>
          <w:szCs w:val="24"/>
        </w:rPr>
        <w:t>Accountability</w:t>
      </w:r>
      <w:r w:rsidRPr="00077A14">
        <w:rPr>
          <w:rFonts w:ascii="Arial" w:hAnsi="Arial" w:cs="Arial"/>
          <w:sz w:val="24"/>
          <w:szCs w:val="24"/>
        </w:rPr>
        <w:t>: Attributed sources create a traceable record of information for editors, journalists, and, if necessary, legal scrutiny.</w:t>
      </w:r>
    </w:p>
    <w:p w14:paraId="4C4C4A7B" w14:textId="77777777" w:rsidR="00077A14" w:rsidRPr="00077A14" w:rsidRDefault="00077A14" w:rsidP="00077A14">
      <w:pPr>
        <w:numPr>
          <w:ilvl w:val="0"/>
          <w:numId w:val="266"/>
        </w:numPr>
        <w:spacing w:line="240" w:lineRule="auto"/>
        <w:rPr>
          <w:rFonts w:ascii="Arial" w:hAnsi="Arial" w:cs="Arial"/>
          <w:sz w:val="24"/>
          <w:szCs w:val="24"/>
        </w:rPr>
      </w:pPr>
      <w:r w:rsidRPr="00077A14">
        <w:rPr>
          <w:rFonts w:ascii="Arial" w:hAnsi="Arial" w:cs="Arial"/>
          <w:b/>
          <w:bCs/>
          <w:sz w:val="24"/>
          <w:szCs w:val="24"/>
        </w:rPr>
        <w:t>Distinguishing Fact from Opinion</w:t>
      </w:r>
      <w:r w:rsidRPr="00077A14">
        <w:rPr>
          <w:rFonts w:ascii="Arial" w:hAnsi="Arial" w:cs="Arial"/>
          <w:sz w:val="24"/>
          <w:szCs w:val="24"/>
        </w:rPr>
        <w:t>: Attribution clarifies which statements are supported by evidence or expert testimony and which reflect subjective perspectives.</w:t>
      </w:r>
    </w:p>
    <w:p w14:paraId="25D22BF3" w14:textId="77777777" w:rsidR="00077A14" w:rsidRPr="00077A14" w:rsidRDefault="00077A14" w:rsidP="00077A14">
      <w:pPr>
        <w:spacing w:line="240" w:lineRule="auto"/>
        <w:rPr>
          <w:rFonts w:ascii="Arial" w:hAnsi="Arial" w:cs="Arial"/>
          <w:b/>
          <w:bCs/>
          <w:sz w:val="24"/>
          <w:szCs w:val="24"/>
        </w:rPr>
      </w:pPr>
      <w:r w:rsidRPr="00077A14">
        <w:rPr>
          <w:rFonts w:ascii="Arial" w:hAnsi="Arial" w:cs="Arial"/>
          <w:b/>
          <w:bCs/>
          <w:sz w:val="24"/>
          <w:szCs w:val="24"/>
        </w:rPr>
        <w:t>3.3 Forms of Attribution</w:t>
      </w:r>
    </w:p>
    <w:p w14:paraId="0AECC5E6" w14:textId="77777777" w:rsidR="00077A14" w:rsidRPr="00077A14" w:rsidRDefault="00077A14" w:rsidP="00077A14">
      <w:pPr>
        <w:numPr>
          <w:ilvl w:val="0"/>
          <w:numId w:val="267"/>
        </w:numPr>
        <w:spacing w:line="240" w:lineRule="auto"/>
        <w:rPr>
          <w:rFonts w:ascii="Arial" w:hAnsi="Arial" w:cs="Arial"/>
          <w:sz w:val="24"/>
          <w:szCs w:val="24"/>
        </w:rPr>
      </w:pPr>
      <w:r w:rsidRPr="00077A14">
        <w:rPr>
          <w:rFonts w:ascii="Arial" w:hAnsi="Arial" w:cs="Arial"/>
          <w:b/>
          <w:bCs/>
          <w:sz w:val="24"/>
          <w:szCs w:val="24"/>
        </w:rPr>
        <w:t>Direct Attribution</w:t>
      </w:r>
      <w:r w:rsidRPr="00077A14">
        <w:rPr>
          <w:rFonts w:ascii="Arial" w:hAnsi="Arial" w:cs="Arial"/>
          <w:sz w:val="24"/>
          <w:szCs w:val="24"/>
        </w:rPr>
        <w:t>: Using the exact words of the source, enclosed in quotation marks.</w:t>
      </w:r>
    </w:p>
    <w:p w14:paraId="3870BA02" w14:textId="77777777" w:rsidR="00077A14" w:rsidRPr="00077A14" w:rsidRDefault="00077A14" w:rsidP="00077A14">
      <w:pPr>
        <w:numPr>
          <w:ilvl w:val="1"/>
          <w:numId w:val="267"/>
        </w:numPr>
        <w:spacing w:line="240" w:lineRule="auto"/>
        <w:rPr>
          <w:rFonts w:ascii="Arial" w:hAnsi="Arial" w:cs="Arial"/>
          <w:sz w:val="24"/>
          <w:szCs w:val="24"/>
        </w:rPr>
      </w:pPr>
      <w:r w:rsidRPr="00077A14">
        <w:rPr>
          <w:rFonts w:ascii="Arial" w:hAnsi="Arial" w:cs="Arial"/>
          <w:sz w:val="24"/>
          <w:szCs w:val="24"/>
        </w:rPr>
        <w:lastRenderedPageBreak/>
        <w:t>Example: The mayor said, “The new policy will improve public transportation.”</w:t>
      </w:r>
    </w:p>
    <w:p w14:paraId="579CB412" w14:textId="77777777" w:rsidR="00077A14" w:rsidRPr="00077A14" w:rsidRDefault="00077A14" w:rsidP="00077A14">
      <w:pPr>
        <w:numPr>
          <w:ilvl w:val="0"/>
          <w:numId w:val="267"/>
        </w:numPr>
        <w:spacing w:line="240" w:lineRule="auto"/>
        <w:rPr>
          <w:rFonts w:ascii="Arial" w:hAnsi="Arial" w:cs="Arial"/>
          <w:sz w:val="24"/>
          <w:szCs w:val="24"/>
        </w:rPr>
      </w:pPr>
      <w:r w:rsidRPr="00077A14">
        <w:rPr>
          <w:rFonts w:ascii="Arial" w:hAnsi="Arial" w:cs="Arial"/>
          <w:b/>
          <w:bCs/>
          <w:sz w:val="24"/>
          <w:szCs w:val="24"/>
        </w:rPr>
        <w:t>Indirect Attribution</w:t>
      </w:r>
      <w:r w:rsidRPr="00077A14">
        <w:rPr>
          <w:rFonts w:ascii="Arial" w:hAnsi="Arial" w:cs="Arial"/>
          <w:sz w:val="24"/>
          <w:szCs w:val="24"/>
        </w:rPr>
        <w:t>: Paraphrasing or summarizing what the source said.</w:t>
      </w:r>
    </w:p>
    <w:p w14:paraId="31B4EC1C" w14:textId="77777777" w:rsidR="00077A14" w:rsidRPr="00077A14" w:rsidRDefault="00077A14" w:rsidP="00077A14">
      <w:pPr>
        <w:numPr>
          <w:ilvl w:val="1"/>
          <w:numId w:val="267"/>
        </w:numPr>
        <w:spacing w:line="240" w:lineRule="auto"/>
        <w:rPr>
          <w:rFonts w:ascii="Arial" w:hAnsi="Arial" w:cs="Arial"/>
          <w:sz w:val="24"/>
          <w:szCs w:val="24"/>
        </w:rPr>
      </w:pPr>
      <w:r w:rsidRPr="00077A14">
        <w:rPr>
          <w:rFonts w:ascii="Arial" w:hAnsi="Arial" w:cs="Arial"/>
          <w:sz w:val="24"/>
          <w:szCs w:val="24"/>
        </w:rPr>
        <w:t>Example: The mayor announced that the new policy aims to improve public transportation.</w:t>
      </w:r>
    </w:p>
    <w:p w14:paraId="04D2B249" w14:textId="77777777" w:rsidR="00077A14" w:rsidRPr="00077A14" w:rsidRDefault="00077A14" w:rsidP="00077A14">
      <w:pPr>
        <w:numPr>
          <w:ilvl w:val="0"/>
          <w:numId w:val="267"/>
        </w:numPr>
        <w:spacing w:line="240" w:lineRule="auto"/>
        <w:rPr>
          <w:rFonts w:ascii="Arial" w:hAnsi="Arial" w:cs="Arial"/>
          <w:sz w:val="24"/>
          <w:szCs w:val="24"/>
        </w:rPr>
      </w:pPr>
      <w:r w:rsidRPr="00077A14">
        <w:rPr>
          <w:rFonts w:ascii="Arial" w:hAnsi="Arial" w:cs="Arial"/>
          <w:b/>
          <w:bCs/>
          <w:sz w:val="24"/>
          <w:szCs w:val="24"/>
        </w:rPr>
        <w:t>Anonymous Attribution</w:t>
      </w:r>
      <w:r w:rsidRPr="00077A14">
        <w:rPr>
          <w:rFonts w:ascii="Arial" w:hAnsi="Arial" w:cs="Arial"/>
          <w:sz w:val="24"/>
          <w:szCs w:val="24"/>
        </w:rPr>
        <w:t>: Using information from a source whose identity is withheld, often due to safety or confidentiality concerns.</w:t>
      </w:r>
    </w:p>
    <w:p w14:paraId="220E5245" w14:textId="77777777" w:rsidR="00077A14" w:rsidRPr="00077A14" w:rsidRDefault="00077A14" w:rsidP="00077A14">
      <w:pPr>
        <w:numPr>
          <w:ilvl w:val="1"/>
          <w:numId w:val="267"/>
        </w:numPr>
        <w:spacing w:line="240" w:lineRule="auto"/>
        <w:rPr>
          <w:rFonts w:ascii="Arial" w:hAnsi="Arial" w:cs="Arial"/>
          <w:sz w:val="24"/>
          <w:szCs w:val="24"/>
        </w:rPr>
      </w:pPr>
      <w:r w:rsidRPr="00077A14">
        <w:rPr>
          <w:rFonts w:ascii="Arial" w:hAnsi="Arial" w:cs="Arial"/>
          <w:sz w:val="24"/>
          <w:szCs w:val="24"/>
        </w:rPr>
        <w:t>Example: A government official, speaking on condition of anonymity, confirmed the upcoming policy changes.</w:t>
      </w:r>
    </w:p>
    <w:p w14:paraId="1A76D9F1" w14:textId="77777777" w:rsidR="00077A14" w:rsidRPr="00077A14" w:rsidRDefault="00077A14" w:rsidP="00077A14">
      <w:pPr>
        <w:spacing w:line="240" w:lineRule="auto"/>
        <w:rPr>
          <w:rFonts w:ascii="Arial" w:hAnsi="Arial" w:cs="Arial"/>
          <w:b/>
          <w:bCs/>
          <w:sz w:val="24"/>
          <w:szCs w:val="24"/>
        </w:rPr>
      </w:pPr>
      <w:r w:rsidRPr="00077A14">
        <w:rPr>
          <w:rFonts w:ascii="Arial" w:hAnsi="Arial" w:cs="Arial"/>
          <w:b/>
          <w:bCs/>
          <w:sz w:val="24"/>
          <w:szCs w:val="24"/>
        </w:rPr>
        <w:t>3.4 Benefits of Attribution</w:t>
      </w:r>
    </w:p>
    <w:p w14:paraId="5C93A0DB" w14:textId="77777777" w:rsidR="00077A14" w:rsidRPr="00077A14" w:rsidRDefault="00077A14" w:rsidP="00077A14">
      <w:pPr>
        <w:numPr>
          <w:ilvl w:val="0"/>
          <w:numId w:val="268"/>
        </w:numPr>
        <w:spacing w:line="240" w:lineRule="auto"/>
        <w:rPr>
          <w:rFonts w:ascii="Arial" w:hAnsi="Arial" w:cs="Arial"/>
          <w:sz w:val="24"/>
          <w:szCs w:val="24"/>
        </w:rPr>
      </w:pPr>
      <w:r w:rsidRPr="00077A14">
        <w:rPr>
          <w:rFonts w:ascii="Arial" w:hAnsi="Arial" w:cs="Arial"/>
          <w:sz w:val="24"/>
          <w:szCs w:val="24"/>
        </w:rPr>
        <w:t xml:space="preserve">Enhances </w:t>
      </w:r>
      <w:r w:rsidRPr="00077A14">
        <w:rPr>
          <w:rFonts w:ascii="Arial" w:hAnsi="Arial" w:cs="Arial"/>
          <w:b/>
          <w:bCs/>
          <w:sz w:val="24"/>
          <w:szCs w:val="24"/>
        </w:rPr>
        <w:t>reader trust</w:t>
      </w:r>
      <w:r w:rsidRPr="00077A14">
        <w:rPr>
          <w:rFonts w:ascii="Arial" w:hAnsi="Arial" w:cs="Arial"/>
          <w:sz w:val="24"/>
          <w:szCs w:val="24"/>
        </w:rPr>
        <w:t xml:space="preserve"> by showing that facts are verifiable.</w:t>
      </w:r>
    </w:p>
    <w:p w14:paraId="268ED524" w14:textId="77777777" w:rsidR="00077A14" w:rsidRPr="00077A14" w:rsidRDefault="00077A14" w:rsidP="00077A14">
      <w:pPr>
        <w:numPr>
          <w:ilvl w:val="0"/>
          <w:numId w:val="268"/>
        </w:numPr>
        <w:spacing w:line="240" w:lineRule="auto"/>
        <w:rPr>
          <w:rFonts w:ascii="Arial" w:hAnsi="Arial" w:cs="Arial"/>
          <w:sz w:val="24"/>
          <w:szCs w:val="24"/>
        </w:rPr>
      </w:pPr>
      <w:r w:rsidRPr="00077A14">
        <w:rPr>
          <w:rFonts w:ascii="Arial" w:hAnsi="Arial" w:cs="Arial"/>
          <w:sz w:val="24"/>
          <w:szCs w:val="24"/>
        </w:rPr>
        <w:t xml:space="preserve">Provides a clear </w:t>
      </w:r>
      <w:r w:rsidRPr="00077A14">
        <w:rPr>
          <w:rFonts w:ascii="Arial" w:hAnsi="Arial" w:cs="Arial"/>
          <w:b/>
          <w:bCs/>
          <w:sz w:val="24"/>
          <w:szCs w:val="24"/>
        </w:rPr>
        <w:t>line of responsibility</w:t>
      </w:r>
      <w:r w:rsidRPr="00077A14">
        <w:rPr>
          <w:rFonts w:ascii="Arial" w:hAnsi="Arial" w:cs="Arial"/>
          <w:sz w:val="24"/>
          <w:szCs w:val="24"/>
        </w:rPr>
        <w:t>, ensuring that journalists are accountable for what they report.</w:t>
      </w:r>
    </w:p>
    <w:p w14:paraId="509388EA" w14:textId="77777777" w:rsidR="00077A14" w:rsidRPr="00077A14" w:rsidRDefault="00077A14" w:rsidP="00077A14">
      <w:pPr>
        <w:numPr>
          <w:ilvl w:val="0"/>
          <w:numId w:val="268"/>
        </w:numPr>
        <w:spacing w:line="240" w:lineRule="auto"/>
        <w:rPr>
          <w:rFonts w:ascii="Arial" w:hAnsi="Arial" w:cs="Arial"/>
          <w:sz w:val="24"/>
          <w:szCs w:val="24"/>
        </w:rPr>
      </w:pPr>
      <w:r w:rsidRPr="00077A14">
        <w:rPr>
          <w:rFonts w:ascii="Arial" w:hAnsi="Arial" w:cs="Arial"/>
          <w:sz w:val="24"/>
          <w:szCs w:val="24"/>
        </w:rPr>
        <w:t xml:space="preserve">Encourages </w:t>
      </w:r>
      <w:r w:rsidRPr="00077A14">
        <w:rPr>
          <w:rFonts w:ascii="Arial" w:hAnsi="Arial" w:cs="Arial"/>
          <w:b/>
          <w:bCs/>
          <w:sz w:val="24"/>
          <w:szCs w:val="24"/>
        </w:rPr>
        <w:t>ethical journalism</w:t>
      </w:r>
      <w:r w:rsidRPr="00077A14">
        <w:rPr>
          <w:rFonts w:ascii="Arial" w:hAnsi="Arial" w:cs="Arial"/>
          <w:sz w:val="24"/>
          <w:szCs w:val="24"/>
        </w:rPr>
        <w:t xml:space="preserve"> by giving proper credit to information providers.</w:t>
      </w:r>
    </w:p>
    <w:p w14:paraId="46F853BF" w14:textId="77777777" w:rsidR="00077A14" w:rsidRPr="00077A14" w:rsidRDefault="00077A14" w:rsidP="00077A14">
      <w:pPr>
        <w:numPr>
          <w:ilvl w:val="0"/>
          <w:numId w:val="268"/>
        </w:numPr>
        <w:spacing w:line="240" w:lineRule="auto"/>
        <w:rPr>
          <w:rFonts w:ascii="Arial" w:hAnsi="Arial" w:cs="Arial"/>
          <w:sz w:val="24"/>
          <w:szCs w:val="24"/>
        </w:rPr>
      </w:pPr>
      <w:r w:rsidRPr="00077A14">
        <w:rPr>
          <w:rFonts w:ascii="Arial" w:hAnsi="Arial" w:cs="Arial"/>
          <w:sz w:val="24"/>
          <w:szCs w:val="24"/>
        </w:rPr>
        <w:t>Helps protect the journalist and news organization from legal repercussions by showing that statements come from credible sources.</w:t>
      </w:r>
    </w:p>
    <w:p w14:paraId="3FB19EF4" w14:textId="77777777" w:rsidR="00077A14" w:rsidRPr="00077A14" w:rsidRDefault="00077A14" w:rsidP="00077A14">
      <w:pPr>
        <w:spacing w:line="240" w:lineRule="auto"/>
        <w:rPr>
          <w:rFonts w:ascii="Arial" w:hAnsi="Arial" w:cs="Arial"/>
          <w:b/>
          <w:bCs/>
          <w:sz w:val="24"/>
          <w:szCs w:val="24"/>
        </w:rPr>
      </w:pPr>
      <w:r w:rsidRPr="00077A14">
        <w:rPr>
          <w:rFonts w:ascii="Arial" w:hAnsi="Arial" w:cs="Arial"/>
          <w:b/>
          <w:bCs/>
          <w:sz w:val="24"/>
          <w:szCs w:val="24"/>
        </w:rPr>
        <w:t>3.5 Best Practices for Attribution</w:t>
      </w:r>
    </w:p>
    <w:p w14:paraId="1C2BC4F1" w14:textId="77777777" w:rsidR="00077A14" w:rsidRPr="00077A14" w:rsidRDefault="00077A14" w:rsidP="00077A14">
      <w:pPr>
        <w:numPr>
          <w:ilvl w:val="0"/>
          <w:numId w:val="269"/>
        </w:numPr>
        <w:spacing w:line="240" w:lineRule="auto"/>
        <w:rPr>
          <w:rFonts w:ascii="Arial" w:hAnsi="Arial" w:cs="Arial"/>
          <w:sz w:val="24"/>
          <w:szCs w:val="24"/>
        </w:rPr>
      </w:pPr>
      <w:r w:rsidRPr="00077A14">
        <w:rPr>
          <w:rFonts w:ascii="Arial" w:hAnsi="Arial" w:cs="Arial"/>
          <w:sz w:val="24"/>
          <w:szCs w:val="24"/>
        </w:rPr>
        <w:t>Attribute all information that is not common knowledge.</w:t>
      </w:r>
    </w:p>
    <w:p w14:paraId="562F2445" w14:textId="77777777" w:rsidR="00077A14" w:rsidRPr="00077A14" w:rsidRDefault="00077A14" w:rsidP="00077A14">
      <w:pPr>
        <w:numPr>
          <w:ilvl w:val="0"/>
          <w:numId w:val="269"/>
        </w:numPr>
        <w:spacing w:line="240" w:lineRule="auto"/>
        <w:rPr>
          <w:rFonts w:ascii="Arial" w:hAnsi="Arial" w:cs="Arial"/>
          <w:sz w:val="24"/>
          <w:szCs w:val="24"/>
        </w:rPr>
      </w:pPr>
      <w:r w:rsidRPr="00077A14">
        <w:rPr>
          <w:rFonts w:ascii="Arial" w:hAnsi="Arial" w:cs="Arial"/>
          <w:sz w:val="24"/>
          <w:szCs w:val="24"/>
        </w:rPr>
        <w:t>Clearly indicate who is providing the information and, when appropriate, their role or expertise.</w:t>
      </w:r>
    </w:p>
    <w:p w14:paraId="698F5949" w14:textId="77777777" w:rsidR="00077A14" w:rsidRPr="00077A14" w:rsidRDefault="00077A14" w:rsidP="00077A14">
      <w:pPr>
        <w:numPr>
          <w:ilvl w:val="0"/>
          <w:numId w:val="269"/>
        </w:numPr>
        <w:spacing w:line="240" w:lineRule="auto"/>
        <w:rPr>
          <w:rFonts w:ascii="Arial" w:hAnsi="Arial" w:cs="Arial"/>
          <w:sz w:val="24"/>
          <w:szCs w:val="24"/>
        </w:rPr>
      </w:pPr>
      <w:r w:rsidRPr="00077A14">
        <w:rPr>
          <w:rFonts w:ascii="Arial" w:hAnsi="Arial" w:cs="Arial"/>
          <w:sz w:val="24"/>
          <w:szCs w:val="24"/>
        </w:rPr>
        <w:t>Use direct quotations for statements that require exact wording, especially for sensitive or potentially controversial information.</w:t>
      </w:r>
    </w:p>
    <w:p w14:paraId="3B6126C7" w14:textId="77777777" w:rsidR="00077A14" w:rsidRPr="00077A14" w:rsidRDefault="00077A14" w:rsidP="00077A14">
      <w:pPr>
        <w:numPr>
          <w:ilvl w:val="0"/>
          <w:numId w:val="269"/>
        </w:numPr>
        <w:spacing w:line="240" w:lineRule="auto"/>
        <w:rPr>
          <w:rFonts w:ascii="Arial" w:hAnsi="Arial" w:cs="Arial"/>
          <w:sz w:val="24"/>
          <w:szCs w:val="24"/>
        </w:rPr>
      </w:pPr>
      <w:r w:rsidRPr="00077A14">
        <w:rPr>
          <w:rFonts w:ascii="Arial" w:hAnsi="Arial" w:cs="Arial"/>
          <w:sz w:val="24"/>
          <w:szCs w:val="24"/>
        </w:rPr>
        <w:t>Use anonymous sources only when justified and after rigorous verification.</w:t>
      </w:r>
    </w:p>
    <w:p w14:paraId="1919714B" w14:textId="77777777" w:rsidR="00077A14" w:rsidRPr="00077A14" w:rsidRDefault="00077A14" w:rsidP="00077A14">
      <w:pPr>
        <w:numPr>
          <w:ilvl w:val="0"/>
          <w:numId w:val="269"/>
        </w:numPr>
        <w:spacing w:line="240" w:lineRule="auto"/>
        <w:rPr>
          <w:rFonts w:ascii="Arial" w:hAnsi="Arial" w:cs="Arial"/>
          <w:sz w:val="24"/>
          <w:szCs w:val="24"/>
        </w:rPr>
      </w:pPr>
      <w:r w:rsidRPr="00077A14">
        <w:rPr>
          <w:rFonts w:ascii="Arial" w:hAnsi="Arial" w:cs="Arial"/>
          <w:sz w:val="24"/>
          <w:szCs w:val="24"/>
        </w:rPr>
        <w:t>Ensure that attribution does not distort the source’s meaning or context.</w:t>
      </w:r>
    </w:p>
    <w:p w14:paraId="001C0B4A" w14:textId="77777777" w:rsidR="00077A14" w:rsidRPr="00077A14" w:rsidRDefault="00077A14" w:rsidP="00077A14">
      <w:pPr>
        <w:spacing w:line="240" w:lineRule="auto"/>
        <w:rPr>
          <w:rFonts w:ascii="Arial" w:hAnsi="Arial" w:cs="Arial"/>
          <w:b/>
          <w:bCs/>
          <w:sz w:val="24"/>
          <w:szCs w:val="24"/>
        </w:rPr>
      </w:pPr>
      <w:r w:rsidRPr="00077A14">
        <w:rPr>
          <w:rFonts w:ascii="Arial" w:hAnsi="Arial" w:cs="Arial"/>
          <w:b/>
          <w:bCs/>
          <w:sz w:val="24"/>
          <w:szCs w:val="24"/>
        </w:rPr>
        <w:t>Summary</w:t>
      </w:r>
    </w:p>
    <w:p w14:paraId="4EE9BC78" w14:textId="77777777" w:rsidR="00077A14" w:rsidRPr="00077A14" w:rsidRDefault="00077A14" w:rsidP="00077A14">
      <w:pPr>
        <w:spacing w:line="240" w:lineRule="auto"/>
        <w:rPr>
          <w:rFonts w:ascii="Arial" w:hAnsi="Arial" w:cs="Arial"/>
          <w:sz w:val="24"/>
          <w:szCs w:val="24"/>
        </w:rPr>
      </w:pPr>
      <w:r w:rsidRPr="00077A14">
        <w:rPr>
          <w:rFonts w:ascii="Arial" w:hAnsi="Arial" w:cs="Arial"/>
          <w:sz w:val="24"/>
          <w:szCs w:val="24"/>
        </w:rPr>
        <w:t>Attribution is essential for credibility, transparency, and ethical journalism. By clearly identifying sources, distinguishing facts from opinions, and giving proper credit, journalists build trust with readers, maintain accountability, and uphold professional standards. Effective attribution is a key tool for producing accurate, responsible, and reliable reporting.</w:t>
      </w:r>
    </w:p>
    <w:p w14:paraId="4708154F" w14:textId="77777777" w:rsidR="00981DD2" w:rsidRPr="00981DD2" w:rsidRDefault="00981DD2" w:rsidP="00981DD2">
      <w:pPr>
        <w:spacing w:line="240" w:lineRule="auto"/>
        <w:rPr>
          <w:rFonts w:ascii="Arial" w:hAnsi="Arial" w:cs="Arial"/>
          <w:b/>
          <w:bCs/>
          <w:sz w:val="24"/>
          <w:szCs w:val="24"/>
        </w:rPr>
      </w:pPr>
      <w:r w:rsidRPr="00981DD2">
        <w:rPr>
          <w:rFonts w:ascii="Arial" w:hAnsi="Arial" w:cs="Arial"/>
          <w:b/>
          <w:bCs/>
          <w:sz w:val="24"/>
          <w:szCs w:val="24"/>
        </w:rPr>
        <w:t>4. Types of Attribution</w:t>
      </w:r>
    </w:p>
    <w:p w14:paraId="1C2663D3" w14:textId="77777777" w:rsidR="00981DD2" w:rsidRPr="00981DD2" w:rsidRDefault="00981DD2" w:rsidP="00981DD2">
      <w:pPr>
        <w:spacing w:line="240" w:lineRule="auto"/>
        <w:rPr>
          <w:rFonts w:ascii="Arial" w:hAnsi="Arial" w:cs="Arial"/>
          <w:sz w:val="24"/>
          <w:szCs w:val="24"/>
        </w:rPr>
      </w:pPr>
      <w:r w:rsidRPr="00981DD2">
        <w:rPr>
          <w:rFonts w:ascii="Arial" w:hAnsi="Arial" w:cs="Arial"/>
          <w:sz w:val="24"/>
          <w:szCs w:val="24"/>
        </w:rPr>
        <w:t>Attribution in journalism comes in different forms, each serving a specific purpose in establishing credibility, clarity, and transparency. Understanding these types allows journalists to report information accurately while maintaining ethical standards.</w:t>
      </w:r>
    </w:p>
    <w:p w14:paraId="07D04D41" w14:textId="77777777" w:rsidR="00981DD2" w:rsidRPr="00981DD2" w:rsidRDefault="00981DD2" w:rsidP="00981DD2">
      <w:pPr>
        <w:spacing w:line="240" w:lineRule="auto"/>
        <w:rPr>
          <w:rFonts w:ascii="Arial" w:hAnsi="Arial" w:cs="Arial"/>
          <w:b/>
          <w:bCs/>
          <w:sz w:val="24"/>
          <w:szCs w:val="24"/>
        </w:rPr>
      </w:pPr>
      <w:r w:rsidRPr="00981DD2">
        <w:rPr>
          <w:rFonts w:ascii="Arial" w:hAnsi="Arial" w:cs="Arial"/>
          <w:b/>
          <w:bCs/>
          <w:sz w:val="24"/>
          <w:szCs w:val="24"/>
        </w:rPr>
        <w:t>4.1 Direct Attribution</w:t>
      </w:r>
    </w:p>
    <w:p w14:paraId="5D30618C" w14:textId="77777777" w:rsidR="00981DD2" w:rsidRPr="00981DD2" w:rsidRDefault="00981DD2" w:rsidP="00981DD2">
      <w:pPr>
        <w:numPr>
          <w:ilvl w:val="0"/>
          <w:numId w:val="270"/>
        </w:numPr>
        <w:spacing w:line="240" w:lineRule="auto"/>
        <w:rPr>
          <w:rFonts w:ascii="Arial" w:hAnsi="Arial" w:cs="Arial"/>
          <w:sz w:val="24"/>
          <w:szCs w:val="24"/>
        </w:rPr>
      </w:pPr>
      <w:r w:rsidRPr="00981DD2">
        <w:rPr>
          <w:rFonts w:ascii="Arial" w:hAnsi="Arial" w:cs="Arial"/>
          <w:sz w:val="24"/>
          <w:szCs w:val="24"/>
        </w:rPr>
        <w:lastRenderedPageBreak/>
        <w:t>Involves using the exact words of the source, enclosed in quotation marks.</w:t>
      </w:r>
    </w:p>
    <w:p w14:paraId="241B14C6" w14:textId="77777777" w:rsidR="00981DD2" w:rsidRPr="00981DD2" w:rsidRDefault="00981DD2" w:rsidP="00981DD2">
      <w:pPr>
        <w:numPr>
          <w:ilvl w:val="0"/>
          <w:numId w:val="270"/>
        </w:numPr>
        <w:spacing w:line="240" w:lineRule="auto"/>
        <w:rPr>
          <w:rFonts w:ascii="Arial" w:hAnsi="Arial" w:cs="Arial"/>
          <w:sz w:val="24"/>
          <w:szCs w:val="24"/>
        </w:rPr>
      </w:pPr>
      <w:r w:rsidRPr="00981DD2">
        <w:rPr>
          <w:rFonts w:ascii="Arial" w:hAnsi="Arial" w:cs="Arial"/>
          <w:sz w:val="24"/>
          <w:szCs w:val="24"/>
        </w:rPr>
        <w:t>Provides clarity and allows readers to understand the source’s perspective precisely.</w:t>
      </w:r>
    </w:p>
    <w:p w14:paraId="3DF8AC66" w14:textId="77777777" w:rsidR="00981DD2" w:rsidRPr="00981DD2" w:rsidRDefault="00981DD2" w:rsidP="00981DD2">
      <w:pPr>
        <w:numPr>
          <w:ilvl w:val="0"/>
          <w:numId w:val="270"/>
        </w:numPr>
        <w:spacing w:line="240" w:lineRule="auto"/>
        <w:rPr>
          <w:rFonts w:ascii="Arial" w:hAnsi="Arial" w:cs="Arial"/>
          <w:sz w:val="24"/>
          <w:szCs w:val="24"/>
        </w:rPr>
      </w:pPr>
      <w:r w:rsidRPr="00981DD2">
        <w:rPr>
          <w:rFonts w:ascii="Arial" w:hAnsi="Arial" w:cs="Arial"/>
          <w:sz w:val="24"/>
          <w:szCs w:val="24"/>
        </w:rPr>
        <w:t>Essential for sensitive statements, controversial claims, or when the exact wording is significant.</w:t>
      </w:r>
    </w:p>
    <w:p w14:paraId="07FA8EF0" w14:textId="77777777" w:rsidR="00981DD2" w:rsidRPr="00981DD2" w:rsidRDefault="00981DD2" w:rsidP="00981DD2">
      <w:pPr>
        <w:numPr>
          <w:ilvl w:val="0"/>
          <w:numId w:val="270"/>
        </w:numPr>
        <w:spacing w:line="240" w:lineRule="auto"/>
        <w:rPr>
          <w:rFonts w:ascii="Arial" w:hAnsi="Arial" w:cs="Arial"/>
          <w:sz w:val="24"/>
          <w:szCs w:val="24"/>
        </w:rPr>
      </w:pPr>
      <w:r w:rsidRPr="00981DD2">
        <w:rPr>
          <w:rFonts w:ascii="Arial" w:hAnsi="Arial" w:cs="Arial"/>
          <w:b/>
          <w:bCs/>
          <w:sz w:val="24"/>
          <w:szCs w:val="24"/>
        </w:rPr>
        <w:t>Example</w:t>
      </w:r>
      <w:r w:rsidRPr="00981DD2">
        <w:rPr>
          <w:rFonts w:ascii="Arial" w:hAnsi="Arial" w:cs="Arial"/>
          <w:sz w:val="24"/>
          <w:szCs w:val="24"/>
        </w:rPr>
        <w:t>: The education minister said, “We will increase funding for public schools by 15 percent next year.”</w:t>
      </w:r>
    </w:p>
    <w:p w14:paraId="324A4469" w14:textId="77777777" w:rsidR="00981DD2" w:rsidRPr="00981DD2" w:rsidRDefault="00981DD2" w:rsidP="00981DD2">
      <w:pPr>
        <w:spacing w:line="240" w:lineRule="auto"/>
        <w:rPr>
          <w:rFonts w:ascii="Arial" w:hAnsi="Arial" w:cs="Arial"/>
          <w:b/>
          <w:bCs/>
          <w:sz w:val="24"/>
          <w:szCs w:val="24"/>
        </w:rPr>
      </w:pPr>
      <w:r w:rsidRPr="00981DD2">
        <w:rPr>
          <w:rFonts w:ascii="Arial" w:hAnsi="Arial" w:cs="Arial"/>
          <w:b/>
          <w:bCs/>
          <w:sz w:val="24"/>
          <w:szCs w:val="24"/>
        </w:rPr>
        <w:t>4.2 Indirect Attribution</w:t>
      </w:r>
    </w:p>
    <w:p w14:paraId="662F44F6" w14:textId="77777777" w:rsidR="00981DD2" w:rsidRPr="00981DD2" w:rsidRDefault="00981DD2" w:rsidP="00981DD2">
      <w:pPr>
        <w:numPr>
          <w:ilvl w:val="0"/>
          <w:numId w:val="271"/>
        </w:numPr>
        <w:spacing w:line="240" w:lineRule="auto"/>
        <w:rPr>
          <w:rFonts w:ascii="Arial" w:hAnsi="Arial" w:cs="Arial"/>
          <w:sz w:val="24"/>
          <w:szCs w:val="24"/>
        </w:rPr>
      </w:pPr>
      <w:r w:rsidRPr="00981DD2">
        <w:rPr>
          <w:rFonts w:ascii="Arial" w:hAnsi="Arial" w:cs="Arial"/>
          <w:sz w:val="24"/>
          <w:szCs w:val="24"/>
        </w:rPr>
        <w:t>Involves paraphrasing or summarizing the source’s statements.</w:t>
      </w:r>
    </w:p>
    <w:p w14:paraId="3E7582E2" w14:textId="77777777" w:rsidR="00981DD2" w:rsidRPr="00981DD2" w:rsidRDefault="00981DD2" w:rsidP="00981DD2">
      <w:pPr>
        <w:numPr>
          <w:ilvl w:val="0"/>
          <w:numId w:val="271"/>
        </w:numPr>
        <w:spacing w:line="240" w:lineRule="auto"/>
        <w:rPr>
          <w:rFonts w:ascii="Arial" w:hAnsi="Arial" w:cs="Arial"/>
          <w:sz w:val="24"/>
          <w:szCs w:val="24"/>
        </w:rPr>
      </w:pPr>
      <w:r w:rsidRPr="00981DD2">
        <w:rPr>
          <w:rFonts w:ascii="Arial" w:hAnsi="Arial" w:cs="Arial"/>
          <w:sz w:val="24"/>
          <w:szCs w:val="24"/>
        </w:rPr>
        <w:t>Maintains the meaning while integrating the information smoothly into the story.</w:t>
      </w:r>
    </w:p>
    <w:p w14:paraId="3D2AF90F" w14:textId="77777777" w:rsidR="00981DD2" w:rsidRPr="00981DD2" w:rsidRDefault="00981DD2" w:rsidP="00981DD2">
      <w:pPr>
        <w:numPr>
          <w:ilvl w:val="0"/>
          <w:numId w:val="271"/>
        </w:numPr>
        <w:spacing w:line="240" w:lineRule="auto"/>
        <w:rPr>
          <w:rFonts w:ascii="Arial" w:hAnsi="Arial" w:cs="Arial"/>
          <w:sz w:val="24"/>
          <w:szCs w:val="24"/>
        </w:rPr>
      </w:pPr>
      <w:r w:rsidRPr="00981DD2">
        <w:rPr>
          <w:rFonts w:ascii="Arial" w:hAnsi="Arial" w:cs="Arial"/>
          <w:sz w:val="24"/>
          <w:szCs w:val="24"/>
        </w:rPr>
        <w:t>Useful when brevity is needed or when exact wording is less critical.</w:t>
      </w:r>
    </w:p>
    <w:p w14:paraId="34A18FF0" w14:textId="77777777" w:rsidR="00981DD2" w:rsidRPr="00981DD2" w:rsidRDefault="00981DD2" w:rsidP="00981DD2">
      <w:pPr>
        <w:numPr>
          <w:ilvl w:val="0"/>
          <w:numId w:val="271"/>
        </w:numPr>
        <w:spacing w:line="240" w:lineRule="auto"/>
        <w:rPr>
          <w:rFonts w:ascii="Arial" w:hAnsi="Arial" w:cs="Arial"/>
          <w:sz w:val="24"/>
          <w:szCs w:val="24"/>
        </w:rPr>
      </w:pPr>
      <w:r w:rsidRPr="00981DD2">
        <w:rPr>
          <w:rFonts w:ascii="Arial" w:hAnsi="Arial" w:cs="Arial"/>
          <w:b/>
          <w:bCs/>
          <w:sz w:val="24"/>
          <w:szCs w:val="24"/>
        </w:rPr>
        <w:t>Example</w:t>
      </w:r>
      <w:r w:rsidRPr="00981DD2">
        <w:rPr>
          <w:rFonts w:ascii="Arial" w:hAnsi="Arial" w:cs="Arial"/>
          <w:sz w:val="24"/>
          <w:szCs w:val="24"/>
        </w:rPr>
        <w:t>: The education minister announced plans to raise funding for public schools by 15 percent next year.</w:t>
      </w:r>
    </w:p>
    <w:p w14:paraId="351BBBB6" w14:textId="77777777" w:rsidR="00981DD2" w:rsidRPr="00981DD2" w:rsidRDefault="00981DD2" w:rsidP="00981DD2">
      <w:pPr>
        <w:spacing w:line="240" w:lineRule="auto"/>
        <w:rPr>
          <w:rFonts w:ascii="Arial" w:hAnsi="Arial" w:cs="Arial"/>
          <w:b/>
          <w:bCs/>
          <w:sz w:val="24"/>
          <w:szCs w:val="24"/>
        </w:rPr>
      </w:pPr>
      <w:r w:rsidRPr="00981DD2">
        <w:rPr>
          <w:rFonts w:ascii="Arial" w:hAnsi="Arial" w:cs="Arial"/>
          <w:b/>
          <w:bCs/>
          <w:sz w:val="24"/>
          <w:szCs w:val="24"/>
        </w:rPr>
        <w:t>4.3 Anonymous Attribution</w:t>
      </w:r>
    </w:p>
    <w:p w14:paraId="03FD0093" w14:textId="77777777" w:rsidR="00981DD2" w:rsidRPr="00981DD2" w:rsidRDefault="00981DD2" w:rsidP="00981DD2">
      <w:pPr>
        <w:numPr>
          <w:ilvl w:val="0"/>
          <w:numId w:val="272"/>
        </w:numPr>
        <w:spacing w:line="240" w:lineRule="auto"/>
        <w:rPr>
          <w:rFonts w:ascii="Arial" w:hAnsi="Arial" w:cs="Arial"/>
          <w:sz w:val="24"/>
          <w:szCs w:val="24"/>
        </w:rPr>
      </w:pPr>
      <w:r w:rsidRPr="00981DD2">
        <w:rPr>
          <w:rFonts w:ascii="Arial" w:hAnsi="Arial" w:cs="Arial"/>
          <w:sz w:val="24"/>
          <w:szCs w:val="24"/>
        </w:rPr>
        <w:t>Information is attributed to a source whose identity is withheld.</w:t>
      </w:r>
    </w:p>
    <w:p w14:paraId="1C0BB782" w14:textId="77777777" w:rsidR="00981DD2" w:rsidRPr="00981DD2" w:rsidRDefault="00981DD2" w:rsidP="00981DD2">
      <w:pPr>
        <w:numPr>
          <w:ilvl w:val="0"/>
          <w:numId w:val="272"/>
        </w:numPr>
        <w:spacing w:line="240" w:lineRule="auto"/>
        <w:rPr>
          <w:rFonts w:ascii="Arial" w:hAnsi="Arial" w:cs="Arial"/>
          <w:sz w:val="24"/>
          <w:szCs w:val="24"/>
        </w:rPr>
      </w:pPr>
      <w:r w:rsidRPr="00981DD2">
        <w:rPr>
          <w:rFonts w:ascii="Arial" w:hAnsi="Arial" w:cs="Arial"/>
          <w:sz w:val="24"/>
          <w:szCs w:val="24"/>
        </w:rPr>
        <w:t>Used when the source may face risk, retaliation, or professional consequences.</w:t>
      </w:r>
    </w:p>
    <w:p w14:paraId="088BC13C" w14:textId="77777777" w:rsidR="00981DD2" w:rsidRPr="00981DD2" w:rsidRDefault="00981DD2" w:rsidP="00981DD2">
      <w:pPr>
        <w:numPr>
          <w:ilvl w:val="0"/>
          <w:numId w:val="272"/>
        </w:numPr>
        <w:spacing w:line="240" w:lineRule="auto"/>
        <w:rPr>
          <w:rFonts w:ascii="Arial" w:hAnsi="Arial" w:cs="Arial"/>
          <w:sz w:val="24"/>
          <w:szCs w:val="24"/>
        </w:rPr>
      </w:pPr>
      <w:r w:rsidRPr="00981DD2">
        <w:rPr>
          <w:rFonts w:ascii="Arial" w:hAnsi="Arial" w:cs="Arial"/>
          <w:sz w:val="24"/>
          <w:szCs w:val="24"/>
        </w:rPr>
        <w:t>Requires careful verification to ensure credibility and prevent misuse.</w:t>
      </w:r>
    </w:p>
    <w:p w14:paraId="7480C774" w14:textId="77777777" w:rsidR="00981DD2" w:rsidRPr="00981DD2" w:rsidRDefault="00981DD2" w:rsidP="00981DD2">
      <w:pPr>
        <w:numPr>
          <w:ilvl w:val="0"/>
          <w:numId w:val="272"/>
        </w:numPr>
        <w:spacing w:line="240" w:lineRule="auto"/>
        <w:rPr>
          <w:rFonts w:ascii="Arial" w:hAnsi="Arial" w:cs="Arial"/>
          <w:sz w:val="24"/>
          <w:szCs w:val="24"/>
        </w:rPr>
      </w:pPr>
      <w:r w:rsidRPr="00981DD2">
        <w:rPr>
          <w:rFonts w:ascii="Arial" w:hAnsi="Arial" w:cs="Arial"/>
          <w:b/>
          <w:bCs/>
          <w:sz w:val="24"/>
          <w:szCs w:val="24"/>
        </w:rPr>
        <w:t>Example</w:t>
      </w:r>
      <w:r w:rsidRPr="00981DD2">
        <w:rPr>
          <w:rFonts w:ascii="Arial" w:hAnsi="Arial" w:cs="Arial"/>
          <w:sz w:val="24"/>
          <w:szCs w:val="24"/>
        </w:rPr>
        <w:t>: A government official, speaking on condition of anonymity, confirmed the policy change.</w:t>
      </w:r>
    </w:p>
    <w:p w14:paraId="0B7090E0" w14:textId="77777777" w:rsidR="00981DD2" w:rsidRPr="00981DD2" w:rsidRDefault="00981DD2" w:rsidP="00981DD2">
      <w:pPr>
        <w:numPr>
          <w:ilvl w:val="0"/>
          <w:numId w:val="272"/>
        </w:numPr>
        <w:spacing w:line="240" w:lineRule="auto"/>
        <w:rPr>
          <w:rFonts w:ascii="Arial" w:hAnsi="Arial" w:cs="Arial"/>
          <w:sz w:val="24"/>
          <w:szCs w:val="24"/>
        </w:rPr>
      </w:pPr>
      <w:r w:rsidRPr="00981DD2">
        <w:rPr>
          <w:rFonts w:ascii="Arial" w:hAnsi="Arial" w:cs="Arial"/>
          <w:sz w:val="24"/>
          <w:szCs w:val="24"/>
        </w:rPr>
        <w:t>Ethical considerations include avoiding overuse and ensuring the source has legitimate reasons for anonymity.</w:t>
      </w:r>
    </w:p>
    <w:p w14:paraId="78728BDB" w14:textId="77777777" w:rsidR="00981DD2" w:rsidRPr="00981DD2" w:rsidRDefault="00981DD2" w:rsidP="00981DD2">
      <w:pPr>
        <w:spacing w:line="240" w:lineRule="auto"/>
        <w:rPr>
          <w:rFonts w:ascii="Arial" w:hAnsi="Arial" w:cs="Arial"/>
          <w:b/>
          <w:bCs/>
          <w:sz w:val="24"/>
          <w:szCs w:val="24"/>
        </w:rPr>
      </w:pPr>
      <w:r w:rsidRPr="00981DD2">
        <w:rPr>
          <w:rFonts w:ascii="Arial" w:hAnsi="Arial" w:cs="Arial"/>
          <w:b/>
          <w:bCs/>
          <w:sz w:val="24"/>
          <w:szCs w:val="24"/>
        </w:rPr>
        <w:t>4.4 On-the-Record Attribution</w:t>
      </w:r>
    </w:p>
    <w:p w14:paraId="5D6C5063" w14:textId="77777777" w:rsidR="00981DD2" w:rsidRPr="00981DD2" w:rsidRDefault="00981DD2" w:rsidP="00981DD2">
      <w:pPr>
        <w:numPr>
          <w:ilvl w:val="0"/>
          <w:numId w:val="273"/>
        </w:numPr>
        <w:spacing w:line="240" w:lineRule="auto"/>
        <w:rPr>
          <w:rFonts w:ascii="Arial" w:hAnsi="Arial" w:cs="Arial"/>
          <w:sz w:val="24"/>
          <w:szCs w:val="24"/>
        </w:rPr>
      </w:pPr>
      <w:r w:rsidRPr="00981DD2">
        <w:rPr>
          <w:rFonts w:ascii="Arial" w:hAnsi="Arial" w:cs="Arial"/>
          <w:sz w:val="24"/>
          <w:szCs w:val="24"/>
        </w:rPr>
        <w:t>The source’s name and title are provided; statements can be freely quoted and attributed.</w:t>
      </w:r>
    </w:p>
    <w:p w14:paraId="1F54BB4F" w14:textId="77777777" w:rsidR="00981DD2" w:rsidRPr="00981DD2" w:rsidRDefault="00981DD2" w:rsidP="00981DD2">
      <w:pPr>
        <w:numPr>
          <w:ilvl w:val="0"/>
          <w:numId w:val="273"/>
        </w:numPr>
        <w:spacing w:line="240" w:lineRule="auto"/>
        <w:rPr>
          <w:rFonts w:ascii="Arial" w:hAnsi="Arial" w:cs="Arial"/>
          <w:sz w:val="24"/>
          <w:szCs w:val="24"/>
        </w:rPr>
      </w:pPr>
      <w:r w:rsidRPr="00981DD2">
        <w:rPr>
          <w:rFonts w:ascii="Arial" w:hAnsi="Arial" w:cs="Arial"/>
          <w:sz w:val="24"/>
          <w:szCs w:val="24"/>
        </w:rPr>
        <w:t>Promotes transparency and accountability.</w:t>
      </w:r>
    </w:p>
    <w:p w14:paraId="10A29B45" w14:textId="77777777" w:rsidR="00981DD2" w:rsidRPr="00981DD2" w:rsidRDefault="00981DD2" w:rsidP="00981DD2">
      <w:pPr>
        <w:numPr>
          <w:ilvl w:val="0"/>
          <w:numId w:val="273"/>
        </w:numPr>
        <w:spacing w:line="240" w:lineRule="auto"/>
        <w:rPr>
          <w:rFonts w:ascii="Arial" w:hAnsi="Arial" w:cs="Arial"/>
          <w:sz w:val="24"/>
          <w:szCs w:val="24"/>
        </w:rPr>
      </w:pPr>
      <w:r w:rsidRPr="00981DD2">
        <w:rPr>
          <w:rFonts w:ascii="Arial" w:hAnsi="Arial" w:cs="Arial"/>
          <w:b/>
          <w:bCs/>
          <w:sz w:val="24"/>
          <w:szCs w:val="24"/>
        </w:rPr>
        <w:t>Example</w:t>
      </w:r>
      <w:r w:rsidRPr="00981DD2">
        <w:rPr>
          <w:rFonts w:ascii="Arial" w:hAnsi="Arial" w:cs="Arial"/>
          <w:sz w:val="24"/>
          <w:szCs w:val="24"/>
        </w:rPr>
        <w:t>: John Smith, spokesperson for the city council, said the park renovations will start next month.</w:t>
      </w:r>
    </w:p>
    <w:p w14:paraId="492B6A2D" w14:textId="77777777" w:rsidR="00981DD2" w:rsidRPr="00981DD2" w:rsidRDefault="00981DD2" w:rsidP="00981DD2">
      <w:pPr>
        <w:spacing w:line="240" w:lineRule="auto"/>
        <w:rPr>
          <w:rFonts w:ascii="Arial" w:hAnsi="Arial" w:cs="Arial"/>
          <w:b/>
          <w:bCs/>
          <w:sz w:val="24"/>
          <w:szCs w:val="24"/>
        </w:rPr>
      </w:pPr>
      <w:r w:rsidRPr="00981DD2">
        <w:rPr>
          <w:rFonts w:ascii="Arial" w:hAnsi="Arial" w:cs="Arial"/>
          <w:b/>
          <w:bCs/>
          <w:sz w:val="24"/>
          <w:szCs w:val="24"/>
        </w:rPr>
        <w:t>4.5 Off-the-Record Information</w:t>
      </w:r>
    </w:p>
    <w:p w14:paraId="21951E76" w14:textId="77777777" w:rsidR="00981DD2" w:rsidRPr="00981DD2" w:rsidRDefault="00981DD2" w:rsidP="00981DD2">
      <w:pPr>
        <w:numPr>
          <w:ilvl w:val="0"/>
          <w:numId w:val="274"/>
        </w:numPr>
        <w:spacing w:line="240" w:lineRule="auto"/>
        <w:rPr>
          <w:rFonts w:ascii="Arial" w:hAnsi="Arial" w:cs="Arial"/>
          <w:sz w:val="24"/>
          <w:szCs w:val="24"/>
        </w:rPr>
      </w:pPr>
      <w:r w:rsidRPr="00981DD2">
        <w:rPr>
          <w:rFonts w:ascii="Arial" w:hAnsi="Arial" w:cs="Arial"/>
          <w:sz w:val="24"/>
          <w:szCs w:val="24"/>
        </w:rPr>
        <w:t>Information provided with the understanding that it cannot be published or attributed.</w:t>
      </w:r>
    </w:p>
    <w:p w14:paraId="70BE4DBC" w14:textId="77777777" w:rsidR="00981DD2" w:rsidRPr="00981DD2" w:rsidRDefault="00981DD2" w:rsidP="00981DD2">
      <w:pPr>
        <w:numPr>
          <w:ilvl w:val="0"/>
          <w:numId w:val="274"/>
        </w:numPr>
        <w:spacing w:line="240" w:lineRule="auto"/>
        <w:rPr>
          <w:rFonts w:ascii="Arial" w:hAnsi="Arial" w:cs="Arial"/>
          <w:sz w:val="24"/>
          <w:szCs w:val="24"/>
        </w:rPr>
      </w:pPr>
      <w:r w:rsidRPr="00981DD2">
        <w:rPr>
          <w:rFonts w:ascii="Arial" w:hAnsi="Arial" w:cs="Arial"/>
          <w:sz w:val="24"/>
          <w:szCs w:val="24"/>
        </w:rPr>
        <w:t>Useful for background understanding but cannot be used as a source in the story.</w:t>
      </w:r>
    </w:p>
    <w:p w14:paraId="4FB92054" w14:textId="77777777" w:rsidR="00981DD2" w:rsidRPr="00981DD2" w:rsidRDefault="00981DD2" w:rsidP="00981DD2">
      <w:pPr>
        <w:numPr>
          <w:ilvl w:val="0"/>
          <w:numId w:val="274"/>
        </w:numPr>
        <w:spacing w:line="240" w:lineRule="auto"/>
        <w:rPr>
          <w:rFonts w:ascii="Arial" w:hAnsi="Arial" w:cs="Arial"/>
          <w:sz w:val="24"/>
          <w:szCs w:val="24"/>
        </w:rPr>
      </w:pPr>
      <w:r w:rsidRPr="00981DD2">
        <w:rPr>
          <w:rFonts w:ascii="Arial" w:hAnsi="Arial" w:cs="Arial"/>
          <w:sz w:val="24"/>
          <w:szCs w:val="24"/>
        </w:rPr>
        <w:t>Helps journalists gain context while respecting source boundaries.</w:t>
      </w:r>
    </w:p>
    <w:p w14:paraId="0C1A1A40" w14:textId="77777777" w:rsidR="00981DD2" w:rsidRPr="00981DD2" w:rsidRDefault="00981DD2" w:rsidP="00981DD2">
      <w:pPr>
        <w:spacing w:line="240" w:lineRule="auto"/>
        <w:rPr>
          <w:rFonts w:ascii="Arial" w:hAnsi="Arial" w:cs="Arial"/>
          <w:b/>
          <w:bCs/>
          <w:sz w:val="24"/>
          <w:szCs w:val="24"/>
        </w:rPr>
      </w:pPr>
      <w:r w:rsidRPr="00981DD2">
        <w:rPr>
          <w:rFonts w:ascii="Arial" w:hAnsi="Arial" w:cs="Arial"/>
          <w:b/>
          <w:bCs/>
          <w:sz w:val="24"/>
          <w:szCs w:val="24"/>
        </w:rPr>
        <w:lastRenderedPageBreak/>
        <w:t>4.6 Background Attribution</w:t>
      </w:r>
    </w:p>
    <w:p w14:paraId="606DB3A8" w14:textId="77777777" w:rsidR="00981DD2" w:rsidRPr="00981DD2" w:rsidRDefault="00981DD2" w:rsidP="00981DD2">
      <w:pPr>
        <w:numPr>
          <w:ilvl w:val="0"/>
          <w:numId w:val="275"/>
        </w:numPr>
        <w:spacing w:line="240" w:lineRule="auto"/>
        <w:rPr>
          <w:rFonts w:ascii="Arial" w:hAnsi="Arial" w:cs="Arial"/>
          <w:sz w:val="24"/>
          <w:szCs w:val="24"/>
        </w:rPr>
      </w:pPr>
      <w:r w:rsidRPr="00981DD2">
        <w:rPr>
          <w:rFonts w:ascii="Arial" w:hAnsi="Arial" w:cs="Arial"/>
          <w:sz w:val="24"/>
          <w:szCs w:val="24"/>
        </w:rPr>
        <w:t>Information can be published with context but not directly attributed by name.</w:t>
      </w:r>
    </w:p>
    <w:p w14:paraId="6B922CE3" w14:textId="77777777" w:rsidR="00981DD2" w:rsidRPr="00981DD2" w:rsidRDefault="00981DD2" w:rsidP="00981DD2">
      <w:pPr>
        <w:numPr>
          <w:ilvl w:val="0"/>
          <w:numId w:val="275"/>
        </w:numPr>
        <w:spacing w:line="240" w:lineRule="auto"/>
        <w:rPr>
          <w:rFonts w:ascii="Arial" w:hAnsi="Arial" w:cs="Arial"/>
          <w:sz w:val="24"/>
          <w:szCs w:val="24"/>
        </w:rPr>
      </w:pPr>
      <w:r w:rsidRPr="00981DD2">
        <w:rPr>
          <w:rFonts w:ascii="Arial" w:hAnsi="Arial" w:cs="Arial"/>
          <w:sz w:val="24"/>
          <w:szCs w:val="24"/>
        </w:rPr>
        <w:t>Provides readers with insights without revealing the source publicly.</w:t>
      </w:r>
    </w:p>
    <w:p w14:paraId="61D10024" w14:textId="77777777" w:rsidR="00981DD2" w:rsidRPr="00981DD2" w:rsidRDefault="00981DD2" w:rsidP="00981DD2">
      <w:pPr>
        <w:numPr>
          <w:ilvl w:val="0"/>
          <w:numId w:val="275"/>
        </w:numPr>
        <w:spacing w:line="240" w:lineRule="auto"/>
        <w:rPr>
          <w:rFonts w:ascii="Arial" w:hAnsi="Arial" w:cs="Arial"/>
          <w:sz w:val="24"/>
          <w:szCs w:val="24"/>
        </w:rPr>
      </w:pPr>
      <w:r w:rsidRPr="00981DD2">
        <w:rPr>
          <w:rFonts w:ascii="Arial" w:hAnsi="Arial" w:cs="Arial"/>
          <w:sz w:val="24"/>
          <w:szCs w:val="24"/>
        </w:rPr>
        <w:t>Often used to provide general background in sensitive or investigative reporting.</w:t>
      </w:r>
    </w:p>
    <w:p w14:paraId="29FF52B3" w14:textId="77777777" w:rsidR="00981DD2" w:rsidRPr="00981DD2" w:rsidRDefault="00981DD2" w:rsidP="00981DD2">
      <w:pPr>
        <w:spacing w:line="240" w:lineRule="auto"/>
        <w:rPr>
          <w:rFonts w:ascii="Arial" w:hAnsi="Arial" w:cs="Arial"/>
          <w:b/>
          <w:bCs/>
          <w:sz w:val="24"/>
          <w:szCs w:val="24"/>
        </w:rPr>
      </w:pPr>
      <w:r w:rsidRPr="00981DD2">
        <w:rPr>
          <w:rFonts w:ascii="Arial" w:hAnsi="Arial" w:cs="Arial"/>
          <w:b/>
          <w:bCs/>
          <w:sz w:val="24"/>
          <w:szCs w:val="24"/>
        </w:rPr>
        <w:t>4.7 Benefits of Understanding Different Attribution Types</w:t>
      </w:r>
    </w:p>
    <w:p w14:paraId="43146CE7" w14:textId="77777777" w:rsidR="00981DD2" w:rsidRPr="00981DD2" w:rsidRDefault="00981DD2" w:rsidP="00981DD2">
      <w:pPr>
        <w:numPr>
          <w:ilvl w:val="0"/>
          <w:numId w:val="276"/>
        </w:numPr>
        <w:spacing w:line="240" w:lineRule="auto"/>
        <w:rPr>
          <w:rFonts w:ascii="Arial" w:hAnsi="Arial" w:cs="Arial"/>
          <w:sz w:val="24"/>
          <w:szCs w:val="24"/>
        </w:rPr>
      </w:pPr>
      <w:r w:rsidRPr="00981DD2">
        <w:rPr>
          <w:rFonts w:ascii="Arial" w:hAnsi="Arial" w:cs="Arial"/>
          <w:sz w:val="24"/>
          <w:szCs w:val="24"/>
        </w:rPr>
        <w:t xml:space="preserve">Enables journalists to </w:t>
      </w:r>
      <w:r w:rsidRPr="00981DD2">
        <w:rPr>
          <w:rFonts w:ascii="Arial" w:hAnsi="Arial" w:cs="Arial"/>
          <w:b/>
          <w:bCs/>
          <w:sz w:val="24"/>
          <w:szCs w:val="24"/>
        </w:rPr>
        <w:t>balance transparency with source protection</w:t>
      </w:r>
      <w:r w:rsidRPr="00981DD2">
        <w:rPr>
          <w:rFonts w:ascii="Arial" w:hAnsi="Arial" w:cs="Arial"/>
          <w:sz w:val="24"/>
          <w:szCs w:val="24"/>
        </w:rPr>
        <w:t>.</w:t>
      </w:r>
    </w:p>
    <w:p w14:paraId="01A2A586" w14:textId="77777777" w:rsidR="00981DD2" w:rsidRPr="00981DD2" w:rsidRDefault="00981DD2" w:rsidP="00981DD2">
      <w:pPr>
        <w:numPr>
          <w:ilvl w:val="0"/>
          <w:numId w:val="276"/>
        </w:numPr>
        <w:spacing w:line="240" w:lineRule="auto"/>
        <w:rPr>
          <w:rFonts w:ascii="Arial" w:hAnsi="Arial" w:cs="Arial"/>
          <w:sz w:val="24"/>
          <w:szCs w:val="24"/>
        </w:rPr>
      </w:pPr>
      <w:r w:rsidRPr="00981DD2">
        <w:rPr>
          <w:rFonts w:ascii="Arial" w:hAnsi="Arial" w:cs="Arial"/>
          <w:sz w:val="24"/>
          <w:szCs w:val="24"/>
        </w:rPr>
        <w:t xml:space="preserve">Ensures </w:t>
      </w:r>
      <w:r w:rsidRPr="00981DD2">
        <w:rPr>
          <w:rFonts w:ascii="Arial" w:hAnsi="Arial" w:cs="Arial"/>
          <w:b/>
          <w:bCs/>
          <w:sz w:val="24"/>
          <w:szCs w:val="24"/>
        </w:rPr>
        <w:t>ethical reporting</w:t>
      </w:r>
      <w:r w:rsidRPr="00981DD2">
        <w:rPr>
          <w:rFonts w:ascii="Arial" w:hAnsi="Arial" w:cs="Arial"/>
          <w:sz w:val="24"/>
          <w:szCs w:val="24"/>
        </w:rPr>
        <w:t xml:space="preserve"> when handling sensitive or risky information.</w:t>
      </w:r>
    </w:p>
    <w:p w14:paraId="57B4C3B8" w14:textId="77777777" w:rsidR="00981DD2" w:rsidRPr="00981DD2" w:rsidRDefault="00981DD2" w:rsidP="00981DD2">
      <w:pPr>
        <w:numPr>
          <w:ilvl w:val="0"/>
          <w:numId w:val="276"/>
        </w:numPr>
        <w:spacing w:line="240" w:lineRule="auto"/>
        <w:rPr>
          <w:rFonts w:ascii="Arial" w:hAnsi="Arial" w:cs="Arial"/>
          <w:sz w:val="24"/>
          <w:szCs w:val="24"/>
        </w:rPr>
      </w:pPr>
      <w:r w:rsidRPr="00981DD2">
        <w:rPr>
          <w:rFonts w:ascii="Arial" w:hAnsi="Arial" w:cs="Arial"/>
          <w:sz w:val="24"/>
          <w:szCs w:val="24"/>
        </w:rPr>
        <w:t>Enhances story clarity by using the appropriate attribution form for each situation.</w:t>
      </w:r>
    </w:p>
    <w:p w14:paraId="4CC552F8" w14:textId="77777777" w:rsidR="00981DD2" w:rsidRPr="00981DD2" w:rsidRDefault="00981DD2" w:rsidP="00981DD2">
      <w:pPr>
        <w:spacing w:line="240" w:lineRule="auto"/>
        <w:rPr>
          <w:rFonts w:ascii="Arial" w:hAnsi="Arial" w:cs="Arial"/>
          <w:b/>
          <w:bCs/>
          <w:sz w:val="24"/>
          <w:szCs w:val="24"/>
        </w:rPr>
      </w:pPr>
      <w:r w:rsidRPr="00981DD2">
        <w:rPr>
          <w:rFonts w:ascii="Arial" w:hAnsi="Arial" w:cs="Arial"/>
          <w:b/>
          <w:bCs/>
          <w:sz w:val="24"/>
          <w:szCs w:val="24"/>
        </w:rPr>
        <w:t>Summary</w:t>
      </w:r>
    </w:p>
    <w:p w14:paraId="490CD354" w14:textId="77777777" w:rsidR="00981DD2" w:rsidRPr="00981DD2" w:rsidRDefault="00981DD2" w:rsidP="00981DD2">
      <w:pPr>
        <w:spacing w:line="240" w:lineRule="auto"/>
        <w:rPr>
          <w:rFonts w:ascii="Arial" w:hAnsi="Arial" w:cs="Arial"/>
          <w:sz w:val="24"/>
          <w:szCs w:val="24"/>
        </w:rPr>
      </w:pPr>
      <w:r w:rsidRPr="00981DD2">
        <w:rPr>
          <w:rFonts w:ascii="Arial" w:hAnsi="Arial" w:cs="Arial"/>
          <w:sz w:val="24"/>
          <w:szCs w:val="24"/>
        </w:rPr>
        <w:t>Understanding the types of attribution—direct, indirect, anonymous, on-the-record, off-the-record, and background—allows journalists to report accurately, ethically, and transparently. Choosing the correct form of attribution ensures credibility, protects sources when necessary, and communicates information clearly to the audience.</w:t>
      </w:r>
    </w:p>
    <w:p w14:paraId="24B7D54A" w14:textId="77777777" w:rsidR="000B3A58" w:rsidRPr="000B3A58" w:rsidRDefault="000B3A58" w:rsidP="000B3A58">
      <w:pPr>
        <w:spacing w:line="240" w:lineRule="auto"/>
        <w:rPr>
          <w:rFonts w:ascii="Arial" w:hAnsi="Arial" w:cs="Arial"/>
          <w:b/>
          <w:bCs/>
          <w:sz w:val="24"/>
          <w:szCs w:val="24"/>
        </w:rPr>
      </w:pPr>
      <w:r w:rsidRPr="000B3A58">
        <w:rPr>
          <w:rFonts w:ascii="Arial" w:hAnsi="Arial" w:cs="Arial"/>
          <w:b/>
          <w:bCs/>
          <w:sz w:val="24"/>
          <w:szCs w:val="24"/>
        </w:rPr>
        <w:t>5. Credibility of Sources</w:t>
      </w:r>
    </w:p>
    <w:p w14:paraId="3B7E4463" w14:textId="77777777" w:rsidR="000B3A58" w:rsidRPr="000B3A58" w:rsidRDefault="000B3A58" w:rsidP="000B3A58">
      <w:pPr>
        <w:spacing w:line="240" w:lineRule="auto"/>
        <w:rPr>
          <w:rFonts w:ascii="Arial" w:hAnsi="Arial" w:cs="Arial"/>
          <w:sz w:val="24"/>
          <w:szCs w:val="24"/>
        </w:rPr>
      </w:pPr>
      <w:r w:rsidRPr="000B3A58">
        <w:rPr>
          <w:rFonts w:ascii="Arial" w:hAnsi="Arial" w:cs="Arial"/>
          <w:sz w:val="24"/>
          <w:szCs w:val="24"/>
        </w:rPr>
        <w:t>The credibility of sources is a cornerstone of responsible journalism. Credible sources ensure that information is accurate, trustworthy, and reliable. Evaluating and selecting credible sources protects journalists from reporting errors, misinformation, and potential legal or ethical issues.</w:t>
      </w:r>
    </w:p>
    <w:p w14:paraId="76124EE5" w14:textId="77777777" w:rsidR="000B3A58" w:rsidRPr="000B3A58" w:rsidRDefault="000B3A58" w:rsidP="000B3A58">
      <w:pPr>
        <w:spacing w:line="240" w:lineRule="auto"/>
        <w:rPr>
          <w:rFonts w:ascii="Arial" w:hAnsi="Arial" w:cs="Arial"/>
          <w:b/>
          <w:bCs/>
          <w:sz w:val="24"/>
          <w:szCs w:val="24"/>
        </w:rPr>
      </w:pPr>
      <w:r w:rsidRPr="000B3A58">
        <w:rPr>
          <w:rFonts w:ascii="Arial" w:hAnsi="Arial" w:cs="Arial"/>
          <w:b/>
          <w:bCs/>
          <w:sz w:val="24"/>
          <w:szCs w:val="24"/>
        </w:rPr>
        <w:t>5.1 Definition of Credibility</w:t>
      </w:r>
    </w:p>
    <w:p w14:paraId="3769AB97" w14:textId="77777777" w:rsidR="000B3A58" w:rsidRPr="000B3A58" w:rsidRDefault="000B3A58" w:rsidP="000B3A58">
      <w:pPr>
        <w:numPr>
          <w:ilvl w:val="0"/>
          <w:numId w:val="277"/>
        </w:numPr>
        <w:spacing w:line="240" w:lineRule="auto"/>
        <w:rPr>
          <w:rFonts w:ascii="Arial" w:hAnsi="Arial" w:cs="Arial"/>
          <w:sz w:val="24"/>
          <w:szCs w:val="24"/>
        </w:rPr>
      </w:pPr>
      <w:r w:rsidRPr="000B3A58">
        <w:rPr>
          <w:rFonts w:ascii="Arial" w:hAnsi="Arial" w:cs="Arial"/>
          <w:b/>
          <w:bCs/>
          <w:sz w:val="24"/>
          <w:szCs w:val="24"/>
        </w:rPr>
        <w:t>Credibility</w:t>
      </w:r>
      <w:r w:rsidRPr="000B3A58">
        <w:rPr>
          <w:rFonts w:ascii="Arial" w:hAnsi="Arial" w:cs="Arial"/>
          <w:sz w:val="24"/>
          <w:szCs w:val="24"/>
        </w:rPr>
        <w:t xml:space="preserve"> refers to the degree of trustworthiness, reliability, and expertise a source possesses.</w:t>
      </w:r>
    </w:p>
    <w:p w14:paraId="6BE89832" w14:textId="77777777" w:rsidR="000B3A58" w:rsidRPr="000B3A58" w:rsidRDefault="000B3A58" w:rsidP="000B3A58">
      <w:pPr>
        <w:numPr>
          <w:ilvl w:val="0"/>
          <w:numId w:val="277"/>
        </w:numPr>
        <w:spacing w:line="240" w:lineRule="auto"/>
        <w:rPr>
          <w:rFonts w:ascii="Arial" w:hAnsi="Arial" w:cs="Arial"/>
          <w:sz w:val="24"/>
          <w:szCs w:val="24"/>
        </w:rPr>
      </w:pPr>
      <w:r w:rsidRPr="000B3A58">
        <w:rPr>
          <w:rFonts w:ascii="Arial" w:hAnsi="Arial" w:cs="Arial"/>
          <w:sz w:val="24"/>
          <w:szCs w:val="24"/>
        </w:rPr>
        <w:t>A credible source provides information that can be verified and is consistent with known facts.</w:t>
      </w:r>
    </w:p>
    <w:p w14:paraId="552395EC" w14:textId="77777777" w:rsidR="000B3A58" w:rsidRPr="000B3A58" w:rsidRDefault="000B3A58" w:rsidP="000B3A58">
      <w:pPr>
        <w:spacing w:line="240" w:lineRule="auto"/>
        <w:rPr>
          <w:rFonts w:ascii="Arial" w:hAnsi="Arial" w:cs="Arial"/>
          <w:b/>
          <w:bCs/>
          <w:sz w:val="24"/>
          <w:szCs w:val="24"/>
        </w:rPr>
      </w:pPr>
      <w:r w:rsidRPr="000B3A58">
        <w:rPr>
          <w:rFonts w:ascii="Arial" w:hAnsi="Arial" w:cs="Arial"/>
          <w:b/>
          <w:bCs/>
          <w:sz w:val="24"/>
          <w:szCs w:val="24"/>
        </w:rPr>
        <w:t>5.2 Importance of Credible Sources</w:t>
      </w:r>
    </w:p>
    <w:p w14:paraId="513B5DF8" w14:textId="77777777" w:rsidR="000B3A58" w:rsidRPr="000B3A58" w:rsidRDefault="000B3A58" w:rsidP="000B3A58">
      <w:pPr>
        <w:numPr>
          <w:ilvl w:val="0"/>
          <w:numId w:val="278"/>
        </w:numPr>
        <w:spacing w:line="240" w:lineRule="auto"/>
        <w:rPr>
          <w:rFonts w:ascii="Arial" w:hAnsi="Arial" w:cs="Arial"/>
          <w:sz w:val="24"/>
          <w:szCs w:val="24"/>
        </w:rPr>
      </w:pPr>
      <w:r w:rsidRPr="000B3A58">
        <w:rPr>
          <w:rFonts w:ascii="Arial" w:hAnsi="Arial" w:cs="Arial"/>
          <w:b/>
          <w:bCs/>
          <w:sz w:val="24"/>
          <w:szCs w:val="24"/>
        </w:rPr>
        <w:t>Accuracy</w:t>
      </w:r>
      <w:r w:rsidRPr="000B3A58">
        <w:rPr>
          <w:rFonts w:ascii="Arial" w:hAnsi="Arial" w:cs="Arial"/>
          <w:sz w:val="24"/>
          <w:szCs w:val="24"/>
        </w:rPr>
        <w:t>: Reliable sources reduce the risk of publishing false or misleading information.</w:t>
      </w:r>
    </w:p>
    <w:p w14:paraId="6D90C7C3" w14:textId="77777777" w:rsidR="000B3A58" w:rsidRPr="000B3A58" w:rsidRDefault="000B3A58" w:rsidP="000B3A58">
      <w:pPr>
        <w:numPr>
          <w:ilvl w:val="0"/>
          <w:numId w:val="278"/>
        </w:numPr>
        <w:spacing w:line="240" w:lineRule="auto"/>
        <w:rPr>
          <w:rFonts w:ascii="Arial" w:hAnsi="Arial" w:cs="Arial"/>
          <w:sz w:val="24"/>
          <w:szCs w:val="24"/>
        </w:rPr>
      </w:pPr>
      <w:r w:rsidRPr="000B3A58">
        <w:rPr>
          <w:rFonts w:ascii="Arial" w:hAnsi="Arial" w:cs="Arial"/>
          <w:b/>
          <w:bCs/>
          <w:sz w:val="24"/>
          <w:szCs w:val="24"/>
        </w:rPr>
        <w:t>Trust</w:t>
      </w:r>
      <w:r w:rsidRPr="000B3A58">
        <w:rPr>
          <w:rFonts w:ascii="Arial" w:hAnsi="Arial" w:cs="Arial"/>
          <w:sz w:val="24"/>
          <w:szCs w:val="24"/>
        </w:rPr>
        <w:t>: Readers are more likely to trust stories backed by credible sources.</w:t>
      </w:r>
    </w:p>
    <w:p w14:paraId="664C676B" w14:textId="77777777" w:rsidR="000B3A58" w:rsidRPr="000B3A58" w:rsidRDefault="000B3A58" w:rsidP="000B3A58">
      <w:pPr>
        <w:numPr>
          <w:ilvl w:val="0"/>
          <w:numId w:val="278"/>
        </w:numPr>
        <w:spacing w:line="240" w:lineRule="auto"/>
        <w:rPr>
          <w:rFonts w:ascii="Arial" w:hAnsi="Arial" w:cs="Arial"/>
          <w:sz w:val="24"/>
          <w:szCs w:val="24"/>
        </w:rPr>
      </w:pPr>
      <w:r w:rsidRPr="000B3A58">
        <w:rPr>
          <w:rFonts w:ascii="Arial" w:hAnsi="Arial" w:cs="Arial"/>
          <w:b/>
          <w:bCs/>
          <w:sz w:val="24"/>
          <w:szCs w:val="24"/>
        </w:rPr>
        <w:t>Professional Integrity</w:t>
      </w:r>
      <w:r w:rsidRPr="000B3A58">
        <w:rPr>
          <w:rFonts w:ascii="Arial" w:hAnsi="Arial" w:cs="Arial"/>
          <w:sz w:val="24"/>
          <w:szCs w:val="24"/>
        </w:rPr>
        <w:t>: Upholds journalistic standards and ethical responsibility.</w:t>
      </w:r>
    </w:p>
    <w:p w14:paraId="1C285D26" w14:textId="77777777" w:rsidR="000B3A58" w:rsidRPr="000B3A58" w:rsidRDefault="000B3A58" w:rsidP="000B3A58">
      <w:pPr>
        <w:numPr>
          <w:ilvl w:val="0"/>
          <w:numId w:val="278"/>
        </w:numPr>
        <w:spacing w:line="240" w:lineRule="auto"/>
        <w:rPr>
          <w:rFonts w:ascii="Arial" w:hAnsi="Arial" w:cs="Arial"/>
          <w:sz w:val="24"/>
          <w:szCs w:val="24"/>
        </w:rPr>
      </w:pPr>
      <w:r w:rsidRPr="000B3A58">
        <w:rPr>
          <w:rFonts w:ascii="Arial" w:hAnsi="Arial" w:cs="Arial"/>
          <w:b/>
          <w:bCs/>
          <w:sz w:val="24"/>
          <w:szCs w:val="24"/>
        </w:rPr>
        <w:t>Accountability</w:t>
      </w:r>
      <w:r w:rsidRPr="000B3A58">
        <w:rPr>
          <w:rFonts w:ascii="Arial" w:hAnsi="Arial" w:cs="Arial"/>
          <w:sz w:val="24"/>
          <w:szCs w:val="24"/>
        </w:rPr>
        <w:t>: Sources can be referenced or verified if disputes or legal questions arise.</w:t>
      </w:r>
    </w:p>
    <w:p w14:paraId="538A3626" w14:textId="77777777" w:rsidR="000B3A58" w:rsidRPr="000B3A58" w:rsidRDefault="000B3A58" w:rsidP="000B3A58">
      <w:pPr>
        <w:spacing w:line="240" w:lineRule="auto"/>
        <w:rPr>
          <w:rFonts w:ascii="Arial" w:hAnsi="Arial" w:cs="Arial"/>
          <w:b/>
          <w:bCs/>
          <w:sz w:val="24"/>
          <w:szCs w:val="24"/>
        </w:rPr>
      </w:pPr>
      <w:r w:rsidRPr="000B3A58">
        <w:rPr>
          <w:rFonts w:ascii="Arial" w:hAnsi="Arial" w:cs="Arial"/>
          <w:b/>
          <w:bCs/>
          <w:sz w:val="24"/>
          <w:szCs w:val="24"/>
        </w:rPr>
        <w:t>5.3 Characteristics of Credible Sources</w:t>
      </w:r>
    </w:p>
    <w:p w14:paraId="784C243F" w14:textId="77777777" w:rsidR="000B3A58" w:rsidRPr="000B3A58" w:rsidRDefault="000B3A58" w:rsidP="000B3A58">
      <w:pPr>
        <w:numPr>
          <w:ilvl w:val="0"/>
          <w:numId w:val="279"/>
        </w:numPr>
        <w:spacing w:line="240" w:lineRule="auto"/>
        <w:rPr>
          <w:rFonts w:ascii="Arial" w:hAnsi="Arial" w:cs="Arial"/>
          <w:sz w:val="24"/>
          <w:szCs w:val="24"/>
        </w:rPr>
      </w:pPr>
      <w:r w:rsidRPr="000B3A58">
        <w:rPr>
          <w:rFonts w:ascii="Arial" w:hAnsi="Arial" w:cs="Arial"/>
          <w:b/>
          <w:bCs/>
          <w:sz w:val="24"/>
          <w:szCs w:val="24"/>
        </w:rPr>
        <w:t>Expertise</w:t>
      </w:r>
      <w:r w:rsidRPr="000B3A58">
        <w:rPr>
          <w:rFonts w:ascii="Arial" w:hAnsi="Arial" w:cs="Arial"/>
          <w:sz w:val="24"/>
          <w:szCs w:val="24"/>
        </w:rPr>
        <w:t>: The source has specialized knowledge, qualifications, or experience relevant to the topic.</w:t>
      </w:r>
    </w:p>
    <w:p w14:paraId="1C1779ED" w14:textId="77777777" w:rsidR="000B3A58" w:rsidRPr="000B3A58" w:rsidRDefault="000B3A58" w:rsidP="000B3A58">
      <w:pPr>
        <w:numPr>
          <w:ilvl w:val="0"/>
          <w:numId w:val="279"/>
        </w:numPr>
        <w:spacing w:line="240" w:lineRule="auto"/>
        <w:rPr>
          <w:rFonts w:ascii="Arial" w:hAnsi="Arial" w:cs="Arial"/>
          <w:sz w:val="24"/>
          <w:szCs w:val="24"/>
        </w:rPr>
      </w:pPr>
      <w:r w:rsidRPr="000B3A58">
        <w:rPr>
          <w:rFonts w:ascii="Arial" w:hAnsi="Arial" w:cs="Arial"/>
          <w:b/>
          <w:bCs/>
          <w:sz w:val="24"/>
          <w:szCs w:val="24"/>
        </w:rPr>
        <w:lastRenderedPageBreak/>
        <w:t>Reliability</w:t>
      </w:r>
      <w:r w:rsidRPr="000B3A58">
        <w:rPr>
          <w:rFonts w:ascii="Arial" w:hAnsi="Arial" w:cs="Arial"/>
          <w:sz w:val="24"/>
          <w:szCs w:val="24"/>
        </w:rPr>
        <w:t>: Demonstrates a history of providing accurate and consistent information.</w:t>
      </w:r>
    </w:p>
    <w:p w14:paraId="4BAD4872" w14:textId="77777777" w:rsidR="000B3A58" w:rsidRPr="000B3A58" w:rsidRDefault="000B3A58" w:rsidP="000B3A58">
      <w:pPr>
        <w:numPr>
          <w:ilvl w:val="0"/>
          <w:numId w:val="279"/>
        </w:numPr>
        <w:spacing w:line="240" w:lineRule="auto"/>
        <w:rPr>
          <w:rFonts w:ascii="Arial" w:hAnsi="Arial" w:cs="Arial"/>
          <w:sz w:val="24"/>
          <w:szCs w:val="24"/>
        </w:rPr>
      </w:pPr>
      <w:r w:rsidRPr="000B3A58">
        <w:rPr>
          <w:rFonts w:ascii="Arial" w:hAnsi="Arial" w:cs="Arial"/>
          <w:b/>
          <w:bCs/>
          <w:sz w:val="24"/>
          <w:szCs w:val="24"/>
        </w:rPr>
        <w:t>Objectivity</w:t>
      </w:r>
      <w:r w:rsidRPr="000B3A58">
        <w:rPr>
          <w:rFonts w:ascii="Arial" w:hAnsi="Arial" w:cs="Arial"/>
          <w:sz w:val="24"/>
          <w:szCs w:val="24"/>
        </w:rPr>
        <w:t>: Provides information without undue bias or personal agenda.</w:t>
      </w:r>
    </w:p>
    <w:p w14:paraId="51C124F7" w14:textId="77777777" w:rsidR="000B3A58" w:rsidRPr="000B3A58" w:rsidRDefault="000B3A58" w:rsidP="000B3A58">
      <w:pPr>
        <w:numPr>
          <w:ilvl w:val="0"/>
          <w:numId w:val="279"/>
        </w:numPr>
        <w:spacing w:line="240" w:lineRule="auto"/>
        <w:rPr>
          <w:rFonts w:ascii="Arial" w:hAnsi="Arial" w:cs="Arial"/>
          <w:sz w:val="24"/>
          <w:szCs w:val="24"/>
        </w:rPr>
      </w:pPr>
      <w:r w:rsidRPr="000B3A58">
        <w:rPr>
          <w:rFonts w:ascii="Arial" w:hAnsi="Arial" w:cs="Arial"/>
          <w:b/>
          <w:bCs/>
          <w:sz w:val="24"/>
          <w:szCs w:val="24"/>
        </w:rPr>
        <w:t>Verifiability</w:t>
      </w:r>
      <w:r w:rsidRPr="000B3A58">
        <w:rPr>
          <w:rFonts w:ascii="Arial" w:hAnsi="Arial" w:cs="Arial"/>
          <w:sz w:val="24"/>
          <w:szCs w:val="24"/>
        </w:rPr>
        <w:t>: Information can be independently confirmed through documentation, multiple sources, or other evidence.</w:t>
      </w:r>
    </w:p>
    <w:p w14:paraId="79B3F29E" w14:textId="77777777" w:rsidR="000B3A58" w:rsidRPr="000B3A58" w:rsidRDefault="000B3A58" w:rsidP="000B3A58">
      <w:pPr>
        <w:spacing w:line="240" w:lineRule="auto"/>
        <w:rPr>
          <w:rFonts w:ascii="Arial" w:hAnsi="Arial" w:cs="Arial"/>
          <w:b/>
          <w:bCs/>
          <w:sz w:val="24"/>
          <w:szCs w:val="24"/>
        </w:rPr>
      </w:pPr>
      <w:r w:rsidRPr="000B3A58">
        <w:rPr>
          <w:rFonts w:ascii="Arial" w:hAnsi="Arial" w:cs="Arial"/>
          <w:b/>
          <w:bCs/>
          <w:sz w:val="24"/>
          <w:szCs w:val="24"/>
        </w:rPr>
        <w:t>5.4 Evaluating Source Credibility</w:t>
      </w:r>
    </w:p>
    <w:p w14:paraId="076F7DE7" w14:textId="77777777" w:rsidR="000B3A58" w:rsidRPr="000B3A58" w:rsidRDefault="000B3A58" w:rsidP="000B3A58">
      <w:pPr>
        <w:numPr>
          <w:ilvl w:val="0"/>
          <w:numId w:val="280"/>
        </w:numPr>
        <w:spacing w:line="240" w:lineRule="auto"/>
        <w:rPr>
          <w:rFonts w:ascii="Arial" w:hAnsi="Arial" w:cs="Arial"/>
          <w:sz w:val="24"/>
          <w:szCs w:val="24"/>
        </w:rPr>
      </w:pPr>
      <w:r w:rsidRPr="000B3A58">
        <w:rPr>
          <w:rFonts w:ascii="Arial" w:hAnsi="Arial" w:cs="Arial"/>
          <w:sz w:val="24"/>
          <w:szCs w:val="24"/>
        </w:rPr>
        <w:t>Check the source’s background, qualifications, and previous statements.</w:t>
      </w:r>
    </w:p>
    <w:p w14:paraId="5B3DCCF9" w14:textId="77777777" w:rsidR="000B3A58" w:rsidRPr="000B3A58" w:rsidRDefault="000B3A58" w:rsidP="000B3A58">
      <w:pPr>
        <w:numPr>
          <w:ilvl w:val="0"/>
          <w:numId w:val="280"/>
        </w:numPr>
        <w:spacing w:line="240" w:lineRule="auto"/>
        <w:rPr>
          <w:rFonts w:ascii="Arial" w:hAnsi="Arial" w:cs="Arial"/>
          <w:sz w:val="24"/>
          <w:szCs w:val="24"/>
        </w:rPr>
      </w:pPr>
      <w:r w:rsidRPr="000B3A58">
        <w:rPr>
          <w:rFonts w:ascii="Arial" w:hAnsi="Arial" w:cs="Arial"/>
          <w:sz w:val="24"/>
          <w:szCs w:val="24"/>
        </w:rPr>
        <w:t>Cross-reference information with other independent and reliable sources.</w:t>
      </w:r>
    </w:p>
    <w:p w14:paraId="6CED664A" w14:textId="77777777" w:rsidR="000B3A58" w:rsidRPr="000B3A58" w:rsidRDefault="000B3A58" w:rsidP="000B3A58">
      <w:pPr>
        <w:numPr>
          <w:ilvl w:val="0"/>
          <w:numId w:val="280"/>
        </w:numPr>
        <w:spacing w:line="240" w:lineRule="auto"/>
        <w:rPr>
          <w:rFonts w:ascii="Arial" w:hAnsi="Arial" w:cs="Arial"/>
          <w:sz w:val="24"/>
          <w:szCs w:val="24"/>
        </w:rPr>
      </w:pPr>
      <w:r w:rsidRPr="000B3A58">
        <w:rPr>
          <w:rFonts w:ascii="Arial" w:hAnsi="Arial" w:cs="Arial"/>
          <w:sz w:val="24"/>
          <w:szCs w:val="24"/>
        </w:rPr>
        <w:t>Assess whether the source has potential conflicts of interest that may influence the information provided.</w:t>
      </w:r>
    </w:p>
    <w:p w14:paraId="6A7A0C0F" w14:textId="77777777" w:rsidR="000B3A58" w:rsidRPr="000B3A58" w:rsidRDefault="000B3A58" w:rsidP="000B3A58">
      <w:pPr>
        <w:numPr>
          <w:ilvl w:val="0"/>
          <w:numId w:val="280"/>
        </w:numPr>
        <w:spacing w:line="240" w:lineRule="auto"/>
        <w:rPr>
          <w:rFonts w:ascii="Arial" w:hAnsi="Arial" w:cs="Arial"/>
          <w:sz w:val="24"/>
          <w:szCs w:val="24"/>
        </w:rPr>
      </w:pPr>
      <w:r w:rsidRPr="000B3A58">
        <w:rPr>
          <w:rFonts w:ascii="Arial" w:hAnsi="Arial" w:cs="Arial"/>
          <w:sz w:val="24"/>
          <w:szCs w:val="24"/>
        </w:rPr>
        <w:t>Consider the context of the source’s statements, including timing, location, and intent.</w:t>
      </w:r>
    </w:p>
    <w:p w14:paraId="672D79EF" w14:textId="77777777" w:rsidR="000B3A58" w:rsidRPr="000B3A58" w:rsidRDefault="000B3A58" w:rsidP="000B3A58">
      <w:pPr>
        <w:spacing w:line="240" w:lineRule="auto"/>
        <w:rPr>
          <w:rFonts w:ascii="Arial" w:hAnsi="Arial" w:cs="Arial"/>
          <w:b/>
          <w:bCs/>
          <w:sz w:val="24"/>
          <w:szCs w:val="24"/>
        </w:rPr>
      </w:pPr>
      <w:r w:rsidRPr="000B3A58">
        <w:rPr>
          <w:rFonts w:ascii="Arial" w:hAnsi="Arial" w:cs="Arial"/>
          <w:b/>
          <w:bCs/>
          <w:sz w:val="24"/>
          <w:szCs w:val="24"/>
        </w:rPr>
        <w:t>5.5 Types of Credible Sources</w:t>
      </w:r>
    </w:p>
    <w:p w14:paraId="56ABA189" w14:textId="77777777" w:rsidR="000B3A58" w:rsidRPr="000B3A58" w:rsidRDefault="000B3A58" w:rsidP="000B3A58">
      <w:pPr>
        <w:numPr>
          <w:ilvl w:val="0"/>
          <w:numId w:val="281"/>
        </w:numPr>
        <w:spacing w:line="240" w:lineRule="auto"/>
        <w:rPr>
          <w:rFonts w:ascii="Arial" w:hAnsi="Arial" w:cs="Arial"/>
          <w:sz w:val="24"/>
          <w:szCs w:val="24"/>
        </w:rPr>
      </w:pPr>
      <w:r w:rsidRPr="000B3A58">
        <w:rPr>
          <w:rFonts w:ascii="Arial" w:hAnsi="Arial" w:cs="Arial"/>
          <w:b/>
          <w:bCs/>
          <w:sz w:val="24"/>
          <w:szCs w:val="24"/>
        </w:rPr>
        <w:t>Primary Sources</w:t>
      </w:r>
      <w:r w:rsidRPr="000B3A58">
        <w:rPr>
          <w:rFonts w:ascii="Arial" w:hAnsi="Arial" w:cs="Arial"/>
          <w:sz w:val="24"/>
          <w:szCs w:val="24"/>
        </w:rPr>
        <w:t>: Eyewitnesses, direct participants, or original documents.</w:t>
      </w:r>
    </w:p>
    <w:p w14:paraId="1160EB33" w14:textId="77777777" w:rsidR="000B3A58" w:rsidRPr="000B3A58" w:rsidRDefault="000B3A58" w:rsidP="000B3A58">
      <w:pPr>
        <w:numPr>
          <w:ilvl w:val="0"/>
          <w:numId w:val="281"/>
        </w:numPr>
        <w:spacing w:line="240" w:lineRule="auto"/>
        <w:rPr>
          <w:rFonts w:ascii="Arial" w:hAnsi="Arial" w:cs="Arial"/>
          <w:sz w:val="24"/>
          <w:szCs w:val="24"/>
        </w:rPr>
      </w:pPr>
      <w:r w:rsidRPr="000B3A58">
        <w:rPr>
          <w:rFonts w:ascii="Arial" w:hAnsi="Arial" w:cs="Arial"/>
          <w:b/>
          <w:bCs/>
          <w:sz w:val="24"/>
          <w:szCs w:val="24"/>
        </w:rPr>
        <w:t>Secondary Sources</w:t>
      </w:r>
      <w:r w:rsidRPr="000B3A58">
        <w:rPr>
          <w:rFonts w:ascii="Arial" w:hAnsi="Arial" w:cs="Arial"/>
          <w:sz w:val="24"/>
          <w:szCs w:val="24"/>
        </w:rPr>
        <w:t>: Reports, research, or analyses from reputable organizations or experts.</w:t>
      </w:r>
    </w:p>
    <w:p w14:paraId="4E2BC29E" w14:textId="77777777" w:rsidR="000B3A58" w:rsidRPr="000B3A58" w:rsidRDefault="000B3A58" w:rsidP="000B3A58">
      <w:pPr>
        <w:numPr>
          <w:ilvl w:val="0"/>
          <w:numId w:val="281"/>
        </w:numPr>
        <w:spacing w:line="240" w:lineRule="auto"/>
        <w:rPr>
          <w:rFonts w:ascii="Arial" w:hAnsi="Arial" w:cs="Arial"/>
          <w:sz w:val="24"/>
          <w:szCs w:val="24"/>
        </w:rPr>
      </w:pPr>
      <w:r w:rsidRPr="000B3A58">
        <w:rPr>
          <w:rFonts w:ascii="Arial" w:hAnsi="Arial" w:cs="Arial"/>
          <w:b/>
          <w:bCs/>
          <w:sz w:val="24"/>
          <w:szCs w:val="24"/>
        </w:rPr>
        <w:t>Institutional Sources</w:t>
      </w:r>
      <w:r w:rsidRPr="000B3A58">
        <w:rPr>
          <w:rFonts w:ascii="Arial" w:hAnsi="Arial" w:cs="Arial"/>
          <w:sz w:val="24"/>
          <w:szCs w:val="24"/>
        </w:rPr>
        <w:t>: Government agencies, universities, professional organizations, or accredited publications.</w:t>
      </w:r>
    </w:p>
    <w:p w14:paraId="7FD5FEFC" w14:textId="77777777" w:rsidR="000B3A58" w:rsidRPr="000B3A58" w:rsidRDefault="000B3A58" w:rsidP="000B3A58">
      <w:pPr>
        <w:spacing w:line="240" w:lineRule="auto"/>
        <w:rPr>
          <w:rFonts w:ascii="Arial" w:hAnsi="Arial" w:cs="Arial"/>
          <w:b/>
          <w:bCs/>
          <w:sz w:val="24"/>
          <w:szCs w:val="24"/>
        </w:rPr>
      </w:pPr>
      <w:r w:rsidRPr="000B3A58">
        <w:rPr>
          <w:rFonts w:ascii="Arial" w:hAnsi="Arial" w:cs="Arial"/>
          <w:b/>
          <w:bCs/>
          <w:sz w:val="24"/>
          <w:szCs w:val="24"/>
        </w:rPr>
        <w:t>5.6 Common Pitfalls</w:t>
      </w:r>
    </w:p>
    <w:p w14:paraId="4FA416B6" w14:textId="77777777" w:rsidR="000B3A58" w:rsidRPr="000B3A58" w:rsidRDefault="000B3A58" w:rsidP="000B3A58">
      <w:pPr>
        <w:numPr>
          <w:ilvl w:val="0"/>
          <w:numId w:val="282"/>
        </w:numPr>
        <w:spacing w:line="240" w:lineRule="auto"/>
        <w:rPr>
          <w:rFonts w:ascii="Arial" w:hAnsi="Arial" w:cs="Arial"/>
          <w:sz w:val="24"/>
          <w:szCs w:val="24"/>
        </w:rPr>
      </w:pPr>
      <w:r w:rsidRPr="000B3A58">
        <w:rPr>
          <w:rFonts w:ascii="Arial" w:hAnsi="Arial" w:cs="Arial"/>
          <w:sz w:val="24"/>
          <w:szCs w:val="24"/>
        </w:rPr>
        <w:t>Relying solely on a single source without verification.</w:t>
      </w:r>
    </w:p>
    <w:p w14:paraId="6508260C" w14:textId="77777777" w:rsidR="000B3A58" w:rsidRPr="000B3A58" w:rsidRDefault="000B3A58" w:rsidP="000B3A58">
      <w:pPr>
        <w:numPr>
          <w:ilvl w:val="0"/>
          <w:numId w:val="282"/>
        </w:numPr>
        <w:spacing w:line="240" w:lineRule="auto"/>
        <w:rPr>
          <w:rFonts w:ascii="Arial" w:hAnsi="Arial" w:cs="Arial"/>
          <w:sz w:val="24"/>
          <w:szCs w:val="24"/>
        </w:rPr>
      </w:pPr>
      <w:r w:rsidRPr="000B3A58">
        <w:rPr>
          <w:rFonts w:ascii="Arial" w:hAnsi="Arial" w:cs="Arial"/>
          <w:sz w:val="24"/>
          <w:szCs w:val="24"/>
        </w:rPr>
        <w:t>Accepting information from sources with hidden biases or agendas.</w:t>
      </w:r>
    </w:p>
    <w:p w14:paraId="04A883B6" w14:textId="77777777" w:rsidR="000B3A58" w:rsidRPr="000B3A58" w:rsidRDefault="000B3A58" w:rsidP="000B3A58">
      <w:pPr>
        <w:numPr>
          <w:ilvl w:val="0"/>
          <w:numId w:val="282"/>
        </w:numPr>
        <w:spacing w:line="240" w:lineRule="auto"/>
        <w:rPr>
          <w:rFonts w:ascii="Arial" w:hAnsi="Arial" w:cs="Arial"/>
          <w:sz w:val="24"/>
          <w:szCs w:val="24"/>
        </w:rPr>
      </w:pPr>
      <w:r w:rsidRPr="000B3A58">
        <w:rPr>
          <w:rFonts w:ascii="Arial" w:hAnsi="Arial" w:cs="Arial"/>
          <w:sz w:val="24"/>
          <w:szCs w:val="24"/>
        </w:rPr>
        <w:t>Ignoring inconsistencies or contradictions in the information provided.</w:t>
      </w:r>
    </w:p>
    <w:p w14:paraId="4FD19F6E" w14:textId="77777777" w:rsidR="000B3A58" w:rsidRPr="000B3A58" w:rsidRDefault="000B3A58" w:rsidP="000B3A58">
      <w:pPr>
        <w:spacing w:line="240" w:lineRule="auto"/>
        <w:rPr>
          <w:rFonts w:ascii="Arial" w:hAnsi="Arial" w:cs="Arial"/>
          <w:b/>
          <w:bCs/>
          <w:sz w:val="24"/>
          <w:szCs w:val="24"/>
        </w:rPr>
      </w:pPr>
      <w:r w:rsidRPr="000B3A58">
        <w:rPr>
          <w:rFonts w:ascii="Arial" w:hAnsi="Arial" w:cs="Arial"/>
          <w:b/>
          <w:bCs/>
          <w:sz w:val="24"/>
          <w:szCs w:val="24"/>
        </w:rPr>
        <w:t>5.7 Best Practices</w:t>
      </w:r>
    </w:p>
    <w:p w14:paraId="37DE0F49" w14:textId="77777777" w:rsidR="000B3A58" w:rsidRPr="000B3A58" w:rsidRDefault="000B3A58" w:rsidP="000B3A58">
      <w:pPr>
        <w:numPr>
          <w:ilvl w:val="0"/>
          <w:numId w:val="283"/>
        </w:numPr>
        <w:spacing w:line="240" w:lineRule="auto"/>
        <w:rPr>
          <w:rFonts w:ascii="Arial" w:hAnsi="Arial" w:cs="Arial"/>
          <w:sz w:val="24"/>
          <w:szCs w:val="24"/>
        </w:rPr>
      </w:pPr>
      <w:r w:rsidRPr="000B3A58">
        <w:rPr>
          <w:rFonts w:ascii="Arial" w:hAnsi="Arial" w:cs="Arial"/>
          <w:sz w:val="24"/>
          <w:szCs w:val="24"/>
        </w:rPr>
        <w:t>Use multiple credible sources to corroborate key facts.</w:t>
      </w:r>
    </w:p>
    <w:p w14:paraId="5CFD3291" w14:textId="77777777" w:rsidR="000B3A58" w:rsidRPr="000B3A58" w:rsidRDefault="000B3A58" w:rsidP="000B3A58">
      <w:pPr>
        <w:numPr>
          <w:ilvl w:val="0"/>
          <w:numId w:val="283"/>
        </w:numPr>
        <w:spacing w:line="240" w:lineRule="auto"/>
        <w:rPr>
          <w:rFonts w:ascii="Arial" w:hAnsi="Arial" w:cs="Arial"/>
          <w:sz w:val="24"/>
          <w:szCs w:val="24"/>
        </w:rPr>
      </w:pPr>
      <w:r w:rsidRPr="000B3A58">
        <w:rPr>
          <w:rFonts w:ascii="Arial" w:hAnsi="Arial" w:cs="Arial"/>
          <w:sz w:val="24"/>
          <w:szCs w:val="24"/>
        </w:rPr>
        <w:t>Maintain records of all communications and documents for verification purposes.</w:t>
      </w:r>
    </w:p>
    <w:p w14:paraId="7889D6B7" w14:textId="77777777" w:rsidR="000B3A58" w:rsidRPr="000B3A58" w:rsidRDefault="000B3A58" w:rsidP="000B3A58">
      <w:pPr>
        <w:numPr>
          <w:ilvl w:val="0"/>
          <w:numId w:val="283"/>
        </w:numPr>
        <w:spacing w:line="240" w:lineRule="auto"/>
        <w:rPr>
          <w:rFonts w:ascii="Arial" w:hAnsi="Arial" w:cs="Arial"/>
          <w:sz w:val="24"/>
          <w:szCs w:val="24"/>
        </w:rPr>
      </w:pPr>
      <w:r w:rsidRPr="000B3A58">
        <w:rPr>
          <w:rFonts w:ascii="Arial" w:hAnsi="Arial" w:cs="Arial"/>
          <w:sz w:val="24"/>
          <w:szCs w:val="24"/>
        </w:rPr>
        <w:t>Clearly attribute information to maintain transparency and reader trust.</w:t>
      </w:r>
    </w:p>
    <w:p w14:paraId="5AFF15DA" w14:textId="77777777" w:rsidR="000B3A58" w:rsidRPr="000B3A58" w:rsidRDefault="000B3A58" w:rsidP="000B3A58">
      <w:pPr>
        <w:numPr>
          <w:ilvl w:val="0"/>
          <w:numId w:val="283"/>
        </w:numPr>
        <w:spacing w:line="240" w:lineRule="auto"/>
        <w:rPr>
          <w:rFonts w:ascii="Arial" w:hAnsi="Arial" w:cs="Arial"/>
          <w:sz w:val="24"/>
          <w:szCs w:val="24"/>
        </w:rPr>
      </w:pPr>
      <w:r w:rsidRPr="000B3A58">
        <w:rPr>
          <w:rFonts w:ascii="Arial" w:hAnsi="Arial" w:cs="Arial"/>
          <w:sz w:val="24"/>
          <w:szCs w:val="24"/>
        </w:rPr>
        <w:t>Regularly reassess sources to ensure ongoing credibility.</w:t>
      </w:r>
    </w:p>
    <w:p w14:paraId="06F63147" w14:textId="77777777" w:rsidR="000B3A58" w:rsidRPr="000B3A58" w:rsidRDefault="000B3A58" w:rsidP="000B3A58">
      <w:pPr>
        <w:spacing w:line="240" w:lineRule="auto"/>
        <w:rPr>
          <w:rFonts w:ascii="Arial" w:hAnsi="Arial" w:cs="Arial"/>
          <w:b/>
          <w:bCs/>
          <w:sz w:val="24"/>
          <w:szCs w:val="24"/>
        </w:rPr>
      </w:pPr>
      <w:r w:rsidRPr="000B3A58">
        <w:rPr>
          <w:rFonts w:ascii="Arial" w:hAnsi="Arial" w:cs="Arial"/>
          <w:b/>
          <w:bCs/>
          <w:sz w:val="24"/>
          <w:szCs w:val="24"/>
        </w:rPr>
        <w:t>Summary</w:t>
      </w:r>
    </w:p>
    <w:p w14:paraId="2DCD258B" w14:textId="77777777" w:rsidR="000B3A58" w:rsidRPr="000B3A58" w:rsidRDefault="000B3A58" w:rsidP="000B3A58">
      <w:pPr>
        <w:spacing w:line="240" w:lineRule="auto"/>
        <w:rPr>
          <w:rFonts w:ascii="Arial" w:hAnsi="Arial" w:cs="Arial"/>
          <w:sz w:val="24"/>
          <w:szCs w:val="24"/>
        </w:rPr>
      </w:pPr>
      <w:r w:rsidRPr="000B3A58">
        <w:rPr>
          <w:rFonts w:ascii="Arial" w:hAnsi="Arial" w:cs="Arial"/>
          <w:sz w:val="24"/>
          <w:szCs w:val="24"/>
        </w:rPr>
        <w:t>Credibility of sources is fundamental to accurate and trustworthy journalism. By carefully evaluating expertise, reliability, objectivity, and verifiability, journalists can select sources that strengthen the quality of their reporting. Using credible sources, along with proper attribution and verification, ensures responsible, ethical, and professional journalism.</w:t>
      </w:r>
    </w:p>
    <w:p w14:paraId="3DC67C27" w14:textId="77777777" w:rsidR="00E47D9A" w:rsidRPr="00E47D9A" w:rsidRDefault="00E47D9A" w:rsidP="00E47D9A">
      <w:pPr>
        <w:spacing w:line="240" w:lineRule="auto"/>
        <w:rPr>
          <w:rFonts w:ascii="Arial" w:hAnsi="Arial" w:cs="Arial"/>
          <w:b/>
          <w:bCs/>
          <w:sz w:val="24"/>
          <w:szCs w:val="24"/>
        </w:rPr>
      </w:pPr>
      <w:r w:rsidRPr="00E47D9A">
        <w:rPr>
          <w:rFonts w:ascii="Arial" w:hAnsi="Arial" w:cs="Arial"/>
          <w:b/>
          <w:bCs/>
          <w:sz w:val="24"/>
          <w:szCs w:val="24"/>
        </w:rPr>
        <w:t>6. Verification of Information</w:t>
      </w:r>
    </w:p>
    <w:p w14:paraId="0295B159" w14:textId="77777777" w:rsidR="00E47D9A" w:rsidRPr="00E47D9A" w:rsidRDefault="00E47D9A" w:rsidP="00E47D9A">
      <w:pPr>
        <w:spacing w:line="240" w:lineRule="auto"/>
        <w:rPr>
          <w:rFonts w:ascii="Arial" w:hAnsi="Arial" w:cs="Arial"/>
          <w:sz w:val="24"/>
          <w:szCs w:val="24"/>
        </w:rPr>
      </w:pPr>
      <w:r w:rsidRPr="00E47D9A">
        <w:rPr>
          <w:rFonts w:ascii="Arial" w:hAnsi="Arial" w:cs="Arial"/>
          <w:sz w:val="24"/>
          <w:szCs w:val="24"/>
        </w:rPr>
        <w:lastRenderedPageBreak/>
        <w:t>Verification is the process of confirming the accuracy, authenticity, and reliability of information before it is published. In journalism, verification ensures that news stories are factual, credible, and trustworthy, protecting both the journalist and the audience from misinformation.</w:t>
      </w:r>
    </w:p>
    <w:p w14:paraId="43C15A41" w14:textId="77777777" w:rsidR="00E47D9A" w:rsidRPr="00E47D9A" w:rsidRDefault="00E47D9A" w:rsidP="00E47D9A">
      <w:pPr>
        <w:spacing w:line="240" w:lineRule="auto"/>
        <w:rPr>
          <w:rFonts w:ascii="Arial" w:hAnsi="Arial" w:cs="Arial"/>
          <w:b/>
          <w:bCs/>
          <w:sz w:val="24"/>
          <w:szCs w:val="24"/>
        </w:rPr>
      </w:pPr>
      <w:r w:rsidRPr="00E47D9A">
        <w:rPr>
          <w:rFonts w:ascii="Arial" w:hAnsi="Arial" w:cs="Arial"/>
          <w:b/>
          <w:bCs/>
          <w:sz w:val="24"/>
          <w:szCs w:val="24"/>
        </w:rPr>
        <w:t>6.1 Definition</w:t>
      </w:r>
    </w:p>
    <w:p w14:paraId="6BB04EEC" w14:textId="77777777" w:rsidR="00E47D9A" w:rsidRPr="00E47D9A" w:rsidRDefault="00E47D9A" w:rsidP="00E47D9A">
      <w:pPr>
        <w:numPr>
          <w:ilvl w:val="0"/>
          <w:numId w:val="284"/>
        </w:numPr>
        <w:spacing w:line="240" w:lineRule="auto"/>
        <w:rPr>
          <w:rFonts w:ascii="Arial" w:hAnsi="Arial" w:cs="Arial"/>
          <w:sz w:val="24"/>
          <w:szCs w:val="24"/>
        </w:rPr>
      </w:pPr>
      <w:r w:rsidRPr="00E47D9A">
        <w:rPr>
          <w:rFonts w:ascii="Arial" w:hAnsi="Arial" w:cs="Arial"/>
          <w:b/>
          <w:bCs/>
          <w:sz w:val="24"/>
          <w:szCs w:val="24"/>
        </w:rPr>
        <w:t>Verification</w:t>
      </w:r>
      <w:r w:rsidRPr="00E47D9A">
        <w:rPr>
          <w:rFonts w:ascii="Arial" w:hAnsi="Arial" w:cs="Arial"/>
          <w:sz w:val="24"/>
          <w:szCs w:val="24"/>
        </w:rPr>
        <w:t xml:space="preserve"> involves checking the validity of facts, statements, and claims using multiple methods and sources.</w:t>
      </w:r>
    </w:p>
    <w:p w14:paraId="65D0A65F" w14:textId="77777777" w:rsidR="00E47D9A" w:rsidRPr="00E47D9A" w:rsidRDefault="00E47D9A" w:rsidP="00E47D9A">
      <w:pPr>
        <w:numPr>
          <w:ilvl w:val="0"/>
          <w:numId w:val="284"/>
        </w:numPr>
        <w:spacing w:line="240" w:lineRule="auto"/>
        <w:rPr>
          <w:rFonts w:ascii="Arial" w:hAnsi="Arial" w:cs="Arial"/>
          <w:sz w:val="24"/>
          <w:szCs w:val="24"/>
        </w:rPr>
      </w:pPr>
      <w:r w:rsidRPr="00E47D9A">
        <w:rPr>
          <w:rFonts w:ascii="Arial" w:hAnsi="Arial" w:cs="Arial"/>
          <w:sz w:val="24"/>
          <w:szCs w:val="24"/>
        </w:rPr>
        <w:t>It is an ongoing process throughout news gathering, writing, and editing.</w:t>
      </w:r>
    </w:p>
    <w:p w14:paraId="108B876C" w14:textId="77777777" w:rsidR="00E47D9A" w:rsidRPr="00E47D9A" w:rsidRDefault="00E47D9A" w:rsidP="00E47D9A">
      <w:pPr>
        <w:spacing w:line="240" w:lineRule="auto"/>
        <w:rPr>
          <w:rFonts w:ascii="Arial" w:hAnsi="Arial" w:cs="Arial"/>
          <w:b/>
          <w:bCs/>
          <w:sz w:val="24"/>
          <w:szCs w:val="24"/>
        </w:rPr>
      </w:pPr>
      <w:r w:rsidRPr="00E47D9A">
        <w:rPr>
          <w:rFonts w:ascii="Arial" w:hAnsi="Arial" w:cs="Arial"/>
          <w:b/>
          <w:bCs/>
          <w:sz w:val="24"/>
          <w:szCs w:val="24"/>
        </w:rPr>
        <w:t>6.2 Importance of Verification</w:t>
      </w:r>
    </w:p>
    <w:p w14:paraId="53D6E5D7" w14:textId="77777777" w:rsidR="00E47D9A" w:rsidRPr="00E47D9A" w:rsidRDefault="00E47D9A" w:rsidP="00E47D9A">
      <w:pPr>
        <w:numPr>
          <w:ilvl w:val="0"/>
          <w:numId w:val="285"/>
        </w:numPr>
        <w:spacing w:line="240" w:lineRule="auto"/>
        <w:rPr>
          <w:rFonts w:ascii="Arial" w:hAnsi="Arial" w:cs="Arial"/>
          <w:sz w:val="24"/>
          <w:szCs w:val="24"/>
        </w:rPr>
      </w:pPr>
      <w:r w:rsidRPr="00E47D9A">
        <w:rPr>
          <w:rFonts w:ascii="Arial" w:hAnsi="Arial" w:cs="Arial"/>
          <w:b/>
          <w:bCs/>
          <w:sz w:val="24"/>
          <w:szCs w:val="24"/>
        </w:rPr>
        <w:t>Accuracy</w:t>
      </w:r>
      <w:r w:rsidRPr="00E47D9A">
        <w:rPr>
          <w:rFonts w:ascii="Arial" w:hAnsi="Arial" w:cs="Arial"/>
          <w:sz w:val="24"/>
          <w:szCs w:val="24"/>
        </w:rPr>
        <w:t>: Prevents the spread of false or misleading information.</w:t>
      </w:r>
    </w:p>
    <w:p w14:paraId="763C5E5E" w14:textId="77777777" w:rsidR="00E47D9A" w:rsidRPr="00E47D9A" w:rsidRDefault="00E47D9A" w:rsidP="00E47D9A">
      <w:pPr>
        <w:numPr>
          <w:ilvl w:val="0"/>
          <w:numId w:val="285"/>
        </w:numPr>
        <w:spacing w:line="240" w:lineRule="auto"/>
        <w:rPr>
          <w:rFonts w:ascii="Arial" w:hAnsi="Arial" w:cs="Arial"/>
          <w:sz w:val="24"/>
          <w:szCs w:val="24"/>
        </w:rPr>
      </w:pPr>
      <w:r w:rsidRPr="00E47D9A">
        <w:rPr>
          <w:rFonts w:ascii="Arial" w:hAnsi="Arial" w:cs="Arial"/>
          <w:b/>
          <w:bCs/>
          <w:sz w:val="24"/>
          <w:szCs w:val="24"/>
        </w:rPr>
        <w:t>Credibility</w:t>
      </w:r>
      <w:r w:rsidRPr="00E47D9A">
        <w:rPr>
          <w:rFonts w:ascii="Arial" w:hAnsi="Arial" w:cs="Arial"/>
          <w:sz w:val="24"/>
          <w:szCs w:val="24"/>
        </w:rPr>
        <w:t>: Builds trust with readers by ensuring information is factual and well-supported.</w:t>
      </w:r>
    </w:p>
    <w:p w14:paraId="04FD2042" w14:textId="77777777" w:rsidR="00E47D9A" w:rsidRPr="00E47D9A" w:rsidRDefault="00E47D9A" w:rsidP="00E47D9A">
      <w:pPr>
        <w:numPr>
          <w:ilvl w:val="0"/>
          <w:numId w:val="285"/>
        </w:numPr>
        <w:spacing w:line="240" w:lineRule="auto"/>
        <w:rPr>
          <w:rFonts w:ascii="Arial" w:hAnsi="Arial" w:cs="Arial"/>
          <w:sz w:val="24"/>
          <w:szCs w:val="24"/>
        </w:rPr>
      </w:pPr>
      <w:r w:rsidRPr="00E47D9A">
        <w:rPr>
          <w:rFonts w:ascii="Arial" w:hAnsi="Arial" w:cs="Arial"/>
          <w:b/>
          <w:bCs/>
          <w:sz w:val="24"/>
          <w:szCs w:val="24"/>
        </w:rPr>
        <w:t>Ethical Responsibility</w:t>
      </w:r>
      <w:r w:rsidRPr="00E47D9A">
        <w:rPr>
          <w:rFonts w:ascii="Arial" w:hAnsi="Arial" w:cs="Arial"/>
          <w:sz w:val="24"/>
          <w:szCs w:val="24"/>
        </w:rPr>
        <w:t>: Upholds professional standards and accountability.</w:t>
      </w:r>
    </w:p>
    <w:p w14:paraId="7DCB2ADC" w14:textId="77777777" w:rsidR="00E47D9A" w:rsidRPr="00E47D9A" w:rsidRDefault="00E47D9A" w:rsidP="00E47D9A">
      <w:pPr>
        <w:numPr>
          <w:ilvl w:val="0"/>
          <w:numId w:val="285"/>
        </w:numPr>
        <w:spacing w:line="240" w:lineRule="auto"/>
        <w:rPr>
          <w:rFonts w:ascii="Arial" w:hAnsi="Arial" w:cs="Arial"/>
          <w:sz w:val="24"/>
          <w:szCs w:val="24"/>
        </w:rPr>
      </w:pPr>
      <w:r w:rsidRPr="00E47D9A">
        <w:rPr>
          <w:rFonts w:ascii="Arial" w:hAnsi="Arial" w:cs="Arial"/>
          <w:b/>
          <w:bCs/>
          <w:sz w:val="24"/>
          <w:szCs w:val="24"/>
        </w:rPr>
        <w:t>Legal Protection</w:t>
      </w:r>
      <w:r w:rsidRPr="00E47D9A">
        <w:rPr>
          <w:rFonts w:ascii="Arial" w:hAnsi="Arial" w:cs="Arial"/>
          <w:sz w:val="24"/>
          <w:szCs w:val="24"/>
        </w:rPr>
        <w:t>: Reduces the risk of defamation, libel, or other legal challenges.</w:t>
      </w:r>
    </w:p>
    <w:p w14:paraId="76384489" w14:textId="77777777" w:rsidR="00E47D9A" w:rsidRPr="00E47D9A" w:rsidRDefault="00E47D9A" w:rsidP="00E47D9A">
      <w:pPr>
        <w:spacing w:line="240" w:lineRule="auto"/>
        <w:rPr>
          <w:rFonts w:ascii="Arial" w:hAnsi="Arial" w:cs="Arial"/>
          <w:b/>
          <w:bCs/>
          <w:sz w:val="24"/>
          <w:szCs w:val="24"/>
        </w:rPr>
      </w:pPr>
      <w:r w:rsidRPr="00E47D9A">
        <w:rPr>
          <w:rFonts w:ascii="Arial" w:hAnsi="Arial" w:cs="Arial"/>
          <w:b/>
          <w:bCs/>
          <w:sz w:val="24"/>
          <w:szCs w:val="24"/>
        </w:rPr>
        <w:t>6.3 Techniques for Verification</w:t>
      </w:r>
    </w:p>
    <w:p w14:paraId="67AA3D78" w14:textId="77777777" w:rsidR="00E47D9A" w:rsidRPr="00E47D9A" w:rsidRDefault="00E47D9A" w:rsidP="00E47D9A">
      <w:pPr>
        <w:numPr>
          <w:ilvl w:val="0"/>
          <w:numId w:val="286"/>
        </w:numPr>
        <w:spacing w:line="240" w:lineRule="auto"/>
        <w:rPr>
          <w:rFonts w:ascii="Arial" w:hAnsi="Arial" w:cs="Arial"/>
          <w:sz w:val="24"/>
          <w:szCs w:val="24"/>
        </w:rPr>
      </w:pPr>
      <w:r w:rsidRPr="00E47D9A">
        <w:rPr>
          <w:rFonts w:ascii="Arial" w:hAnsi="Arial" w:cs="Arial"/>
          <w:b/>
          <w:bCs/>
          <w:sz w:val="24"/>
          <w:szCs w:val="24"/>
        </w:rPr>
        <w:t>Cross-Checking Sources</w:t>
      </w:r>
      <w:r w:rsidRPr="00E47D9A">
        <w:rPr>
          <w:rFonts w:ascii="Arial" w:hAnsi="Arial" w:cs="Arial"/>
          <w:sz w:val="24"/>
          <w:szCs w:val="24"/>
        </w:rPr>
        <w:t>: Confirm information using multiple independent and reliable sources.</w:t>
      </w:r>
    </w:p>
    <w:p w14:paraId="09050E9F" w14:textId="77777777" w:rsidR="00E47D9A" w:rsidRPr="00E47D9A" w:rsidRDefault="00E47D9A" w:rsidP="00E47D9A">
      <w:pPr>
        <w:numPr>
          <w:ilvl w:val="0"/>
          <w:numId w:val="286"/>
        </w:numPr>
        <w:spacing w:line="240" w:lineRule="auto"/>
        <w:rPr>
          <w:rFonts w:ascii="Arial" w:hAnsi="Arial" w:cs="Arial"/>
          <w:sz w:val="24"/>
          <w:szCs w:val="24"/>
        </w:rPr>
      </w:pPr>
      <w:r w:rsidRPr="00E47D9A">
        <w:rPr>
          <w:rFonts w:ascii="Arial" w:hAnsi="Arial" w:cs="Arial"/>
          <w:b/>
          <w:bCs/>
          <w:sz w:val="24"/>
          <w:szCs w:val="24"/>
        </w:rPr>
        <w:t>Consulting Official Records</w:t>
      </w:r>
      <w:r w:rsidRPr="00E47D9A">
        <w:rPr>
          <w:rFonts w:ascii="Arial" w:hAnsi="Arial" w:cs="Arial"/>
          <w:sz w:val="24"/>
          <w:szCs w:val="24"/>
        </w:rPr>
        <w:t>: Use documents, reports, and public records to substantiate claims.</w:t>
      </w:r>
    </w:p>
    <w:p w14:paraId="220E9E10" w14:textId="77777777" w:rsidR="00E47D9A" w:rsidRPr="00E47D9A" w:rsidRDefault="00E47D9A" w:rsidP="00E47D9A">
      <w:pPr>
        <w:numPr>
          <w:ilvl w:val="0"/>
          <w:numId w:val="286"/>
        </w:numPr>
        <w:spacing w:line="240" w:lineRule="auto"/>
        <w:rPr>
          <w:rFonts w:ascii="Arial" w:hAnsi="Arial" w:cs="Arial"/>
          <w:sz w:val="24"/>
          <w:szCs w:val="24"/>
        </w:rPr>
      </w:pPr>
      <w:r w:rsidRPr="00E47D9A">
        <w:rPr>
          <w:rFonts w:ascii="Arial" w:hAnsi="Arial" w:cs="Arial"/>
          <w:b/>
          <w:bCs/>
          <w:sz w:val="24"/>
          <w:szCs w:val="24"/>
        </w:rPr>
        <w:t>Interviewing Experts</w:t>
      </w:r>
      <w:r w:rsidRPr="00E47D9A">
        <w:rPr>
          <w:rFonts w:ascii="Arial" w:hAnsi="Arial" w:cs="Arial"/>
          <w:sz w:val="24"/>
          <w:szCs w:val="24"/>
        </w:rPr>
        <w:t>: Seek clarification and interpretation from knowledgeable professionals.</w:t>
      </w:r>
    </w:p>
    <w:p w14:paraId="25D29D69" w14:textId="77777777" w:rsidR="00E47D9A" w:rsidRPr="00E47D9A" w:rsidRDefault="00E47D9A" w:rsidP="00E47D9A">
      <w:pPr>
        <w:numPr>
          <w:ilvl w:val="0"/>
          <w:numId w:val="286"/>
        </w:numPr>
        <w:spacing w:line="240" w:lineRule="auto"/>
        <w:rPr>
          <w:rFonts w:ascii="Arial" w:hAnsi="Arial" w:cs="Arial"/>
          <w:sz w:val="24"/>
          <w:szCs w:val="24"/>
        </w:rPr>
      </w:pPr>
      <w:r w:rsidRPr="00E47D9A">
        <w:rPr>
          <w:rFonts w:ascii="Arial" w:hAnsi="Arial" w:cs="Arial"/>
          <w:b/>
          <w:bCs/>
          <w:sz w:val="24"/>
          <w:szCs w:val="24"/>
        </w:rPr>
        <w:t>Corroboration</w:t>
      </w:r>
      <w:r w:rsidRPr="00E47D9A">
        <w:rPr>
          <w:rFonts w:ascii="Arial" w:hAnsi="Arial" w:cs="Arial"/>
          <w:sz w:val="24"/>
          <w:szCs w:val="24"/>
        </w:rPr>
        <w:t>: Look for consistency among different sources or pieces of evidence.</w:t>
      </w:r>
    </w:p>
    <w:p w14:paraId="1BED9791" w14:textId="77777777" w:rsidR="00E47D9A" w:rsidRPr="00E47D9A" w:rsidRDefault="00E47D9A" w:rsidP="00E47D9A">
      <w:pPr>
        <w:numPr>
          <w:ilvl w:val="0"/>
          <w:numId w:val="286"/>
        </w:numPr>
        <w:spacing w:line="240" w:lineRule="auto"/>
        <w:rPr>
          <w:rFonts w:ascii="Arial" w:hAnsi="Arial" w:cs="Arial"/>
          <w:sz w:val="24"/>
          <w:szCs w:val="24"/>
        </w:rPr>
      </w:pPr>
      <w:r w:rsidRPr="00E47D9A">
        <w:rPr>
          <w:rFonts w:ascii="Arial" w:hAnsi="Arial" w:cs="Arial"/>
          <w:b/>
          <w:bCs/>
          <w:sz w:val="24"/>
          <w:szCs w:val="24"/>
        </w:rPr>
        <w:t>Observation</w:t>
      </w:r>
      <w:r w:rsidRPr="00E47D9A">
        <w:rPr>
          <w:rFonts w:ascii="Arial" w:hAnsi="Arial" w:cs="Arial"/>
          <w:sz w:val="24"/>
          <w:szCs w:val="24"/>
        </w:rPr>
        <w:t>: Whenever possible, verify facts by direct observation or first-hand reporting.</w:t>
      </w:r>
    </w:p>
    <w:p w14:paraId="04DC6807" w14:textId="77777777" w:rsidR="00E47D9A" w:rsidRPr="00E47D9A" w:rsidRDefault="00E47D9A" w:rsidP="00E47D9A">
      <w:pPr>
        <w:spacing w:line="240" w:lineRule="auto"/>
        <w:rPr>
          <w:rFonts w:ascii="Arial" w:hAnsi="Arial" w:cs="Arial"/>
          <w:b/>
          <w:bCs/>
          <w:sz w:val="24"/>
          <w:szCs w:val="24"/>
        </w:rPr>
      </w:pPr>
      <w:r w:rsidRPr="00E47D9A">
        <w:rPr>
          <w:rFonts w:ascii="Arial" w:hAnsi="Arial" w:cs="Arial"/>
          <w:b/>
          <w:bCs/>
          <w:sz w:val="24"/>
          <w:szCs w:val="24"/>
        </w:rPr>
        <w:t>6.4 Verification of Different Types of Information</w:t>
      </w:r>
    </w:p>
    <w:p w14:paraId="168F798F" w14:textId="77777777" w:rsidR="00E47D9A" w:rsidRPr="00E47D9A" w:rsidRDefault="00E47D9A" w:rsidP="00E47D9A">
      <w:pPr>
        <w:numPr>
          <w:ilvl w:val="0"/>
          <w:numId w:val="287"/>
        </w:numPr>
        <w:spacing w:line="240" w:lineRule="auto"/>
        <w:rPr>
          <w:rFonts w:ascii="Arial" w:hAnsi="Arial" w:cs="Arial"/>
          <w:sz w:val="24"/>
          <w:szCs w:val="24"/>
        </w:rPr>
      </w:pPr>
      <w:r w:rsidRPr="00E47D9A">
        <w:rPr>
          <w:rFonts w:ascii="Arial" w:hAnsi="Arial" w:cs="Arial"/>
          <w:b/>
          <w:bCs/>
          <w:sz w:val="24"/>
          <w:szCs w:val="24"/>
        </w:rPr>
        <w:t>Facts</w:t>
      </w:r>
      <w:r w:rsidRPr="00E47D9A">
        <w:rPr>
          <w:rFonts w:ascii="Arial" w:hAnsi="Arial" w:cs="Arial"/>
          <w:sz w:val="24"/>
          <w:szCs w:val="24"/>
        </w:rPr>
        <w:t>: Confirm dates, figures, names, and locations through official records or reliable sources.</w:t>
      </w:r>
    </w:p>
    <w:p w14:paraId="19373273" w14:textId="77777777" w:rsidR="00E47D9A" w:rsidRPr="00E47D9A" w:rsidRDefault="00E47D9A" w:rsidP="00E47D9A">
      <w:pPr>
        <w:numPr>
          <w:ilvl w:val="0"/>
          <w:numId w:val="287"/>
        </w:numPr>
        <w:spacing w:line="240" w:lineRule="auto"/>
        <w:rPr>
          <w:rFonts w:ascii="Arial" w:hAnsi="Arial" w:cs="Arial"/>
          <w:sz w:val="24"/>
          <w:szCs w:val="24"/>
        </w:rPr>
      </w:pPr>
      <w:r w:rsidRPr="00E47D9A">
        <w:rPr>
          <w:rFonts w:ascii="Arial" w:hAnsi="Arial" w:cs="Arial"/>
          <w:b/>
          <w:bCs/>
          <w:sz w:val="24"/>
          <w:szCs w:val="24"/>
        </w:rPr>
        <w:t>Quotes</w:t>
      </w:r>
      <w:r w:rsidRPr="00E47D9A">
        <w:rPr>
          <w:rFonts w:ascii="Arial" w:hAnsi="Arial" w:cs="Arial"/>
          <w:sz w:val="24"/>
          <w:szCs w:val="24"/>
        </w:rPr>
        <w:t>: Ensure that statements are accurate, in context, and attributed correctly.</w:t>
      </w:r>
    </w:p>
    <w:p w14:paraId="759734E6" w14:textId="77777777" w:rsidR="00E47D9A" w:rsidRPr="00E47D9A" w:rsidRDefault="00E47D9A" w:rsidP="00E47D9A">
      <w:pPr>
        <w:numPr>
          <w:ilvl w:val="0"/>
          <w:numId w:val="287"/>
        </w:numPr>
        <w:spacing w:line="240" w:lineRule="auto"/>
        <w:rPr>
          <w:rFonts w:ascii="Arial" w:hAnsi="Arial" w:cs="Arial"/>
          <w:sz w:val="24"/>
          <w:szCs w:val="24"/>
        </w:rPr>
      </w:pPr>
      <w:r w:rsidRPr="00E47D9A">
        <w:rPr>
          <w:rFonts w:ascii="Arial" w:hAnsi="Arial" w:cs="Arial"/>
          <w:b/>
          <w:bCs/>
          <w:sz w:val="24"/>
          <w:szCs w:val="24"/>
        </w:rPr>
        <w:t>Images and Multimedia</w:t>
      </w:r>
      <w:r w:rsidRPr="00E47D9A">
        <w:rPr>
          <w:rFonts w:ascii="Arial" w:hAnsi="Arial" w:cs="Arial"/>
          <w:sz w:val="24"/>
          <w:szCs w:val="24"/>
        </w:rPr>
        <w:t>: Verify authenticity, source, and context of photos, videos, and graphics.</w:t>
      </w:r>
    </w:p>
    <w:p w14:paraId="44D55490" w14:textId="77777777" w:rsidR="00E47D9A" w:rsidRPr="00E47D9A" w:rsidRDefault="00E47D9A" w:rsidP="00E47D9A">
      <w:pPr>
        <w:numPr>
          <w:ilvl w:val="0"/>
          <w:numId w:val="287"/>
        </w:numPr>
        <w:spacing w:line="240" w:lineRule="auto"/>
        <w:rPr>
          <w:rFonts w:ascii="Arial" w:hAnsi="Arial" w:cs="Arial"/>
          <w:sz w:val="24"/>
          <w:szCs w:val="24"/>
        </w:rPr>
      </w:pPr>
      <w:r w:rsidRPr="00E47D9A">
        <w:rPr>
          <w:rFonts w:ascii="Arial" w:hAnsi="Arial" w:cs="Arial"/>
          <w:b/>
          <w:bCs/>
          <w:sz w:val="24"/>
          <w:szCs w:val="24"/>
        </w:rPr>
        <w:t>Online Information</w:t>
      </w:r>
      <w:r w:rsidRPr="00E47D9A">
        <w:rPr>
          <w:rFonts w:ascii="Arial" w:hAnsi="Arial" w:cs="Arial"/>
          <w:sz w:val="24"/>
          <w:szCs w:val="24"/>
        </w:rPr>
        <w:t>: Evaluate credibility of websites, social media posts, and digital documents.</w:t>
      </w:r>
    </w:p>
    <w:p w14:paraId="4719FFA3" w14:textId="77777777" w:rsidR="00E47D9A" w:rsidRPr="00E47D9A" w:rsidRDefault="00E47D9A" w:rsidP="00E47D9A">
      <w:pPr>
        <w:spacing w:line="240" w:lineRule="auto"/>
        <w:rPr>
          <w:rFonts w:ascii="Arial" w:hAnsi="Arial" w:cs="Arial"/>
          <w:b/>
          <w:bCs/>
          <w:sz w:val="24"/>
          <w:szCs w:val="24"/>
        </w:rPr>
      </w:pPr>
      <w:r w:rsidRPr="00E47D9A">
        <w:rPr>
          <w:rFonts w:ascii="Arial" w:hAnsi="Arial" w:cs="Arial"/>
          <w:b/>
          <w:bCs/>
          <w:sz w:val="24"/>
          <w:szCs w:val="24"/>
        </w:rPr>
        <w:t>6.5 Challenges in Verification</w:t>
      </w:r>
    </w:p>
    <w:p w14:paraId="4B70FC90" w14:textId="77777777" w:rsidR="00E47D9A" w:rsidRPr="00E47D9A" w:rsidRDefault="00E47D9A" w:rsidP="00E47D9A">
      <w:pPr>
        <w:numPr>
          <w:ilvl w:val="0"/>
          <w:numId w:val="288"/>
        </w:numPr>
        <w:spacing w:line="240" w:lineRule="auto"/>
        <w:rPr>
          <w:rFonts w:ascii="Arial" w:hAnsi="Arial" w:cs="Arial"/>
          <w:sz w:val="24"/>
          <w:szCs w:val="24"/>
        </w:rPr>
      </w:pPr>
      <w:r w:rsidRPr="00E47D9A">
        <w:rPr>
          <w:rFonts w:ascii="Arial" w:hAnsi="Arial" w:cs="Arial"/>
          <w:b/>
          <w:bCs/>
          <w:sz w:val="24"/>
          <w:szCs w:val="24"/>
        </w:rPr>
        <w:lastRenderedPageBreak/>
        <w:t>Time Pressure</w:t>
      </w:r>
      <w:r w:rsidRPr="00E47D9A">
        <w:rPr>
          <w:rFonts w:ascii="Arial" w:hAnsi="Arial" w:cs="Arial"/>
          <w:sz w:val="24"/>
          <w:szCs w:val="24"/>
        </w:rPr>
        <w:t>: Breaking news often requires rapid reporting, making thorough verification more difficult.</w:t>
      </w:r>
    </w:p>
    <w:p w14:paraId="4895ECD0" w14:textId="77777777" w:rsidR="00E47D9A" w:rsidRPr="00E47D9A" w:rsidRDefault="00E47D9A" w:rsidP="00E47D9A">
      <w:pPr>
        <w:numPr>
          <w:ilvl w:val="0"/>
          <w:numId w:val="288"/>
        </w:numPr>
        <w:spacing w:line="240" w:lineRule="auto"/>
        <w:rPr>
          <w:rFonts w:ascii="Arial" w:hAnsi="Arial" w:cs="Arial"/>
          <w:sz w:val="24"/>
          <w:szCs w:val="24"/>
        </w:rPr>
      </w:pPr>
      <w:r w:rsidRPr="00E47D9A">
        <w:rPr>
          <w:rFonts w:ascii="Arial" w:hAnsi="Arial" w:cs="Arial"/>
          <w:b/>
          <w:bCs/>
          <w:sz w:val="24"/>
          <w:szCs w:val="24"/>
        </w:rPr>
        <w:t>Conflicting Sources</w:t>
      </w:r>
      <w:r w:rsidRPr="00E47D9A">
        <w:rPr>
          <w:rFonts w:ascii="Arial" w:hAnsi="Arial" w:cs="Arial"/>
          <w:sz w:val="24"/>
          <w:szCs w:val="24"/>
        </w:rPr>
        <w:t>: Different sources may provide contradictory information that must be reconciled.</w:t>
      </w:r>
    </w:p>
    <w:p w14:paraId="3AAAD2DC" w14:textId="77777777" w:rsidR="00E47D9A" w:rsidRPr="00E47D9A" w:rsidRDefault="00E47D9A" w:rsidP="00E47D9A">
      <w:pPr>
        <w:numPr>
          <w:ilvl w:val="0"/>
          <w:numId w:val="288"/>
        </w:numPr>
        <w:spacing w:line="240" w:lineRule="auto"/>
        <w:rPr>
          <w:rFonts w:ascii="Arial" w:hAnsi="Arial" w:cs="Arial"/>
          <w:sz w:val="24"/>
          <w:szCs w:val="24"/>
        </w:rPr>
      </w:pPr>
      <w:r w:rsidRPr="00E47D9A">
        <w:rPr>
          <w:rFonts w:ascii="Arial" w:hAnsi="Arial" w:cs="Arial"/>
          <w:b/>
          <w:bCs/>
          <w:sz w:val="24"/>
          <w:szCs w:val="24"/>
        </w:rPr>
        <w:t>Anonymous Sources</w:t>
      </w:r>
      <w:r w:rsidRPr="00E47D9A">
        <w:rPr>
          <w:rFonts w:ascii="Arial" w:hAnsi="Arial" w:cs="Arial"/>
          <w:sz w:val="24"/>
          <w:szCs w:val="24"/>
        </w:rPr>
        <w:t>: Extra care is needed to verify information without exposing the source.</w:t>
      </w:r>
    </w:p>
    <w:p w14:paraId="46681FF5" w14:textId="77777777" w:rsidR="00E47D9A" w:rsidRPr="00E47D9A" w:rsidRDefault="00E47D9A" w:rsidP="00E47D9A">
      <w:pPr>
        <w:numPr>
          <w:ilvl w:val="0"/>
          <w:numId w:val="288"/>
        </w:numPr>
        <w:spacing w:line="240" w:lineRule="auto"/>
        <w:rPr>
          <w:rFonts w:ascii="Arial" w:hAnsi="Arial" w:cs="Arial"/>
          <w:sz w:val="24"/>
          <w:szCs w:val="24"/>
        </w:rPr>
      </w:pPr>
      <w:r w:rsidRPr="00E47D9A">
        <w:rPr>
          <w:rFonts w:ascii="Arial" w:hAnsi="Arial" w:cs="Arial"/>
          <w:b/>
          <w:bCs/>
          <w:sz w:val="24"/>
          <w:szCs w:val="24"/>
        </w:rPr>
        <w:t>Digital Misinformation</w:t>
      </w:r>
      <w:r w:rsidRPr="00E47D9A">
        <w:rPr>
          <w:rFonts w:ascii="Arial" w:hAnsi="Arial" w:cs="Arial"/>
          <w:sz w:val="24"/>
          <w:szCs w:val="24"/>
        </w:rPr>
        <w:t>: Social media and online platforms can spread false information quickly.</w:t>
      </w:r>
    </w:p>
    <w:p w14:paraId="239ED246" w14:textId="77777777" w:rsidR="00E47D9A" w:rsidRPr="00E47D9A" w:rsidRDefault="00E47D9A" w:rsidP="00E47D9A">
      <w:pPr>
        <w:spacing w:line="240" w:lineRule="auto"/>
        <w:rPr>
          <w:rFonts w:ascii="Arial" w:hAnsi="Arial" w:cs="Arial"/>
          <w:b/>
          <w:bCs/>
          <w:sz w:val="24"/>
          <w:szCs w:val="24"/>
        </w:rPr>
      </w:pPr>
      <w:r w:rsidRPr="00E47D9A">
        <w:rPr>
          <w:rFonts w:ascii="Arial" w:hAnsi="Arial" w:cs="Arial"/>
          <w:b/>
          <w:bCs/>
          <w:sz w:val="24"/>
          <w:szCs w:val="24"/>
        </w:rPr>
        <w:t>6.6 Best Practices</w:t>
      </w:r>
    </w:p>
    <w:p w14:paraId="1EF579DC" w14:textId="77777777" w:rsidR="00E47D9A" w:rsidRPr="00E47D9A" w:rsidRDefault="00E47D9A" w:rsidP="00E47D9A">
      <w:pPr>
        <w:numPr>
          <w:ilvl w:val="0"/>
          <w:numId w:val="289"/>
        </w:numPr>
        <w:spacing w:line="240" w:lineRule="auto"/>
        <w:rPr>
          <w:rFonts w:ascii="Arial" w:hAnsi="Arial" w:cs="Arial"/>
          <w:sz w:val="24"/>
          <w:szCs w:val="24"/>
        </w:rPr>
      </w:pPr>
      <w:r w:rsidRPr="00E47D9A">
        <w:rPr>
          <w:rFonts w:ascii="Arial" w:hAnsi="Arial" w:cs="Arial"/>
          <w:sz w:val="24"/>
          <w:szCs w:val="24"/>
        </w:rPr>
        <w:t>Verify all information before publication, especially in sensitive or controversial stories.</w:t>
      </w:r>
    </w:p>
    <w:p w14:paraId="4A50A9C3" w14:textId="77777777" w:rsidR="00E47D9A" w:rsidRPr="00E47D9A" w:rsidRDefault="00E47D9A" w:rsidP="00E47D9A">
      <w:pPr>
        <w:numPr>
          <w:ilvl w:val="0"/>
          <w:numId w:val="289"/>
        </w:numPr>
        <w:spacing w:line="240" w:lineRule="auto"/>
        <w:rPr>
          <w:rFonts w:ascii="Arial" w:hAnsi="Arial" w:cs="Arial"/>
          <w:sz w:val="24"/>
          <w:szCs w:val="24"/>
        </w:rPr>
      </w:pPr>
      <w:r w:rsidRPr="00E47D9A">
        <w:rPr>
          <w:rFonts w:ascii="Arial" w:hAnsi="Arial" w:cs="Arial"/>
          <w:sz w:val="24"/>
          <w:szCs w:val="24"/>
        </w:rPr>
        <w:t>Use multiple sources and methods for corroboration.</w:t>
      </w:r>
    </w:p>
    <w:p w14:paraId="138D8A90" w14:textId="77777777" w:rsidR="00E47D9A" w:rsidRPr="00E47D9A" w:rsidRDefault="00E47D9A" w:rsidP="00E47D9A">
      <w:pPr>
        <w:numPr>
          <w:ilvl w:val="0"/>
          <w:numId w:val="289"/>
        </w:numPr>
        <w:spacing w:line="240" w:lineRule="auto"/>
        <w:rPr>
          <w:rFonts w:ascii="Arial" w:hAnsi="Arial" w:cs="Arial"/>
          <w:sz w:val="24"/>
          <w:szCs w:val="24"/>
        </w:rPr>
      </w:pPr>
      <w:r w:rsidRPr="00E47D9A">
        <w:rPr>
          <w:rFonts w:ascii="Arial" w:hAnsi="Arial" w:cs="Arial"/>
          <w:sz w:val="24"/>
          <w:szCs w:val="24"/>
        </w:rPr>
        <w:t>Maintain records of verification steps for accountability and transparency.</w:t>
      </w:r>
    </w:p>
    <w:p w14:paraId="38097F4B" w14:textId="77777777" w:rsidR="00E47D9A" w:rsidRPr="00E47D9A" w:rsidRDefault="00E47D9A" w:rsidP="00E47D9A">
      <w:pPr>
        <w:numPr>
          <w:ilvl w:val="0"/>
          <w:numId w:val="289"/>
        </w:numPr>
        <w:spacing w:line="240" w:lineRule="auto"/>
        <w:rPr>
          <w:rFonts w:ascii="Arial" w:hAnsi="Arial" w:cs="Arial"/>
          <w:sz w:val="24"/>
          <w:szCs w:val="24"/>
        </w:rPr>
      </w:pPr>
      <w:r w:rsidRPr="00E47D9A">
        <w:rPr>
          <w:rFonts w:ascii="Arial" w:hAnsi="Arial" w:cs="Arial"/>
          <w:sz w:val="24"/>
          <w:szCs w:val="24"/>
        </w:rPr>
        <w:t>Be transparent with readers if certain information cannot be fully verified, clearly noting limitations.</w:t>
      </w:r>
    </w:p>
    <w:p w14:paraId="5F6536F0" w14:textId="77777777" w:rsidR="00E47D9A" w:rsidRPr="00E47D9A" w:rsidRDefault="00E47D9A" w:rsidP="00E47D9A">
      <w:pPr>
        <w:spacing w:line="240" w:lineRule="auto"/>
        <w:rPr>
          <w:rFonts w:ascii="Arial" w:hAnsi="Arial" w:cs="Arial"/>
          <w:b/>
          <w:bCs/>
          <w:sz w:val="24"/>
          <w:szCs w:val="24"/>
        </w:rPr>
      </w:pPr>
      <w:r w:rsidRPr="00E47D9A">
        <w:rPr>
          <w:rFonts w:ascii="Arial" w:hAnsi="Arial" w:cs="Arial"/>
          <w:b/>
          <w:bCs/>
          <w:sz w:val="24"/>
          <w:szCs w:val="24"/>
        </w:rPr>
        <w:t>Summary</w:t>
      </w:r>
    </w:p>
    <w:p w14:paraId="48F97518" w14:textId="77777777" w:rsidR="00E47D9A" w:rsidRPr="00E47D9A" w:rsidRDefault="00E47D9A" w:rsidP="00E47D9A">
      <w:pPr>
        <w:spacing w:line="240" w:lineRule="auto"/>
        <w:rPr>
          <w:rFonts w:ascii="Arial" w:hAnsi="Arial" w:cs="Arial"/>
          <w:sz w:val="24"/>
          <w:szCs w:val="24"/>
        </w:rPr>
      </w:pPr>
      <w:r w:rsidRPr="00E47D9A">
        <w:rPr>
          <w:rFonts w:ascii="Arial" w:hAnsi="Arial" w:cs="Arial"/>
          <w:sz w:val="24"/>
          <w:szCs w:val="24"/>
        </w:rPr>
        <w:t>Verification is a critical step in responsible journalism. By systematically checking facts, quotes, multimedia, and online content, journalists ensure accuracy, maintain credibility, and uphold ethical standards. Effective verification protects the journalist, the news organization, and the audience from misinformation, making it an indispensable part of the news reporting process.</w:t>
      </w:r>
    </w:p>
    <w:p w14:paraId="74B52D07" w14:textId="77777777" w:rsidR="00E47D9A" w:rsidRPr="00E47D9A" w:rsidRDefault="00E47D9A" w:rsidP="00E47D9A">
      <w:pPr>
        <w:spacing w:line="240" w:lineRule="auto"/>
        <w:rPr>
          <w:rFonts w:ascii="Arial" w:hAnsi="Arial" w:cs="Arial"/>
          <w:b/>
          <w:bCs/>
          <w:sz w:val="24"/>
          <w:szCs w:val="24"/>
        </w:rPr>
      </w:pPr>
      <w:r w:rsidRPr="00E47D9A">
        <w:rPr>
          <w:rFonts w:ascii="Arial" w:hAnsi="Arial" w:cs="Arial"/>
          <w:b/>
          <w:bCs/>
          <w:sz w:val="24"/>
          <w:szCs w:val="24"/>
        </w:rPr>
        <w:t>7. Transparency in Sourcing</w:t>
      </w:r>
    </w:p>
    <w:p w14:paraId="658D53FC" w14:textId="77777777" w:rsidR="00E47D9A" w:rsidRPr="00E47D9A" w:rsidRDefault="00E47D9A" w:rsidP="00E47D9A">
      <w:pPr>
        <w:spacing w:line="240" w:lineRule="auto"/>
        <w:rPr>
          <w:rFonts w:ascii="Arial" w:hAnsi="Arial" w:cs="Arial"/>
          <w:sz w:val="24"/>
          <w:szCs w:val="24"/>
        </w:rPr>
      </w:pPr>
      <w:r w:rsidRPr="00E47D9A">
        <w:rPr>
          <w:rFonts w:ascii="Arial" w:hAnsi="Arial" w:cs="Arial"/>
          <w:sz w:val="24"/>
          <w:szCs w:val="24"/>
        </w:rPr>
        <w:t>Transparency in sourcing refers to openly communicating to readers where information originates, how it was obtained, and under what conditions it is reported. Transparent sourcing fosters trust, accountability, and credibility in journalism.</w:t>
      </w:r>
    </w:p>
    <w:p w14:paraId="79DBE0DB" w14:textId="77777777" w:rsidR="00E47D9A" w:rsidRPr="00E47D9A" w:rsidRDefault="00E47D9A" w:rsidP="00E47D9A">
      <w:pPr>
        <w:spacing w:line="240" w:lineRule="auto"/>
        <w:rPr>
          <w:rFonts w:ascii="Arial" w:hAnsi="Arial" w:cs="Arial"/>
          <w:b/>
          <w:bCs/>
          <w:sz w:val="24"/>
          <w:szCs w:val="24"/>
        </w:rPr>
      </w:pPr>
      <w:r w:rsidRPr="00E47D9A">
        <w:rPr>
          <w:rFonts w:ascii="Arial" w:hAnsi="Arial" w:cs="Arial"/>
          <w:b/>
          <w:bCs/>
          <w:sz w:val="24"/>
          <w:szCs w:val="24"/>
        </w:rPr>
        <w:t>7.1 Definition</w:t>
      </w:r>
    </w:p>
    <w:p w14:paraId="034E2A7F" w14:textId="77777777" w:rsidR="00E47D9A" w:rsidRPr="00E47D9A" w:rsidRDefault="00E47D9A" w:rsidP="00E47D9A">
      <w:pPr>
        <w:numPr>
          <w:ilvl w:val="0"/>
          <w:numId w:val="290"/>
        </w:numPr>
        <w:spacing w:line="240" w:lineRule="auto"/>
        <w:rPr>
          <w:rFonts w:ascii="Arial" w:hAnsi="Arial" w:cs="Arial"/>
          <w:sz w:val="24"/>
          <w:szCs w:val="24"/>
        </w:rPr>
      </w:pPr>
      <w:r w:rsidRPr="00E47D9A">
        <w:rPr>
          <w:rFonts w:ascii="Arial" w:hAnsi="Arial" w:cs="Arial"/>
          <w:b/>
          <w:bCs/>
          <w:sz w:val="24"/>
          <w:szCs w:val="24"/>
        </w:rPr>
        <w:t>Transparency</w:t>
      </w:r>
      <w:r w:rsidRPr="00E47D9A">
        <w:rPr>
          <w:rFonts w:ascii="Arial" w:hAnsi="Arial" w:cs="Arial"/>
          <w:sz w:val="24"/>
          <w:szCs w:val="24"/>
        </w:rPr>
        <w:t xml:space="preserve"> is the practice of providing clear, accurate, and sufficient information about sources used in a news story.</w:t>
      </w:r>
    </w:p>
    <w:p w14:paraId="68C10434" w14:textId="77777777" w:rsidR="00E47D9A" w:rsidRPr="00E47D9A" w:rsidRDefault="00E47D9A" w:rsidP="00E47D9A">
      <w:pPr>
        <w:numPr>
          <w:ilvl w:val="0"/>
          <w:numId w:val="290"/>
        </w:numPr>
        <w:spacing w:line="240" w:lineRule="auto"/>
        <w:rPr>
          <w:rFonts w:ascii="Arial" w:hAnsi="Arial" w:cs="Arial"/>
          <w:sz w:val="24"/>
          <w:szCs w:val="24"/>
        </w:rPr>
      </w:pPr>
      <w:r w:rsidRPr="00E47D9A">
        <w:rPr>
          <w:rFonts w:ascii="Arial" w:hAnsi="Arial" w:cs="Arial"/>
          <w:sz w:val="24"/>
          <w:szCs w:val="24"/>
        </w:rPr>
        <w:t>It involves disclosing the identity of sources, their roles, and any relevant context, while respecting ethical and legal considerations.</w:t>
      </w:r>
    </w:p>
    <w:p w14:paraId="4FCB3654" w14:textId="77777777" w:rsidR="00E47D9A" w:rsidRPr="00E47D9A" w:rsidRDefault="00E47D9A" w:rsidP="00E47D9A">
      <w:pPr>
        <w:spacing w:line="240" w:lineRule="auto"/>
        <w:rPr>
          <w:rFonts w:ascii="Arial" w:hAnsi="Arial" w:cs="Arial"/>
          <w:b/>
          <w:bCs/>
          <w:sz w:val="24"/>
          <w:szCs w:val="24"/>
        </w:rPr>
      </w:pPr>
      <w:r w:rsidRPr="00E47D9A">
        <w:rPr>
          <w:rFonts w:ascii="Arial" w:hAnsi="Arial" w:cs="Arial"/>
          <w:b/>
          <w:bCs/>
          <w:sz w:val="24"/>
          <w:szCs w:val="24"/>
        </w:rPr>
        <w:t>7.2 Importance of Transparency</w:t>
      </w:r>
    </w:p>
    <w:p w14:paraId="41F01386" w14:textId="77777777" w:rsidR="00E47D9A" w:rsidRPr="00E47D9A" w:rsidRDefault="00E47D9A" w:rsidP="00E47D9A">
      <w:pPr>
        <w:numPr>
          <w:ilvl w:val="0"/>
          <w:numId w:val="291"/>
        </w:numPr>
        <w:spacing w:line="240" w:lineRule="auto"/>
        <w:rPr>
          <w:rFonts w:ascii="Arial" w:hAnsi="Arial" w:cs="Arial"/>
          <w:sz w:val="24"/>
          <w:szCs w:val="24"/>
        </w:rPr>
      </w:pPr>
      <w:r w:rsidRPr="00E47D9A">
        <w:rPr>
          <w:rFonts w:ascii="Arial" w:hAnsi="Arial" w:cs="Arial"/>
          <w:b/>
          <w:bCs/>
          <w:sz w:val="24"/>
          <w:szCs w:val="24"/>
        </w:rPr>
        <w:t>Credibility</w:t>
      </w:r>
      <w:r w:rsidRPr="00E47D9A">
        <w:rPr>
          <w:rFonts w:ascii="Arial" w:hAnsi="Arial" w:cs="Arial"/>
          <w:sz w:val="24"/>
          <w:szCs w:val="24"/>
        </w:rPr>
        <w:t>: Readers are more likely to trust stories that clearly indicate where information comes from.</w:t>
      </w:r>
    </w:p>
    <w:p w14:paraId="3229E1CF" w14:textId="77777777" w:rsidR="00E47D9A" w:rsidRPr="00E47D9A" w:rsidRDefault="00E47D9A" w:rsidP="00E47D9A">
      <w:pPr>
        <w:numPr>
          <w:ilvl w:val="0"/>
          <w:numId w:val="291"/>
        </w:numPr>
        <w:spacing w:line="240" w:lineRule="auto"/>
        <w:rPr>
          <w:rFonts w:ascii="Arial" w:hAnsi="Arial" w:cs="Arial"/>
          <w:sz w:val="24"/>
          <w:szCs w:val="24"/>
        </w:rPr>
      </w:pPr>
      <w:r w:rsidRPr="00E47D9A">
        <w:rPr>
          <w:rFonts w:ascii="Arial" w:hAnsi="Arial" w:cs="Arial"/>
          <w:b/>
          <w:bCs/>
          <w:sz w:val="24"/>
          <w:szCs w:val="24"/>
        </w:rPr>
        <w:t>Accountability</w:t>
      </w:r>
      <w:r w:rsidRPr="00E47D9A">
        <w:rPr>
          <w:rFonts w:ascii="Arial" w:hAnsi="Arial" w:cs="Arial"/>
          <w:sz w:val="24"/>
          <w:szCs w:val="24"/>
        </w:rPr>
        <w:t>: Transparent sourcing allows readers, editors, and authorities to evaluate the accuracy and reliability of information.</w:t>
      </w:r>
    </w:p>
    <w:p w14:paraId="0BC88BC8" w14:textId="77777777" w:rsidR="00E47D9A" w:rsidRPr="00E47D9A" w:rsidRDefault="00E47D9A" w:rsidP="00E47D9A">
      <w:pPr>
        <w:numPr>
          <w:ilvl w:val="0"/>
          <w:numId w:val="291"/>
        </w:numPr>
        <w:spacing w:line="240" w:lineRule="auto"/>
        <w:rPr>
          <w:rFonts w:ascii="Arial" w:hAnsi="Arial" w:cs="Arial"/>
          <w:sz w:val="24"/>
          <w:szCs w:val="24"/>
        </w:rPr>
      </w:pPr>
      <w:r w:rsidRPr="00E47D9A">
        <w:rPr>
          <w:rFonts w:ascii="Arial" w:hAnsi="Arial" w:cs="Arial"/>
          <w:b/>
          <w:bCs/>
          <w:sz w:val="24"/>
          <w:szCs w:val="24"/>
        </w:rPr>
        <w:lastRenderedPageBreak/>
        <w:t>Ethical Standards</w:t>
      </w:r>
      <w:r w:rsidRPr="00E47D9A">
        <w:rPr>
          <w:rFonts w:ascii="Arial" w:hAnsi="Arial" w:cs="Arial"/>
          <w:sz w:val="24"/>
          <w:szCs w:val="24"/>
        </w:rPr>
        <w:t>: Honesty about sources prevents misrepresentation or misleading reporting.</w:t>
      </w:r>
    </w:p>
    <w:p w14:paraId="27A7395F" w14:textId="77777777" w:rsidR="00E47D9A" w:rsidRPr="00E47D9A" w:rsidRDefault="00E47D9A" w:rsidP="00E47D9A">
      <w:pPr>
        <w:numPr>
          <w:ilvl w:val="0"/>
          <w:numId w:val="291"/>
        </w:numPr>
        <w:spacing w:line="240" w:lineRule="auto"/>
        <w:rPr>
          <w:rFonts w:ascii="Arial" w:hAnsi="Arial" w:cs="Arial"/>
          <w:sz w:val="24"/>
          <w:szCs w:val="24"/>
        </w:rPr>
      </w:pPr>
      <w:r w:rsidRPr="00E47D9A">
        <w:rPr>
          <w:rFonts w:ascii="Arial" w:hAnsi="Arial" w:cs="Arial"/>
          <w:b/>
          <w:bCs/>
          <w:sz w:val="24"/>
          <w:szCs w:val="24"/>
        </w:rPr>
        <w:t>Reader Understanding</w:t>
      </w:r>
      <w:r w:rsidRPr="00E47D9A">
        <w:rPr>
          <w:rFonts w:ascii="Arial" w:hAnsi="Arial" w:cs="Arial"/>
          <w:sz w:val="24"/>
          <w:szCs w:val="24"/>
        </w:rPr>
        <w:t>: Transparency helps the audience differentiate between facts, opinions, and unverified information.</w:t>
      </w:r>
    </w:p>
    <w:p w14:paraId="5550B073" w14:textId="77777777" w:rsidR="00E47D9A" w:rsidRPr="00E47D9A" w:rsidRDefault="00E47D9A" w:rsidP="00E47D9A">
      <w:pPr>
        <w:spacing w:line="240" w:lineRule="auto"/>
        <w:rPr>
          <w:rFonts w:ascii="Arial" w:hAnsi="Arial" w:cs="Arial"/>
          <w:b/>
          <w:bCs/>
          <w:sz w:val="24"/>
          <w:szCs w:val="24"/>
        </w:rPr>
      </w:pPr>
      <w:r w:rsidRPr="00E47D9A">
        <w:rPr>
          <w:rFonts w:ascii="Arial" w:hAnsi="Arial" w:cs="Arial"/>
          <w:b/>
          <w:bCs/>
          <w:sz w:val="24"/>
          <w:szCs w:val="24"/>
        </w:rPr>
        <w:t>7.3 Elements of Transparent Sourcing</w:t>
      </w:r>
    </w:p>
    <w:p w14:paraId="138E1BCC" w14:textId="77777777" w:rsidR="00E47D9A" w:rsidRPr="00E47D9A" w:rsidRDefault="00E47D9A" w:rsidP="00E47D9A">
      <w:pPr>
        <w:numPr>
          <w:ilvl w:val="0"/>
          <w:numId w:val="292"/>
        </w:numPr>
        <w:spacing w:line="240" w:lineRule="auto"/>
        <w:rPr>
          <w:rFonts w:ascii="Arial" w:hAnsi="Arial" w:cs="Arial"/>
          <w:sz w:val="24"/>
          <w:szCs w:val="24"/>
        </w:rPr>
      </w:pPr>
      <w:r w:rsidRPr="00E47D9A">
        <w:rPr>
          <w:rFonts w:ascii="Arial" w:hAnsi="Arial" w:cs="Arial"/>
          <w:b/>
          <w:bCs/>
          <w:sz w:val="24"/>
          <w:szCs w:val="24"/>
        </w:rPr>
        <w:t>Source Identification</w:t>
      </w:r>
      <w:r w:rsidRPr="00E47D9A">
        <w:rPr>
          <w:rFonts w:ascii="Arial" w:hAnsi="Arial" w:cs="Arial"/>
          <w:sz w:val="24"/>
          <w:szCs w:val="24"/>
        </w:rPr>
        <w:t>: Provide the name, role, or title of the source when possible.</w:t>
      </w:r>
    </w:p>
    <w:p w14:paraId="4DCD29CA" w14:textId="77777777" w:rsidR="00E47D9A" w:rsidRPr="00E47D9A" w:rsidRDefault="00E47D9A" w:rsidP="00E47D9A">
      <w:pPr>
        <w:numPr>
          <w:ilvl w:val="0"/>
          <w:numId w:val="292"/>
        </w:numPr>
        <w:spacing w:line="240" w:lineRule="auto"/>
        <w:rPr>
          <w:rFonts w:ascii="Arial" w:hAnsi="Arial" w:cs="Arial"/>
          <w:sz w:val="24"/>
          <w:szCs w:val="24"/>
        </w:rPr>
      </w:pPr>
      <w:r w:rsidRPr="00E47D9A">
        <w:rPr>
          <w:rFonts w:ascii="Arial" w:hAnsi="Arial" w:cs="Arial"/>
          <w:b/>
          <w:bCs/>
          <w:sz w:val="24"/>
          <w:szCs w:val="24"/>
        </w:rPr>
        <w:t>Contextual Information</w:t>
      </w:r>
      <w:r w:rsidRPr="00E47D9A">
        <w:rPr>
          <w:rFonts w:ascii="Arial" w:hAnsi="Arial" w:cs="Arial"/>
          <w:sz w:val="24"/>
          <w:szCs w:val="24"/>
        </w:rPr>
        <w:t>: Explain the circumstances under which the information was obtained.</w:t>
      </w:r>
    </w:p>
    <w:p w14:paraId="52C90B90" w14:textId="77777777" w:rsidR="00E47D9A" w:rsidRPr="00E47D9A" w:rsidRDefault="00E47D9A" w:rsidP="00E47D9A">
      <w:pPr>
        <w:numPr>
          <w:ilvl w:val="0"/>
          <w:numId w:val="292"/>
        </w:numPr>
        <w:spacing w:line="240" w:lineRule="auto"/>
        <w:rPr>
          <w:rFonts w:ascii="Arial" w:hAnsi="Arial" w:cs="Arial"/>
          <w:sz w:val="24"/>
          <w:szCs w:val="24"/>
        </w:rPr>
      </w:pPr>
      <w:r w:rsidRPr="00E47D9A">
        <w:rPr>
          <w:rFonts w:ascii="Arial" w:hAnsi="Arial" w:cs="Arial"/>
          <w:b/>
          <w:bCs/>
          <w:sz w:val="24"/>
          <w:szCs w:val="24"/>
        </w:rPr>
        <w:t>Limitations</w:t>
      </w:r>
      <w:r w:rsidRPr="00E47D9A">
        <w:rPr>
          <w:rFonts w:ascii="Arial" w:hAnsi="Arial" w:cs="Arial"/>
          <w:sz w:val="24"/>
          <w:szCs w:val="24"/>
        </w:rPr>
        <w:t>: Disclose uncertainties, incomplete data, or reliance on anonymous sources.</w:t>
      </w:r>
    </w:p>
    <w:p w14:paraId="05CD83B5" w14:textId="77777777" w:rsidR="00E47D9A" w:rsidRPr="00E47D9A" w:rsidRDefault="00E47D9A" w:rsidP="00E47D9A">
      <w:pPr>
        <w:numPr>
          <w:ilvl w:val="0"/>
          <w:numId w:val="292"/>
        </w:numPr>
        <w:spacing w:line="240" w:lineRule="auto"/>
        <w:rPr>
          <w:rFonts w:ascii="Arial" w:hAnsi="Arial" w:cs="Arial"/>
          <w:sz w:val="24"/>
          <w:szCs w:val="24"/>
        </w:rPr>
      </w:pPr>
      <w:r w:rsidRPr="00E47D9A">
        <w:rPr>
          <w:rFonts w:ascii="Arial" w:hAnsi="Arial" w:cs="Arial"/>
          <w:b/>
          <w:bCs/>
          <w:sz w:val="24"/>
          <w:szCs w:val="24"/>
        </w:rPr>
        <w:t>Verification Status</w:t>
      </w:r>
      <w:r w:rsidRPr="00E47D9A">
        <w:rPr>
          <w:rFonts w:ascii="Arial" w:hAnsi="Arial" w:cs="Arial"/>
          <w:sz w:val="24"/>
          <w:szCs w:val="24"/>
        </w:rPr>
        <w:t>: Indicate whether information has been confirmed or remains under investigation.</w:t>
      </w:r>
    </w:p>
    <w:p w14:paraId="38427BEA" w14:textId="77777777" w:rsidR="00E47D9A" w:rsidRPr="00E47D9A" w:rsidRDefault="00E47D9A" w:rsidP="00E47D9A">
      <w:pPr>
        <w:spacing w:line="240" w:lineRule="auto"/>
        <w:rPr>
          <w:rFonts w:ascii="Arial" w:hAnsi="Arial" w:cs="Arial"/>
          <w:b/>
          <w:bCs/>
          <w:sz w:val="24"/>
          <w:szCs w:val="24"/>
        </w:rPr>
      </w:pPr>
      <w:r w:rsidRPr="00E47D9A">
        <w:rPr>
          <w:rFonts w:ascii="Arial" w:hAnsi="Arial" w:cs="Arial"/>
          <w:b/>
          <w:bCs/>
          <w:sz w:val="24"/>
          <w:szCs w:val="24"/>
        </w:rPr>
        <w:t>7.4 Techniques for Achieving Transparency</w:t>
      </w:r>
    </w:p>
    <w:p w14:paraId="69988C95" w14:textId="77777777" w:rsidR="00E47D9A" w:rsidRPr="00E47D9A" w:rsidRDefault="00E47D9A" w:rsidP="00E47D9A">
      <w:pPr>
        <w:numPr>
          <w:ilvl w:val="0"/>
          <w:numId w:val="293"/>
        </w:numPr>
        <w:spacing w:line="240" w:lineRule="auto"/>
        <w:rPr>
          <w:rFonts w:ascii="Arial" w:hAnsi="Arial" w:cs="Arial"/>
          <w:sz w:val="24"/>
          <w:szCs w:val="24"/>
        </w:rPr>
      </w:pPr>
      <w:r w:rsidRPr="00E47D9A">
        <w:rPr>
          <w:rFonts w:ascii="Arial" w:hAnsi="Arial" w:cs="Arial"/>
          <w:sz w:val="24"/>
          <w:szCs w:val="24"/>
        </w:rPr>
        <w:t>Attribute all information clearly using direct, indirect, or background attribution.</w:t>
      </w:r>
    </w:p>
    <w:p w14:paraId="1C562266" w14:textId="77777777" w:rsidR="00E47D9A" w:rsidRPr="00E47D9A" w:rsidRDefault="00E47D9A" w:rsidP="00E47D9A">
      <w:pPr>
        <w:numPr>
          <w:ilvl w:val="0"/>
          <w:numId w:val="293"/>
        </w:numPr>
        <w:spacing w:line="240" w:lineRule="auto"/>
        <w:rPr>
          <w:rFonts w:ascii="Arial" w:hAnsi="Arial" w:cs="Arial"/>
          <w:sz w:val="24"/>
          <w:szCs w:val="24"/>
        </w:rPr>
      </w:pPr>
      <w:r w:rsidRPr="00E47D9A">
        <w:rPr>
          <w:rFonts w:ascii="Arial" w:hAnsi="Arial" w:cs="Arial"/>
          <w:sz w:val="24"/>
          <w:szCs w:val="24"/>
        </w:rPr>
        <w:t>Avoid withholding critical information about sources unless ethically justified.</w:t>
      </w:r>
    </w:p>
    <w:p w14:paraId="2F72569B" w14:textId="77777777" w:rsidR="00E47D9A" w:rsidRPr="00E47D9A" w:rsidRDefault="00E47D9A" w:rsidP="00E47D9A">
      <w:pPr>
        <w:numPr>
          <w:ilvl w:val="0"/>
          <w:numId w:val="293"/>
        </w:numPr>
        <w:spacing w:line="240" w:lineRule="auto"/>
        <w:rPr>
          <w:rFonts w:ascii="Arial" w:hAnsi="Arial" w:cs="Arial"/>
          <w:sz w:val="24"/>
          <w:szCs w:val="24"/>
        </w:rPr>
      </w:pPr>
      <w:r w:rsidRPr="00E47D9A">
        <w:rPr>
          <w:rFonts w:ascii="Arial" w:hAnsi="Arial" w:cs="Arial"/>
          <w:sz w:val="24"/>
          <w:szCs w:val="24"/>
        </w:rPr>
        <w:t>Explain the rationale for using anonymous sources to maintain reader trust.</w:t>
      </w:r>
    </w:p>
    <w:p w14:paraId="507150F3" w14:textId="77777777" w:rsidR="00E47D9A" w:rsidRPr="00E47D9A" w:rsidRDefault="00E47D9A" w:rsidP="00E47D9A">
      <w:pPr>
        <w:numPr>
          <w:ilvl w:val="0"/>
          <w:numId w:val="293"/>
        </w:numPr>
        <w:spacing w:line="240" w:lineRule="auto"/>
        <w:rPr>
          <w:rFonts w:ascii="Arial" w:hAnsi="Arial" w:cs="Arial"/>
          <w:sz w:val="24"/>
          <w:szCs w:val="24"/>
        </w:rPr>
      </w:pPr>
      <w:r w:rsidRPr="00E47D9A">
        <w:rPr>
          <w:rFonts w:ascii="Arial" w:hAnsi="Arial" w:cs="Arial"/>
          <w:sz w:val="24"/>
          <w:szCs w:val="24"/>
        </w:rPr>
        <w:t>Be consistent in how sources are described and cited throughout the story.</w:t>
      </w:r>
    </w:p>
    <w:p w14:paraId="263B4F8C" w14:textId="77777777" w:rsidR="00E47D9A" w:rsidRPr="00E47D9A" w:rsidRDefault="00E47D9A" w:rsidP="00E47D9A">
      <w:pPr>
        <w:spacing w:line="240" w:lineRule="auto"/>
        <w:rPr>
          <w:rFonts w:ascii="Arial" w:hAnsi="Arial" w:cs="Arial"/>
          <w:b/>
          <w:bCs/>
          <w:sz w:val="24"/>
          <w:szCs w:val="24"/>
        </w:rPr>
      </w:pPr>
      <w:r w:rsidRPr="00E47D9A">
        <w:rPr>
          <w:rFonts w:ascii="Arial" w:hAnsi="Arial" w:cs="Arial"/>
          <w:b/>
          <w:bCs/>
          <w:sz w:val="24"/>
          <w:szCs w:val="24"/>
        </w:rPr>
        <w:t>7.5 Challenges</w:t>
      </w:r>
    </w:p>
    <w:p w14:paraId="4C677C75" w14:textId="77777777" w:rsidR="00E47D9A" w:rsidRPr="00E47D9A" w:rsidRDefault="00E47D9A" w:rsidP="00E47D9A">
      <w:pPr>
        <w:numPr>
          <w:ilvl w:val="0"/>
          <w:numId w:val="294"/>
        </w:numPr>
        <w:spacing w:line="240" w:lineRule="auto"/>
        <w:rPr>
          <w:rFonts w:ascii="Arial" w:hAnsi="Arial" w:cs="Arial"/>
          <w:sz w:val="24"/>
          <w:szCs w:val="24"/>
        </w:rPr>
      </w:pPr>
      <w:r w:rsidRPr="00E47D9A">
        <w:rPr>
          <w:rFonts w:ascii="Arial" w:hAnsi="Arial" w:cs="Arial"/>
          <w:b/>
          <w:bCs/>
          <w:sz w:val="24"/>
          <w:szCs w:val="24"/>
        </w:rPr>
        <w:t>Balancing Source Protection and Transparency</w:t>
      </w:r>
      <w:r w:rsidRPr="00E47D9A">
        <w:rPr>
          <w:rFonts w:ascii="Arial" w:hAnsi="Arial" w:cs="Arial"/>
          <w:sz w:val="24"/>
          <w:szCs w:val="24"/>
        </w:rPr>
        <w:t>: Anonymous sources may be necessary for safety, but overuse can reduce reader trust.</w:t>
      </w:r>
    </w:p>
    <w:p w14:paraId="391E8319" w14:textId="77777777" w:rsidR="00E47D9A" w:rsidRPr="00E47D9A" w:rsidRDefault="00E47D9A" w:rsidP="00E47D9A">
      <w:pPr>
        <w:numPr>
          <w:ilvl w:val="0"/>
          <w:numId w:val="294"/>
        </w:numPr>
        <w:spacing w:line="240" w:lineRule="auto"/>
        <w:rPr>
          <w:rFonts w:ascii="Arial" w:hAnsi="Arial" w:cs="Arial"/>
          <w:sz w:val="24"/>
          <w:szCs w:val="24"/>
        </w:rPr>
      </w:pPr>
      <w:r w:rsidRPr="00E47D9A">
        <w:rPr>
          <w:rFonts w:ascii="Arial" w:hAnsi="Arial" w:cs="Arial"/>
          <w:b/>
          <w:bCs/>
          <w:sz w:val="24"/>
          <w:szCs w:val="24"/>
        </w:rPr>
        <w:t>Complex Information</w:t>
      </w:r>
      <w:r w:rsidRPr="00E47D9A">
        <w:rPr>
          <w:rFonts w:ascii="Arial" w:hAnsi="Arial" w:cs="Arial"/>
          <w:sz w:val="24"/>
          <w:szCs w:val="24"/>
        </w:rPr>
        <w:t>: Explaining verification or source reliability in dense stories without overwhelming the reader.</w:t>
      </w:r>
    </w:p>
    <w:p w14:paraId="629833D1" w14:textId="77777777" w:rsidR="00E47D9A" w:rsidRPr="00E47D9A" w:rsidRDefault="00E47D9A" w:rsidP="00E47D9A">
      <w:pPr>
        <w:numPr>
          <w:ilvl w:val="0"/>
          <w:numId w:val="294"/>
        </w:numPr>
        <w:spacing w:line="240" w:lineRule="auto"/>
        <w:rPr>
          <w:rFonts w:ascii="Arial" w:hAnsi="Arial" w:cs="Arial"/>
          <w:sz w:val="24"/>
          <w:szCs w:val="24"/>
        </w:rPr>
      </w:pPr>
      <w:r w:rsidRPr="00E47D9A">
        <w:rPr>
          <w:rFonts w:ascii="Arial" w:hAnsi="Arial" w:cs="Arial"/>
          <w:b/>
          <w:bCs/>
          <w:sz w:val="24"/>
          <w:szCs w:val="24"/>
        </w:rPr>
        <w:t>Conflicting Information</w:t>
      </w:r>
      <w:r w:rsidRPr="00E47D9A">
        <w:rPr>
          <w:rFonts w:ascii="Arial" w:hAnsi="Arial" w:cs="Arial"/>
          <w:sz w:val="24"/>
          <w:szCs w:val="24"/>
        </w:rPr>
        <w:t>: Transparently reporting contradictions without confusing or misleading the audience.</w:t>
      </w:r>
    </w:p>
    <w:p w14:paraId="0408BBAF" w14:textId="77777777" w:rsidR="00E47D9A" w:rsidRPr="00E47D9A" w:rsidRDefault="00E47D9A" w:rsidP="00E47D9A">
      <w:pPr>
        <w:spacing w:line="240" w:lineRule="auto"/>
        <w:rPr>
          <w:rFonts w:ascii="Arial" w:hAnsi="Arial" w:cs="Arial"/>
          <w:b/>
          <w:bCs/>
          <w:sz w:val="24"/>
          <w:szCs w:val="24"/>
        </w:rPr>
      </w:pPr>
      <w:r w:rsidRPr="00E47D9A">
        <w:rPr>
          <w:rFonts w:ascii="Arial" w:hAnsi="Arial" w:cs="Arial"/>
          <w:b/>
          <w:bCs/>
          <w:sz w:val="24"/>
          <w:szCs w:val="24"/>
        </w:rPr>
        <w:t>7.6 Best Practices</w:t>
      </w:r>
    </w:p>
    <w:p w14:paraId="5E14EB7C" w14:textId="77777777" w:rsidR="00E47D9A" w:rsidRPr="00E47D9A" w:rsidRDefault="00E47D9A" w:rsidP="00E47D9A">
      <w:pPr>
        <w:numPr>
          <w:ilvl w:val="0"/>
          <w:numId w:val="295"/>
        </w:numPr>
        <w:spacing w:line="240" w:lineRule="auto"/>
        <w:rPr>
          <w:rFonts w:ascii="Arial" w:hAnsi="Arial" w:cs="Arial"/>
          <w:sz w:val="24"/>
          <w:szCs w:val="24"/>
        </w:rPr>
      </w:pPr>
      <w:r w:rsidRPr="00E47D9A">
        <w:rPr>
          <w:rFonts w:ascii="Arial" w:hAnsi="Arial" w:cs="Arial"/>
          <w:sz w:val="24"/>
          <w:szCs w:val="24"/>
        </w:rPr>
        <w:t>Always disclose the origin of information unless it endangers the source.</w:t>
      </w:r>
    </w:p>
    <w:p w14:paraId="639AD5C0" w14:textId="77777777" w:rsidR="00E47D9A" w:rsidRPr="00E47D9A" w:rsidRDefault="00E47D9A" w:rsidP="00E47D9A">
      <w:pPr>
        <w:numPr>
          <w:ilvl w:val="0"/>
          <w:numId w:val="295"/>
        </w:numPr>
        <w:spacing w:line="240" w:lineRule="auto"/>
        <w:rPr>
          <w:rFonts w:ascii="Arial" w:hAnsi="Arial" w:cs="Arial"/>
          <w:sz w:val="24"/>
          <w:szCs w:val="24"/>
        </w:rPr>
      </w:pPr>
      <w:r w:rsidRPr="00E47D9A">
        <w:rPr>
          <w:rFonts w:ascii="Arial" w:hAnsi="Arial" w:cs="Arial"/>
          <w:sz w:val="24"/>
          <w:szCs w:val="24"/>
        </w:rPr>
        <w:t>Provide clear context for how information was obtained.</w:t>
      </w:r>
    </w:p>
    <w:p w14:paraId="4607218F" w14:textId="77777777" w:rsidR="00E47D9A" w:rsidRPr="00E47D9A" w:rsidRDefault="00E47D9A" w:rsidP="00E47D9A">
      <w:pPr>
        <w:numPr>
          <w:ilvl w:val="0"/>
          <w:numId w:val="295"/>
        </w:numPr>
        <w:spacing w:line="240" w:lineRule="auto"/>
        <w:rPr>
          <w:rFonts w:ascii="Arial" w:hAnsi="Arial" w:cs="Arial"/>
          <w:sz w:val="24"/>
          <w:szCs w:val="24"/>
        </w:rPr>
      </w:pPr>
      <w:r w:rsidRPr="00E47D9A">
        <w:rPr>
          <w:rFonts w:ascii="Arial" w:hAnsi="Arial" w:cs="Arial"/>
          <w:sz w:val="24"/>
          <w:szCs w:val="24"/>
        </w:rPr>
        <w:t>Use transparent attribution for facts, quotes, and critical evidence.</w:t>
      </w:r>
    </w:p>
    <w:p w14:paraId="1A9F39A0" w14:textId="77777777" w:rsidR="00E47D9A" w:rsidRPr="00E47D9A" w:rsidRDefault="00E47D9A" w:rsidP="00E47D9A">
      <w:pPr>
        <w:numPr>
          <w:ilvl w:val="0"/>
          <w:numId w:val="295"/>
        </w:numPr>
        <w:spacing w:line="240" w:lineRule="auto"/>
        <w:rPr>
          <w:rFonts w:ascii="Arial" w:hAnsi="Arial" w:cs="Arial"/>
          <w:sz w:val="24"/>
          <w:szCs w:val="24"/>
        </w:rPr>
      </w:pPr>
      <w:r w:rsidRPr="00E47D9A">
        <w:rPr>
          <w:rFonts w:ascii="Arial" w:hAnsi="Arial" w:cs="Arial"/>
          <w:sz w:val="24"/>
          <w:szCs w:val="24"/>
        </w:rPr>
        <w:t>Maintain ethical judgment when balancing transparency with confidentiality and safety.</w:t>
      </w:r>
    </w:p>
    <w:p w14:paraId="69727E52" w14:textId="77777777" w:rsidR="00E47D9A" w:rsidRPr="00E47D9A" w:rsidRDefault="00E47D9A" w:rsidP="00E47D9A">
      <w:pPr>
        <w:spacing w:line="240" w:lineRule="auto"/>
        <w:rPr>
          <w:rFonts w:ascii="Arial" w:hAnsi="Arial" w:cs="Arial"/>
          <w:b/>
          <w:bCs/>
          <w:sz w:val="24"/>
          <w:szCs w:val="24"/>
        </w:rPr>
      </w:pPr>
      <w:r w:rsidRPr="00E47D9A">
        <w:rPr>
          <w:rFonts w:ascii="Arial" w:hAnsi="Arial" w:cs="Arial"/>
          <w:b/>
          <w:bCs/>
          <w:sz w:val="24"/>
          <w:szCs w:val="24"/>
        </w:rPr>
        <w:t>Summary</w:t>
      </w:r>
    </w:p>
    <w:p w14:paraId="68650FC4" w14:textId="77777777" w:rsidR="00E47D9A" w:rsidRPr="00E47D9A" w:rsidRDefault="00E47D9A" w:rsidP="00E47D9A">
      <w:pPr>
        <w:spacing w:line="240" w:lineRule="auto"/>
        <w:rPr>
          <w:rFonts w:ascii="Arial" w:hAnsi="Arial" w:cs="Arial"/>
          <w:sz w:val="24"/>
          <w:szCs w:val="24"/>
        </w:rPr>
      </w:pPr>
      <w:r w:rsidRPr="00E47D9A">
        <w:rPr>
          <w:rFonts w:ascii="Arial" w:hAnsi="Arial" w:cs="Arial"/>
          <w:sz w:val="24"/>
          <w:szCs w:val="24"/>
        </w:rPr>
        <w:t xml:space="preserve">Transparency in sourcing is essential for building credibility, fostering trust, and maintaining ethical standards in journalism. By clearly identifying sources, providing </w:t>
      </w:r>
      <w:r w:rsidRPr="00E47D9A">
        <w:rPr>
          <w:rFonts w:ascii="Arial" w:hAnsi="Arial" w:cs="Arial"/>
          <w:sz w:val="24"/>
          <w:szCs w:val="24"/>
        </w:rPr>
        <w:lastRenderedPageBreak/>
        <w:t>context, and explaining limitations, journalists ensure that readers understand how information was obtained and why it is reliable. Transparent sourcing strengthens accountability, enhances reader confidence, and underpins professional and responsible reporting.</w:t>
      </w:r>
    </w:p>
    <w:p w14:paraId="135E0BDA" w14:textId="77777777" w:rsidR="00E47D9A" w:rsidRPr="00E47D9A" w:rsidRDefault="00E47D9A" w:rsidP="00E47D9A">
      <w:pPr>
        <w:spacing w:line="240" w:lineRule="auto"/>
        <w:rPr>
          <w:rFonts w:ascii="Arial" w:hAnsi="Arial" w:cs="Arial"/>
          <w:b/>
          <w:bCs/>
          <w:sz w:val="24"/>
          <w:szCs w:val="24"/>
        </w:rPr>
      </w:pPr>
      <w:r w:rsidRPr="00E47D9A">
        <w:rPr>
          <w:rFonts w:ascii="Arial" w:hAnsi="Arial" w:cs="Arial"/>
          <w:b/>
          <w:bCs/>
          <w:sz w:val="24"/>
          <w:szCs w:val="24"/>
        </w:rPr>
        <w:t>8. Use of Anonymous Sources</w:t>
      </w:r>
    </w:p>
    <w:p w14:paraId="19F96BFC" w14:textId="77777777" w:rsidR="00E47D9A" w:rsidRPr="00E47D9A" w:rsidRDefault="00E47D9A" w:rsidP="00E47D9A">
      <w:pPr>
        <w:spacing w:line="240" w:lineRule="auto"/>
        <w:rPr>
          <w:rFonts w:ascii="Arial" w:hAnsi="Arial" w:cs="Arial"/>
          <w:sz w:val="24"/>
          <w:szCs w:val="24"/>
        </w:rPr>
      </w:pPr>
      <w:r w:rsidRPr="00E47D9A">
        <w:rPr>
          <w:rFonts w:ascii="Arial" w:hAnsi="Arial" w:cs="Arial"/>
          <w:sz w:val="24"/>
          <w:szCs w:val="24"/>
        </w:rPr>
        <w:t>Anonymous sources are individuals who provide information to journalists without revealing their identities. While such sources can offer valuable insights, their use requires careful ethical consideration, rigorous verification, and transparency to maintain credibility.</w:t>
      </w:r>
    </w:p>
    <w:p w14:paraId="10B06875" w14:textId="77777777" w:rsidR="00E47D9A" w:rsidRPr="00E47D9A" w:rsidRDefault="00E47D9A" w:rsidP="00E47D9A">
      <w:pPr>
        <w:spacing w:line="240" w:lineRule="auto"/>
        <w:rPr>
          <w:rFonts w:ascii="Arial" w:hAnsi="Arial" w:cs="Arial"/>
          <w:b/>
          <w:bCs/>
          <w:sz w:val="24"/>
          <w:szCs w:val="24"/>
        </w:rPr>
      </w:pPr>
      <w:r w:rsidRPr="00E47D9A">
        <w:rPr>
          <w:rFonts w:ascii="Arial" w:hAnsi="Arial" w:cs="Arial"/>
          <w:b/>
          <w:bCs/>
          <w:sz w:val="24"/>
          <w:szCs w:val="24"/>
        </w:rPr>
        <w:t>8.1 Definition</w:t>
      </w:r>
    </w:p>
    <w:p w14:paraId="5AA41609" w14:textId="77777777" w:rsidR="00E47D9A" w:rsidRPr="00E47D9A" w:rsidRDefault="00E47D9A" w:rsidP="00E47D9A">
      <w:pPr>
        <w:numPr>
          <w:ilvl w:val="0"/>
          <w:numId w:val="296"/>
        </w:numPr>
        <w:spacing w:line="240" w:lineRule="auto"/>
        <w:rPr>
          <w:rFonts w:ascii="Arial" w:hAnsi="Arial" w:cs="Arial"/>
          <w:sz w:val="24"/>
          <w:szCs w:val="24"/>
        </w:rPr>
      </w:pPr>
      <w:r w:rsidRPr="00E47D9A">
        <w:rPr>
          <w:rFonts w:ascii="Arial" w:hAnsi="Arial" w:cs="Arial"/>
          <w:b/>
          <w:bCs/>
          <w:sz w:val="24"/>
          <w:szCs w:val="24"/>
        </w:rPr>
        <w:t>Anonymous sources</w:t>
      </w:r>
      <w:r w:rsidRPr="00E47D9A">
        <w:rPr>
          <w:rFonts w:ascii="Arial" w:hAnsi="Arial" w:cs="Arial"/>
          <w:sz w:val="24"/>
          <w:szCs w:val="24"/>
        </w:rPr>
        <w:t xml:space="preserve"> are individuals who provide information under the condition that their identity will not be disclosed publicly.</w:t>
      </w:r>
    </w:p>
    <w:p w14:paraId="63EE46B0" w14:textId="77777777" w:rsidR="00E47D9A" w:rsidRPr="00E47D9A" w:rsidRDefault="00E47D9A" w:rsidP="00E47D9A">
      <w:pPr>
        <w:numPr>
          <w:ilvl w:val="0"/>
          <w:numId w:val="296"/>
        </w:numPr>
        <w:spacing w:line="240" w:lineRule="auto"/>
        <w:rPr>
          <w:rFonts w:ascii="Arial" w:hAnsi="Arial" w:cs="Arial"/>
          <w:sz w:val="24"/>
          <w:szCs w:val="24"/>
        </w:rPr>
      </w:pPr>
      <w:r w:rsidRPr="00E47D9A">
        <w:rPr>
          <w:rFonts w:ascii="Arial" w:hAnsi="Arial" w:cs="Arial"/>
          <w:sz w:val="24"/>
          <w:szCs w:val="24"/>
        </w:rPr>
        <w:t xml:space="preserve">Often used when revealing the source could result in </w:t>
      </w:r>
      <w:r w:rsidRPr="00E47D9A">
        <w:rPr>
          <w:rFonts w:ascii="Arial" w:hAnsi="Arial" w:cs="Arial"/>
          <w:b/>
          <w:bCs/>
          <w:sz w:val="24"/>
          <w:szCs w:val="24"/>
        </w:rPr>
        <w:t>retaliation, legal consequences, professional risk, or personal harm</w:t>
      </w:r>
      <w:r w:rsidRPr="00E47D9A">
        <w:rPr>
          <w:rFonts w:ascii="Arial" w:hAnsi="Arial" w:cs="Arial"/>
          <w:sz w:val="24"/>
          <w:szCs w:val="24"/>
        </w:rPr>
        <w:t>.</w:t>
      </w:r>
    </w:p>
    <w:p w14:paraId="471AAB99" w14:textId="77777777" w:rsidR="00E47D9A" w:rsidRPr="00E47D9A" w:rsidRDefault="00E47D9A" w:rsidP="00E47D9A">
      <w:pPr>
        <w:spacing w:line="240" w:lineRule="auto"/>
        <w:rPr>
          <w:rFonts w:ascii="Arial" w:hAnsi="Arial" w:cs="Arial"/>
          <w:b/>
          <w:bCs/>
          <w:sz w:val="24"/>
          <w:szCs w:val="24"/>
        </w:rPr>
      </w:pPr>
      <w:r w:rsidRPr="00E47D9A">
        <w:rPr>
          <w:rFonts w:ascii="Arial" w:hAnsi="Arial" w:cs="Arial"/>
          <w:b/>
          <w:bCs/>
          <w:sz w:val="24"/>
          <w:szCs w:val="24"/>
        </w:rPr>
        <w:t>8.2 Importance</w:t>
      </w:r>
    </w:p>
    <w:p w14:paraId="6535E85E" w14:textId="77777777" w:rsidR="00E47D9A" w:rsidRPr="00E47D9A" w:rsidRDefault="00E47D9A" w:rsidP="00E47D9A">
      <w:pPr>
        <w:numPr>
          <w:ilvl w:val="0"/>
          <w:numId w:val="297"/>
        </w:numPr>
        <w:spacing w:line="240" w:lineRule="auto"/>
        <w:rPr>
          <w:rFonts w:ascii="Arial" w:hAnsi="Arial" w:cs="Arial"/>
          <w:sz w:val="24"/>
          <w:szCs w:val="24"/>
        </w:rPr>
      </w:pPr>
      <w:r w:rsidRPr="00E47D9A">
        <w:rPr>
          <w:rFonts w:ascii="Arial" w:hAnsi="Arial" w:cs="Arial"/>
          <w:sz w:val="24"/>
          <w:szCs w:val="24"/>
        </w:rPr>
        <w:t xml:space="preserve">Provides access to </w:t>
      </w:r>
      <w:r w:rsidRPr="00E47D9A">
        <w:rPr>
          <w:rFonts w:ascii="Arial" w:hAnsi="Arial" w:cs="Arial"/>
          <w:b/>
          <w:bCs/>
          <w:sz w:val="24"/>
          <w:szCs w:val="24"/>
        </w:rPr>
        <w:t>critical information</w:t>
      </w:r>
      <w:r w:rsidRPr="00E47D9A">
        <w:rPr>
          <w:rFonts w:ascii="Arial" w:hAnsi="Arial" w:cs="Arial"/>
          <w:sz w:val="24"/>
          <w:szCs w:val="24"/>
        </w:rPr>
        <w:t xml:space="preserve"> that might otherwise remain undisclosed.</w:t>
      </w:r>
    </w:p>
    <w:p w14:paraId="60204B8B" w14:textId="77777777" w:rsidR="00E47D9A" w:rsidRPr="00E47D9A" w:rsidRDefault="00E47D9A" w:rsidP="00E47D9A">
      <w:pPr>
        <w:numPr>
          <w:ilvl w:val="0"/>
          <w:numId w:val="297"/>
        </w:numPr>
        <w:spacing w:line="240" w:lineRule="auto"/>
        <w:rPr>
          <w:rFonts w:ascii="Arial" w:hAnsi="Arial" w:cs="Arial"/>
          <w:sz w:val="24"/>
          <w:szCs w:val="24"/>
        </w:rPr>
      </w:pPr>
      <w:r w:rsidRPr="00E47D9A">
        <w:rPr>
          <w:rFonts w:ascii="Arial" w:hAnsi="Arial" w:cs="Arial"/>
          <w:sz w:val="24"/>
          <w:szCs w:val="24"/>
        </w:rPr>
        <w:t>Enables reporting on sensitive or controversial issues where sources cannot be publicly identified.</w:t>
      </w:r>
    </w:p>
    <w:p w14:paraId="51FEF4D4" w14:textId="77777777" w:rsidR="00E47D9A" w:rsidRPr="00E47D9A" w:rsidRDefault="00E47D9A" w:rsidP="00E47D9A">
      <w:pPr>
        <w:numPr>
          <w:ilvl w:val="0"/>
          <w:numId w:val="297"/>
        </w:numPr>
        <w:spacing w:line="240" w:lineRule="auto"/>
        <w:rPr>
          <w:rFonts w:ascii="Arial" w:hAnsi="Arial" w:cs="Arial"/>
          <w:sz w:val="24"/>
          <w:szCs w:val="24"/>
        </w:rPr>
      </w:pPr>
      <w:r w:rsidRPr="00E47D9A">
        <w:rPr>
          <w:rFonts w:ascii="Arial" w:hAnsi="Arial" w:cs="Arial"/>
          <w:sz w:val="24"/>
          <w:szCs w:val="24"/>
        </w:rPr>
        <w:t>Supports investigative journalism, exposing wrongdoing, corruption, or systemic problems safely.</w:t>
      </w:r>
    </w:p>
    <w:p w14:paraId="3D0340FB" w14:textId="77777777" w:rsidR="00E47D9A" w:rsidRPr="00E47D9A" w:rsidRDefault="00E47D9A" w:rsidP="00E47D9A">
      <w:pPr>
        <w:spacing w:line="240" w:lineRule="auto"/>
        <w:rPr>
          <w:rFonts w:ascii="Arial" w:hAnsi="Arial" w:cs="Arial"/>
          <w:b/>
          <w:bCs/>
          <w:sz w:val="24"/>
          <w:szCs w:val="24"/>
        </w:rPr>
      </w:pPr>
      <w:r w:rsidRPr="00E47D9A">
        <w:rPr>
          <w:rFonts w:ascii="Arial" w:hAnsi="Arial" w:cs="Arial"/>
          <w:b/>
          <w:bCs/>
          <w:sz w:val="24"/>
          <w:szCs w:val="24"/>
        </w:rPr>
        <w:t>8.3 Ethical Considerations</w:t>
      </w:r>
    </w:p>
    <w:p w14:paraId="40E0C077" w14:textId="77777777" w:rsidR="00E47D9A" w:rsidRPr="00E47D9A" w:rsidRDefault="00E47D9A" w:rsidP="00E47D9A">
      <w:pPr>
        <w:numPr>
          <w:ilvl w:val="0"/>
          <w:numId w:val="298"/>
        </w:numPr>
        <w:spacing w:line="240" w:lineRule="auto"/>
        <w:rPr>
          <w:rFonts w:ascii="Arial" w:hAnsi="Arial" w:cs="Arial"/>
          <w:sz w:val="24"/>
          <w:szCs w:val="24"/>
        </w:rPr>
      </w:pPr>
      <w:r w:rsidRPr="00E47D9A">
        <w:rPr>
          <w:rFonts w:ascii="Arial" w:hAnsi="Arial" w:cs="Arial"/>
          <w:sz w:val="24"/>
          <w:szCs w:val="24"/>
        </w:rPr>
        <w:t xml:space="preserve">Journalists must </w:t>
      </w:r>
      <w:r w:rsidRPr="00E47D9A">
        <w:rPr>
          <w:rFonts w:ascii="Arial" w:hAnsi="Arial" w:cs="Arial"/>
          <w:b/>
          <w:bCs/>
          <w:sz w:val="24"/>
          <w:szCs w:val="24"/>
        </w:rPr>
        <w:t>assess the necessity</w:t>
      </w:r>
      <w:r w:rsidRPr="00E47D9A">
        <w:rPr>
          <w:rFonts w:ascii="Arial" w:hAnsi="Arial" w:cs="Arial"/>
          <w:sz w:val="24"/>
          <w:szCs w:val="24"/>
        </w:rPr>
        <w:t xml:space="preserve"> of using anonymous sources.</w:t>
      </w:r>
    </w:p>
    <w:p w14:paraId="0944628F" w14:textId="77777777" w:rsidR="00E47D9A" w:rsidRPr="00E47D9A" w:rsidRDefault="00E47D9A" w:rsidP="00E47D9A">
      <w:pPr>
        <w:numPr>
          <w:ilvl w:val="0"/>
          <w:numId w:val="298"/>
        </w:numPr>
        <w:spacing w:line="240" w:lineRule="auto"/>
        <w:rPr>
          <w:rFonts w:ascii="Arial" w:hAnsi="Arial" w:cs="Arial"/>
          <w:sz w:val="24"/>
          <w:szCs w:val="24"/>
        </w:rPr>
      </w:pPr>
      <w:r w:rsidRPr="00E47D9A">
        <w:rPr>
          <w:rFonts w:ascii="Arial" w:hAnsi="Arial" w:cs="Arial"/>
          <w:sz w:val="24"/>
          <w:szCs w:val="24"/>
        </w:rPr>
        <w:t xml:space="preserve">Information from anonymous sources must be </w:t>
      </w:r>
      <w:r w:rsidRPr="00E47D9A">
        <w:rPr>
          <w:rFonts w:ascii="Arial" w:hAnsi="Arial" w:cs="Arial"/>
          <w:b/>
          <w:bCs/>
          <w:sz w:val="24"/>
          <w:szCs w:val="24"/>
        </w:rPr>
        <w:t>rigorously verified</w:t>
      </w:r>
      <w:r w:rsidRPr="00E47D9A">
        <w:rPr>
          <w:rFonts w:ascii="Arial" w:hAnsi="Arial" w:cs="Arial"/>
          <w:sz w:val="24"/>
          <w:szCs w:val="24"/>
        </w:rPr>
        <w:t xml:space="preserve"> before publication.</w:t>
      </w:r>
    </w:p>
    <w:p w14:paraId="1F85CCD0" w14:textId="77777777" w:rsidR="00E47D9A" w:rsidRPr="00E47D9A" w:rsidRDefault="00E47D9A" w:rsidP="00E47D9A">
      <w:pPr>
        <w:numPr>
          <w:ilvl w:val="0"/>
          <w:numId w:val="298"/>
        </w:numPr>
        <w:spacing w:line="240" w:lineRule="auto"/>
        <w:rPr>
          <w:rFonts w:ascii="Arial" w:hAnsi="Arial" w:cs="Arial"/>
          <w:sz w:val="24"/>
          <w:szCs w:val="24"/>
        </w:rPr>
      </w:pPr>
      <w:r w:rsidRPr="00E47D9A">
        <w:rPr>
          <w:rFonts w:ascii="Arial" w:hAnsi="Arial" w:cs="Arial"/>
          <w:sz w:val="24"/>
          <w:szCs w:val="24"/>
        </w:rPr>
        <w:t xml:space="preserve">Over-reliance on anonymous sources can </w:t>
      </w:r>
      <w:r w:rsidRPr="00E47D9A">
        <w:rPr>
          <w:rFonts w:ascii="Arial" w:hAnsi="Arial" w:cs="Arial"/>
          <w:b/>
          <w:bCs/>
          <w:sz w:val="24"/>
          <w:szCs w:val="24"/>
        </w:rPr>
        <w:t>undermine credibility</w:t>
      </w:r>
      <w:r w:rsidRPr="00E47D9A">
        <w:rPr>
          <w:rFonts w:ascii="Arial" w:hAnsi="Arial" w:cs="Arial"/>
          <w:sz w:val="24"/>
          <w:szCs w:val="24"/>
        </w:rPr>
        <w:t xml:space="preserve"> if readers cannot independently assess the reliability of the information.</w:t>
      </w:r>
    </w:p>
    <w:p w14:paraId="6B0EF843" w14:textId="77777777" w:rsidR="00E47D9A" w:rsidRPr="00E47D9A" w:rsidRDefault="00E47D9A" w:rsidP="00E47D9A">
      <w:pPr>
        <w:numPr>
          <w:ilvl w:val="0"/>
          <w:numId w:val="298"/>
        </w:numPr>
        <w:spacing w:line="240" w:lineRule="auto"/>
        <w:rPr>
          <w:rFonts w:ascii="Arial" w:hAnsi="Arial" w:cs="Arial"/>
          <w:sz w:val="24"/>
          <w:szCs w:val="24"/>
        </w:rPr>
      </w:pPr>
      <w:r w:rsidRPr="00E47D9A">
        <w:rPr>
          <w:rFonts w:ascii="Arial" w:hAnsi="Arial" w:cs="Arial"/>
          <w:sz w:val="24"/>
          <w:szCs w:val="24"/>
        </w:rPr>
        <w:t>Clear explanation should be provided to readers why anonymity was granted.</w:t>
      </w:r>
    </w:p>
    <w:p w14:paraId="38572517" w14:textId="77777777" w:rsidR="00E47D9A" w:rsidRPr="00E47D9A" w:rsidRDefault="00E47D9A" w:rsidP="00E47D9A">
      <w:pPr>
        <w:spacing w:line="240" w:lineRule="auto"/>
        <w:rPr>
          <w:rFonts w:ascii="Arial" w:hAnsi="Arial" w:cs="Arial"/>
          <w:b/>
          <w:bCs/>
          <w:sz w:val="24"/>
          <w:szCs w:val="24"/>
        </w:rPr>
      </w:pPr>
      <w:r w:rsidRPr="00E47D9A">
        <w:rPr>
          <w:rFonts w:ascii="Arial" w:hAnsi="Arial" w:cs="Arial"/>
          <w:b/>
          <w:bCs/>
          <w:sz w:val="24"/>
          <w:szCs w:val="24"/>
        </w:rPr>
        <w:t>8.4 Verification Requirements</w:t>
      </w:r>
    </w:p>
    <w:p w14:paraId="0236BBDA" w14:textId="77777777" w:rsidR="00E47D9A" w:rsidRPr="00E47D9A" w:rsidRDefault="00E47D9A" w:rsidP="00E47D9A">
      <w:pPr>
        <w:numPr>
          <w:ilvl w:val="0"/>
          <w:numId w:val="299"/>
        </w:numPr>
        <w:spacing w:line="240" w:lineRule="auto"/>
        <w:rPr>
          <w:rFonts w:ascii="Arial" w:hAnsi="Arial" w:cs="Arial"/>
          <w:sz w:val="24"/>
          <w:szCs w:val="24"/>
        </w:rPr>
      </w:pPr>
      <w:r w:rsidRPr="00E47D9A">
        <w:rPr>
          <w:rFonts w:ascii="Arial" w:hAnsi="Arial" w:cs="Arial"/>
          <w:b/>
          <w:bCs/>
          <w:sz w:val="24"/>
          <w:szCs w:val="24"/>
        </w:rPr>
        <w:t>Corroborate information</w:t>
      </w:r>
      <w:r w:rsidRPr="00E47D9A">
        <w:rPr>
          <w:rFonts w:ascii="Arial" w:hAnsi="Arial" w:cs="Arial"/>
          <w:sz w:val="24"/>
          <w:szCs w:val="24"/>
        </w:rPr>
        <w:t xml:space="preserve"> with multiple sources whenever possible.</w:t>
      </w:r>
    </w:p>
    <w:p w14:paraId="08D13B2B" w14:textId="77777777" w:rsidR="00E47D9A" w:rsidRPr="00E47D9A" w:rsidRDefault="00E47D9A" w:rsidP="00E47D9A">
      <w:pPr>
        <w:numPr>
          <w:ilvl w:val="0"/>
          <w:numId w:val="299"/>
        </w:numPr>
        <w:spacing w:line="240" w:lineRule="auto"/>
        <w:rPr>
          <w:rFonts w:ascii="Arial" w:hAnsi="Arial" w:cs="Arial"/>
          <w:sz w:val="24"/>
          <w:szCs w:val="24"/>
        </w:rPr>
      </w:pPr>
      <w:r w:rsidRPr="00E47D9A">
        <w:rPr>
          <w:rFonts w:ascii="Arial" w:hAnsi="Arial" w:cs="Arial"/>
          <w:b/>
          <w:bCs/>
          <w:sz w:val="24"/>
          <w:szCs w:val="24"/>
        </w:rPr>
        <w:t>Cross-check facts</w:t>
      </w:r>
      <w:r w:rsidRPr="00E47D9A">
        <w:rPr>
          <w:rFonts w:ascii="Arial" w:hAnsi="Arial" w:cs="Arial"/>
          <w:sz w:val="24"/>
          <w:szCs w:val="24"/>
        </w:rPr>
        <w:t xml:space="preserve"> using documents, official records, or additional witnesses.</w:t>
      </w:r>
    </w:p>
    <w:p w14:paraId="5DD7911A" w14:textId="77777777" w:rsidR="00E47D9A" w:rsidRPr="00E47D9A" w:rsidRDefault="00E47D9A" w:rsidP="00E47D9A">
      <w:pPr>
        <w:numPr>
          <w:ilvl w:val="0"/>
          <w:numId w:val="299"/>
        </w:numPr>
        <w:spacing w:line="240" w:lineRule="auto"/>
        <w:rPr>
          <w:rFonts w:ascii="Arial" w:hAnsi="Arial" w:cs="Arial"/>
          <w:sz w:val="24"/>
          <w:szCs w:val="24"/>
        </w:rPr>
      </w:pPr>
      <w:r w:rsidRPr="00E47D9A">
        <w:rPr>
          <w:rFonts w:ascii="Arial" w:hAnsi="Arial" w:cs="Arial"/>
          <w:sz w:val="24"/>
          <w:szCs w:val="24"/>
        </w:rPr>
        <w:t xml:space="preserve">Evaluate the source’s </w:t>
      </w:r>
      <w:r w:rsidRPr="00E47D9A">
        <w:rPr>
          <w:rFonts w:ascii="Arial" w:hAnsi="Arial" w:cs="Arial"/>
          <w:b/>
          <w:bCs/>
          <w:sz w:val="24"/>
          <w:szCs w:val="24"/>
        </w:rPr>
        <w:t>credibility, expertise, and potential bias</w:t>
      </w:r>
      <w:r w:rsidRPr="00E47D9A">
        <w:rPr>
          <w:rFonts w:ascii="Arial" w:hAnsi="Arial" w:cs="Arial"/>
          <w:sz w:val="24"/>
          <w:szCs w:val="24"/>
        </w:rPr>
        <w:t xml:space="preserve"> carefully.</w:t>
      </w:r>
    </w:p>
    <w:p w14:paraId="31E670EC" w14:textId="77777777" w:rsidR="00E47D9A" w:rsidRPr="00E47D9A" w:rsidRDefault="00E47D9A" w:rsidP="00E47D9A">
      <w:pPr>
        <w:numPr>
          <w:ilvl w:val="0"/>
          <w:numId w:val="299"/>
        </w:numPr>
        <w:spacing w:line="240" w:lineRule="auto"/>
        <w:rPr>
          <w:rFonts w:ascii="Arial" w:hAnsi="Arial" w:cs="Arial"/>
          <w:sz w:val="24"/>
          <w:szCs w:val="24"/>
        </w:rPr>
      </w:pPr>
      <w:r w:rsidRPr="00E47D9A">
        <w:rPr>
          <w:rFonts w:ascii="Arial" w:hAnsi="Arial" w:cs="Arial"/>
          <w:sz w:val="24"/>
          <w:szCs w:val="24"/>
        </w:rPr>
        <w:t xml:space="preserve">Ensure that the </w:t>
      </w:r>
      <w:r w:rsidRPr="00E47D9A">
        <w:rPr>
          <w:rFonts w:ascii="Arial" w:hAnsi="Arial" w:cs="Arial"/>
          <w:b/>
          <w:bCs/>
          <w:sz w:val="24"/>
          <w:szCs w:val="24"/>
        </w:rPr>
        <w:t>risk to the source is legitimate</w:t>
      </w:r>
      <w:r w:rsidRPr="00E47D9A">
        <w:rPr>
          <w:rFonts w:ascii="Arial" w:hAnsi="Arial" w:cs="Arial"/>
          <w:sz w:val="24"/>
          <w:szCs w:val="24"/>
        </w:rPr>
        <w:t xml:space="preserve"> and justifies anonymity.</w:t>
      </w:r>
    </w:p>
    <w:p w14:paraId="7086DA29" w14:textId="77777777" w:rsidR="00E47D9A" w:rsidRPr="00E47D9A" w:rsidRDefault="00E47D9A" w:rsidP="00E47D9A">
      <w:pPr>
        <w:spacing w:line="240" w:lineRule="auto"/>
        <w:rPr>
          <w:rFonts w:ascii="Arial" w:hAnsi="Arial" w:cs="Arial"/>
          <w:b/>
          <w:bCs/>
          <w:sz w:val="24"/>
          <w:szCs w:val="24"/>
        </w:rPr>
      </w:pPr>
      <w:r w:rsidRPr="00E47D9A">
        <w:rPr>
          <w:rFonts w:ascii="Arial" w:hAnsi="Arial" w:cs="Arial"/>
          <w:b/>
          <w:bCs/>
          <w:sz w:val="24"/>
          <w:szCs w:val="24"/>
        </w:rPr>
        <w:t>8.5 Situations Where Anonymous Sources Are Commonly Used</w:t>
      </w:r>
    </w:p>
    <w:p w14:paraId="006C3B3A" w14:textId="77777777" w:rsidR="00E47D9A" w:rsidRPr="00E47D9A" w:rsidRDefault="00E47D9A" w:rsidP="00E47D9A">
      <w:pPr>
        <w:numPr>
          <w:ilvl w:val="0"/>
          <w:numId w:val="300"/>
        </w:numPr>
        <w:spacing w:line="240" w:lineRule="auto"/>
        <w:rPr>
          <w:rFonts w:ascii="Arial" w:hAnsi="Arial" w:cs="Arial"/>
          <w:sz w:val="24"/>
          <w:szCs w:val="24"/>
        </w:rPr>
      </w:pPr>
      <w:r w:rsidRPr="00E47D9A">
        <w:rPr>
          <w:rFonts w:ascii="Arial" w:hAnsi="Arial" w:cs="Arial"/>
          <w:sz w:val="24"/>
          <w:szCs w:val="24"/>
        </w:rPr>
        <w:lastRenderedPageBreak/>
        <w:t>Whistleblowers exposing corruption, fraud, or misconduct.</w:t>
      </w:r>
    </w:p>
    <w:p w14:paraId="5328DBF0" w14:textId="77777777" w:rsidR="00E47D9A" w:rsidRPr="00E47D9A" w:rsidRDefault="00E47D9A" w:rsidP="00E47D9A">
      <w:pPr>
        <w:numPr>
          <w:ilvl w:val="0"/>
          <w:numId w:val="300"/>
        </w:numPr>
        <w:spacing w:line="240" w:lineRule="auto"/>
        <w:rPr>
          <w:rFonts w:ascii="Arial" w:hAnsi="Arial" w:cs="Arial"/>
          <w:sz w:val="24"/>
          <w:szCs w:val="24"/>
        </w:rPr>
      </w:pPr>
      <w:r w:rsidRPr="00E47D9A">
        <w:rPr>
          <w:rFonts w:ascii="Arial" w:hAnsi="Arial" w:cs="Arial"/>
          <w:sz w:val="24"/>
          <w:szCs w:val="24"/>
        </w:rPr>
        <w:t>Government or corporate insiders revealing sensitive policy or operational details.</w:t>
      </w:r>
    </w:p>
    <w:p w14:paraId="618A650C" w14:textId="77777777" w:rsidR="00E47D9A" w:rsidRPr="00E47D9A" w:rsidRDefault="00E47D9A" w:rsidP="00E47D9A">
      <w:pPr>
        <w:numPr>
          <w:ilvl w:val="0"/>
          <w:numId w:val="300"/>
        </w:numPr>
        <w:spacing w:line="240" w:lineRule="auto"/>
        <w:rPr>
          <w:rFonts w:ascii="Arial" w:hAnsi="Arial" w:cs="Arial"/>
          <w:sz w:val="24"/>
          <w:szCs w:val="24"/>
        </w:rPr>
      </w:pPr>
      <w:r w:rsidRPr="00E47D9A">
        <w:rPr>
          <w:rFonts w:ascii="Arial" w:hAnsi="Arial" w:cs="Arial"/>
          <w:sz w:val="24"/>
          <w:szCs w:val="24"/>
        </w:rPr>
        <w:t>Victims of crime or vulnerable individuals who cannot safely be identified.</w:t>
      </w:r>
    </w:p>
    <w:p w14:paraId="15536104" w14:textId="77777777" w:rsidR="00E47D9A" w:rsidRPr="00E47D9A" w:rsidRDefault="00E47D9A" w:rsidP="00E47D9A">
      <w:pPr>
        <w:spacing w:line="240" w:lineRule="auto"/>
        <w:rPr>
          <w:rFonts w:ascii="Arial" w:hAnsi="Arial" w:cs="Arial"/>
          <w:b/>
          <w:bCs/>
          <w:sz w:val="24"/>
          <w:szCs w:val="24"/>
        </w:rPr>
      </w:pPr>
      <w:r w:rsidRPr="00E47D9A">
        <w:rPr>
          <w:rFonts w:ascii="Arial" w:hAnsi="Arial" w:cs="Arial"/>
          <w:b/>
          <w:bCs/>
          <w:sz w:val="24"/>
          <w:szCs w:val="24"/>
        </w:rPr>
        <w:t>8.6 Challenges</w:t>
      </w:r>
    </w:p>
    <w:p w14:paraId="3ABDA042" w14:textId="77777777" w:rsidR="00E47D9A" w:rsidRPr="00E47D9A" w:rsidRDefault="00E47D9A" w:rsidP="00E47D9A">
      <w:pPr>
        <w:numPr>
          <w:ilvl w:val="0"/>
          <w:numId w:val="301"/>
        </w:numPr>
        <w:spacing w:line="240" w:lineRule="auto"/>
        <w:rPr>
          <w:rFonts w:ascii="Arial" w:hAnsi="Arial" w:cs="Arial"/>
          <w:sz w:val="24"/>
          <w:szCs w:val="24"/>
        </w:rPr>
      </w:pPr>
      <w:r w:rsidRPr="00E47D9A">
        <w:rPr>
          <w:rFonts w:ascii="Arial" w:hAnsi="Arial" w:cs="Arial"/>
          <w:sz w:val="24"/>
          <w:szCs w:val="24"/>
        </w:rPr>
        <w:t xml:space="preserve">Risk of </w:t>
      </w:r>
      <w:r w:rsidRPr="00E47D9A">
        <w:rPr>
          <w:rFonts w:ascii="Arial" w:hAnsi="Arial" w:cs="Arial"/>
          <w:b/>
          <w:bCs/>
          <w:sz w:val="24"/>
          <w:szCs w:val="24"/>
        </w:rPr>
        <w:t>misinformation</w:t>
      </w:r>
      <w:r w:rsidRPr="00E47D9A">
        <w:rPr>
          <w:rFonts w:ascii="Arial" w:hAnsi="Arial" w:cs="Arial"/>
          <w:sz w:val="24"/>
          <w:szCs w:val="24"/>
        </w:rPr>
        <w:t xml:space="preserve"> if the source is unreliable or has an agenda.</w:t>
      </w:r>
    </w:p>
    <w:p w14:paraId="17B9DA99" w14:textId="77777777" w:rsidR="00E47D9A" w:rsidRPr="00E47D9A" w:rsidRDefault="00E47D9A" w:rsidP="00E47D9A">
      <w:pPr>
        <w:numPr>
          <w:ilvl w:val="0"/>
          <w:numId w:val="301"/>
        </w:numPr>
        <w:spacing w:line="240" w:lineRule="auto"/>
        <w:rPr>
          <w:rFonts w:ascii="Arial" w:hAnsi="Arial" w:cs="Arial"/>
          <w:sz w:val="24"/>
          <w:szCs w:val="24"/>
        </w:rPr>
      </w:pPr>
      <w:r w:rsidRPr="00E47D9A">
        <w:rPr>
          <w:rFonts w:ascii="Arial" w:hAnsi="Arial" w:cs="Arial"/>
          <w:sz w:val="24"/>
          <w:szCs w:val="24"/>
        </w:rPr>
        <w:t xml:space="preserve">Potential </w:t>
      </w:r>
      <w:r w:rsidRPr="00E47D9A">
        <w:rPr>
          <w:rFonts w:ascii="Arial" w:hAnsi="Arial" w:cs="Arial"/>
          <w:b/>
          <w:bCs/>
          <w:sz w:val="24"/>
          <w:szCs w:val="24"/>
        </w:rPr>
        <w:t>legal or ethical consequences</w:t>
      </w:r>
      <w:r w:rsidRPr="00E47D9A">
        <w:rPr>
          <w:rFonts w:ascii="Arial" w:hAnsi="Arial" w:cs="Arial"/>
          <w:sz w:val="24"/>
          <w:szCs w:val="24"/>
        </w:rPr>
        <w:t xml:space="preserve"> if anonymity is misused.</w:t>
      </w:r>
    </w:p>
    <w:p w14:paraId="5003D228" w14:textId="77777777" w:rsidR="00E47D9A" w:rsidRPr="00E47D9A" w:rsidRDefault="00E47D9A" w:rsidP="00E47D9A">
      <w:pPr>
        <w:numPr>
          <w:ilvl w:val="0"/>
          <w:numId w:val="301"/>
        </w:numPr>
        <w:spacing w:line="240" w:lineRule="auto"/>
        <w:rPr>
          <w:rFonts w:ascii="Arial" w:hAnsi="Arial" w:cs="Arial"/>
          <w:sz w:val="24"/>
          <w:szCs w:val="24"/>
        </w:rPr>
      </w:pPr>
      <w:r w:rsidRPr="00E47D9A">
        <w:rPr>
          <w:rFonts w:ascii="Arial" w:hAnsi="Arial" w:cs="Arial"/>
          <w:sz w:val="24"/>
          <w:szCs w:val="24"/>
        </w:rPr>
        <w:t xml:space="preserve">Reduced </w:t>
      </w:r>
      <w:r w:rsidRPr="00E47D9A">
        <w:rPr>
          <w:rFonts w:ascii="Arial" w:hAnsi="Arial" w:cs="Arial"/>
          <w:b/>
          <w:bCs/>
          <w:sz w:val="24"/>
          <w:szCs w:val="24"/>
        </w:rPr>
        <w:t>reader confidence</w:t>
      </w:r>
      <w:r w:rsidRPr="00E47D9A">
        <w:rPr>
          <w:rFonts w:ascii="Arial" w:hAnsi="Arial" w:cs="Arial"/>
          <w:sz w:val="24"/>
          <w:szCs w:val="24"/>
        </w:rPr>
        <w:t xml:space="preserve"> when stories rely heavily on unnamed sources.</w:t>
      </w:r>
    </w:p>
    <w:p w14:paraId="3DA239AC" w14:textId="77777777" w:rsidR="00E47D9A" w:rsidRPr="00E47D9A" w:rsidRDefault="00E47D9A" w:rsidP="00E47D9A">
      <w:pPr>
        <w:numPr>
          <w:ilvl w:val="0"/>
          <w:numId w:val="301"/>
        </w:numPr>
        <w:spacing w:line="240" w:lineRule="auto"/>
        <w:rPr>
          <w:rFonts w:ascii="Arial" w:hAnsi="Arial" w:cs="Arial"/>
          <w:sz w:val="24"/>
          <w:szCs w:val="24"/>
        </w:rPr>
      </w:pPr>
      <w:r w:rsidRPr="00E47D9A">
        <w:rPr>
          <w:rFonts w:ascii="Arial" w:hAnsi="Arial" w:cs="Arial"/>
          <w:sz w:val="24"/>
          <w:szCs w:val="24"/>
        </w:rPr>
        <w:t xml:space="preserve">Difficulty in balancing </w:t>
      </w:r>
      <w:r w:rsidRPr="00E47D9A">
        <w:rPr>
          <w:rFonts w:ascii="Arial" w:hAnsi="Arial" w:cs="Arial"/>
          <w:b/>
          <w:bCs/>
          <w:sz w:val="24"/>
          <w:szCs w:val="24"/>
        </w:rPr>
        <w:t>source protection with transparency</w:t>
      </w:r>
      <w:r w:rsidRPr="00E47D9A">
        <w:rPr>
          <w:rFonts w:ascii="Arial" w:hAnsi="Arial" w:cs="Arial"/>
          <w:sz w:val="24"/>
          <w:szCs w:val="24"/>
        </w:rPr>
        <w:t>.</w:t>
      </w:r>
    </w:p>
    <w:p w14:paraId="138B5FF7" w14:textId="77777777" w:rsidR="00E47D9A" w:rsidRPr="00E47D9A" w:rsidRDefault="00E47D9A" w:rsidP="00E47D9A">
      <w:pPr>
        <w:spacing w:line="240" w:lineRule="auto"/>
        <w:rPr>
          <w:rFonts w:ascii="Arial" w:hAnsi="Arial" w:cs="Arial"/>
          <w:b/>
          <w:bCs/>
          <w:sz w:val="24"/>
          <w:szCs w:val="24"/>
        </w:rPr>
      </w:pPr>
      <w:r w:rsidRPr="00E47D9A">
        <w:rPr>
          <w:rFonts w:ascii="Arial" w:hAnsi="Arial" w:cs="Arial"/>
          <w:b/>
          <w:bCs/>
          <w:sz w:val="24"/>
          <w:szCs w:val="24"/>
        </w:rPr>
        <w:t>8.7 Best Practices</w:t>
      </w:r>
    </w:p>
    <w:p w14:paraId="64ED5075" w14:textId="77777777" w:rsidR="00E47D9A" w:rsidRPr="00E47D9A" w:rsidRDefault="00E47D9A" w:rsidP="00E47D9A">
      <w:pPr>
        <w:numPr>
          <w:ilvl w:val="0"/>
          <w:numId w:val="302"/>
        </w:numPr>
        <w:spacing w:line="240" w:lineRule="auto"/>
        <w:rPr>
          <w:rFonts w:ascii="Arial" w:hAnsi="Arial" w:cs="Arial"/>
          <w:sz w:val="24"/>
          <w:szCs w:val="24"/>
        </w:rPr>
      </w:pPr>
      <w:r w:rsidRPr="00E47D9A">
        <w:rPr>
          <w:rFonts w:ascii="Arial" w:hAnsi="Arial" w:cs="Arial"/>
          <w:sz w:val="24"/>
          <w:szCs w:val="24"/>
        </w:rPr>
        <w:t>Use anonymous sources sparingly and only when necessary.</w:t>
      </w:r>
    </w:p>
    <w:p w14:paraId="7F348E83" w14:textId="77777777" w:rsidR="00E47D9A" w:rsidRPr="00E47D9A" w:rsidRDefault="00E47D9A" w:rsidP="00E47D9A">
      <w:pPr>
        <w:numPr>
          <w:ilvl w:val="0"/>
          <w:numId w:val="302"/>
        </w:numPr>
        <w:spacing w:line="240" w:lineRule="auto"/>
        <w:rPr>
          <w:rFonts w:ascii="Arial" w:hAnsi="Arial" w:cs="Arial"/>
          <w:sz w:val="24"/>
          <w:szCs w:val="24"/>
        </w:rPr>
      </w:pPr>
      <w:r w:rsidRPr="00E47D9A">
        <w:rPr>
          <w:rFonts w:ascii="Arial" w:hAnsi="Arial" w:cs="Arial"/>
          <w:sz w:val="24"/>
          <w:szCs w:val="24"/>
        </w:rPr>
        <w:t>Always verify information independently.</w:t>
      </w:r>
    </w:p>
    <w:p w14:paraId="1E4C3B04" w14:textId="77777777" w:rsidR="00E47D9A" w:rsidRPr="00E47D9A" w:rsidRDefault="00E47D9A" w:rsidP="00E47D9A">
      <w:pPr>
        <w:numPr>
          <w:ilvl w:val="0"/>
          <w:numId w:val="302"/>
        </w:numPr>
        <w:spacing w:line="240" w:lineRule="auto"/>
        <w:rPr>
          <w:rFonts w:ascii="Arial" w:hAnsi="Arial" w:cs="Arial"/>
          <w:sz w:val="24"/>
          <w:szCs w:val="24"/>
        </w:rPr>
      </w:pPr>
      <w:r w:rsidRPr="00E47D9A">
        <w:rPr>
          <w:rFonts w:ascii="Arial" w:hAnsi="Arial" w:cs="Arial"/>
          <w:sz w:val="24"/>
          <w:szCs w:val="24"/>
        </w:rPr>
        <w:t>Provide context to readers explaining the reason for anonymity.</w:t>
      </w:r>
    </w:p>
    <w:p w14:paraId="6D80D301" w14:textId="77777777" w:rsidR="00E47D9A" w:rsidRPr="00E47D9A" w:rsidRDefault="00E47D9A" w:rsidP="00E47D9A">
      <w:pPr>
        <w:numPr>
          <w:ilvl w:val="0"/>
          <w:numId w:val="302"/>
        </w:numPr>
        <w:spacing w:line="240" w:lineRule="auto"/>
        <w:rPr>
          <w:rFonts w:ascii="Arial" w:hAnsi="Arial" w:cs="Arial"/>
          <w:sz w:val="24"/>
          <w:szCs w:val="24"/>
        </w:rPr>
      </w:pPr>
      <w:r w:rsidRPr="00E47D9A">
        <w:rPr>
          <w:rFonts w:ascii="Arial" w:hAnsi="Arial" w:cs="Arial"/>
          <w:sz w:val="24"/>
          <w:szCs w:val="24"/>
        </w:rPr>
        <w:t>Maintain detailed records of communications to ensure accountability.</w:t>
      </w:r>
    </w:p>
    <w:p w14:paraId="022BC34E" w14:textId="77777777" w:rsidR="00E47D9A" w:rsidRPr="00E47D9A" w:rsidRDefault="00E47D9A" w:rsidP="00E47D9A">
      <w:pPr>
        <w:numPr>
          <w:ilvl w:val="0"/>
          <w:numId w:val="302"/>
        </w:numPr>
        <w:spacing w:line="240" w:lineRule="auto"/>
        <w:rPr>
          <w:rFonts w:ascii="Arial" w:hAnsi="Arial" w:cs="Arial"/>
          <w:sz w:val="24"/>
          <w:szCs w:val="24"/>
        </w:rPr>
      </w:pPr>
      <w:r w:rsidRPr="00E47D9A">
        <w:rPr>
          <w:rFonts w:ascii="Arial" w:hAnsi="Arial" w:cs="Arial"/>
          <w:sz w:val="24"/>
          <w:szCs w:val="24"/>
        </w:rPr>
        <w:t>Combine anonymous sources with on-the-record sources whenever possible.</w:t>
      </w:r>
    </w:p>
    <w:p w14:paraId="63F03737" w14:textId="77777777" w:rsidR="00E47D9A" w:rsidRPr="00E47D9A" w:rsidRDefault="00E47D9A" w:rsidP="00E47D9A">
      <w:pPr>
        <w:spacing w:line="240" w:lineRule="auto"/>
        <w:rPr>
          <w:rFonts w:ascii="Arial" w:hAnsi="Arial" w:cs="Arial"/>
          <w:b/>
          <w:bCs/>
          <w:sz w:val="24"/>
          <w:szCs w:val="24"/>
        </w:rPr>
      </w:pPr>
      <w:r w:rsidRPr="00E47D9A">
        <w:rPr>
          <w:rFonts w:ascii="Arial" w:hAnsi="Arial" w:cs="Arial"/>
          <w:b/>
          <w:bCs/>
          <w:sz w:val="24"/>
          <w:szCs w:val="24"/>
        </w:rPr>
        <w:t>Summary</w:t>
      </w:r>
    </w:p>
    <w:p w14:paraId="11831573" w14:textId="77777777" w:rsidR="00E47D9A" w:rsidRPr="00E47D9A" w:rsidRDefault="00E47D9A" w:rsidP="00E47D9A">
      <w:pPr>
        <w:spacing w:line="240" w:lineRule="auto"/>
        <w:rPr>
          <w:rFonts w:ascii="Arial" w:hAnsi="Arial" w:cs="Arial"/>
          <w:sz w:val="24"/>
          <w:szCs w:val="24"/>
        </w:rPr>
      </w:pPr>
      <w:r w:rsidRPr="00E47D9A">
        <w:rPr>
          <w:rFonts w:ascii="Arial" w:hAnsi="Arial" w:cs="Arial"/>
          <w:sz w:val="24"/>
          <w:szCs w:val="24"/>
        </w:rPr>
        <w:t>Anonymous sources play a critical role in journalism by allowing access to sensitive information while protecting individuals from harm. However, their use must be carefully justified, rigorously verified, and transparently explained to readers. Ethical and responsible use of anonymous sources strengthens investigative reporting while maintaining credibility and public trust.</w:t>
      </w:r>
    </w:p>
    <w:p w14:paraId="6C99DA8C" w14:textId="77777777" w:rsidR="00E47D9A" w:rsidRPr="00E47D9A" w:rsidRDefault="00E47D9A" w:rsidP="00E47D9A">
      <w:pPr>
        <w:spacing w:line="240" w:lineRule="auto"/>
        <w:rPr>
          <w:rFonts w:ascii="Arial" w:hAnsi="Arial" w:cs="Arial"/>
          <w:b/>
          <w:bCs/>
          <w:sz w:val="24"/>
          <w:szCs w:val="24"/>
        </w:rPr>
      </w:pPr>
      <w:r w:rsidRPr="00E47D9A">
        <w:rPr>
          <w:rFonts w:ascii="Arial" w:hAnsi="Arial" w:cs="Arial"/>
          <w:b/>
          <w:bCs/>
          <w:sz w:val="24"/>
          <w:szCs w:val="24"/>
        </w:rPr>
        <w:t>9. Documentation and Record-Keeping</w:t>
      </w:r>
    </w:p>
    <w:p w14:paraId="65622617" w14:textId="77777777" w:rsidR="00E47D9A" w:rsidRPr="00E47D9A" w:rsidRDefault="00E47D9A" w:rsidP="00E47D9A">
      <w:pPr>
        <w:spacing w:line="240" w:lineRule="auto"/>
        <w:rPr>
          <w:rFonts w:ascii="Arial" w:hAnsi="Arial" w:cs="Arial"/>
          <w:sz w:val="24"/>
          <w:szCs w:val="24"/>
        </w:rPr>
      </w:pPr>
      <w:r w:rsidRPr="00E47D9A">
        <w:rPr>
          <w:rFonts w:ascii="Arial" w:hAnsi="Arial" w:cs="Arial"/>
          <w:sz w:val="24"/>
          <w:szCs w:val="24"/>
        </w:rPr>
        <w:t>Documentation and record-keeping are critical practices in journalism that ensure accuracy, accountability, and transparency. Maintaining organized records of sources, interviews, and research materials supports verification and protects both journalists and news organizations.</w:t>
      </w:r>
    </w:p>
    <w:p w14:paraId="015C3CAA" w14:textId="77777777" w:rsidR="00E47D9A" w:rsidRPr="00E47D9A" w:rsidRDefault="00E47D9A" w:rsidP="00E47D9A">
      <w:pPr>
        <w:spacing w:line="240" w:lineRule="auto"/>
        <w:rPr>
          <w:rFonts w:ascii="Arial" w:hAnsi="Arial" w:cs="Arial"/>
          <w:b/>
          <w:bCs/>
          <w:sz w:val="24"/>
          <w:szCs w:val="24"/>
        </w:rPr>
      </w:pPr>
      <w:r w:rsidRPr="00E47D9A">
        <w:rPr>
          <w:rFonts w:ascii="Arial" w:hAnsi="Arial" w:cs="Arial"/>
          <w:b/>
          <w:bCs/>
          <w:sz w:val="24"/>
          <w:szCs w:val="24"/>
        </w:rPr>
        <w:t>9.1 Definition</w:t>
      </w:r>
    </w:p>
    <w:p w14:paraId="4A900658" w14:textId="77777777" w:rsidR="00E47D9A" w:rsidRPr="00E47D9A" w:rsidRDefault="00E47D9A" w:rsidP="00E47D9A">
      <w:pPr>
        <w:numPr>
          <w:ilvl w:val="0"/>
          <w:numId w:val="303"/>
        </w:numPr>
        <w:spacing w:line="240" w:lineRule="auto"/>
        <w:rPr>
          <w:rFonts w:ascii="Arial" w:hAnsi="Arial" w:cs="Arial"/>
          <w:sz w:val="24"/>
          <w:szCs w:val="24"/>
        </w:rPr>
      </w:pPr>
      <w:r w:rsidRPr="00E47D9A">
        <w:rPr>
          <w:rFonts w:ascii="Arial" w:hAnsi="Arial" w:cs="Arial"/>
          <w:b/>
          <w:bCs/>
          <w:sz w:val="24"/>
          <w:szCs w:val="24"/>
        </w:rPr>
        <w:t>Documentation</w:t>
      </w:r>
      <w:r w:rsidRPr="00E47D9A">
        <w:rPr>
          <w:rFonts w:ascii="Arial" w:hAnsi="Arial" w:cs="Arial"/>
          <w:sz w:val="24"/>
          <w:szCs w:val="24"/>
        </w:rPr>
        <w:t xml:space="preserve"> refers to collecting and preserving written, audio, video, or digital records of information obtained during reporting.</w:t>
      </w:r>
    </w:p>
    <w:p w14:paraId="12504DD7" w14:textId="77777777" w:rsidR="00E47D9A" w:rsidRPr="00E47D9A" w:rsidRDefault="00E47D9A" w:rsidP="00E47D9A">
      <w:pPr>
        <w:numPr>
          <w:ilvl w:val="0"/>
          <w:numId w:val="303"/>
        </w:numPr>
        <w:spacing w:line="240" w:lineRule="auto"/>
        <w:rPr>
          <w:rFonts w:ascii="Arial" w:hAnsi="Arial" w:cs="Arial"/>
          <w:sz w:val="24"/>
          <w:szCs w:val="24"/>
        </w:rPr>
      </w:pPr>
      <w:r w:rsidRPr="00E47D9A">
        <w:rPr>
          <w:rFonts w:ascii="Arial" w:hAnsi="Arial" w:cs="Arial"/>
          <w:b/>
          <w:bCs/>
          <w:sz w:val="24"/>
          <w:szCs w:val="24"/>
        </w:rPr>
        <w:t>Record-keeping</w:t>
      </w:r>
      <w:r w:rsidRPr="00E47D9A">
        <w:rPr>
          <w:rFonts w:ascii="Arial" w:hAnsi="Arial" w:cs="Arial"/>
          <w:sz w:val="24"/>
          <w:szCs w:val="24"/>
        </w:rPr>
        <w:t xml:space="preserve"> involves systematically organizing these materials for easy retrieval, verification, and reference throughout the reporting and editorial process.</w:t>
      </w:r>
    </w:p>
    <w:p w14:paraId="2DC6F751" w14:textId="77777777" w:rsidR="00E47D9A" w:rsidRPr="00E47D9A" w:rsidRDefault="00E47D9A" w:rsidP="00E47D9A">
      <w:pPr>
        <w:spacing w:line="240" w:lineRule="auto"/>
        <w:rPr>
          <w:rFonts w:ascii="Arial" w:hAnsi="Arial" w:cs="Arial"/>
          <w:b/>
          <w:bCs/>
          <w:sz w:val="24"/>
          <w:szCs w:val="24"/>
        </w:rPr>
      </w:pPr>
      <w:r w:rsidRPr="00E47D9A">
        <w:rPr>
          <w:rFonts w:ascii="Arial" w:hAnsi="Arial" w:cs="Arial"/>
          <w:b/>
          <w:bCs/>
          <w:sz w:val="24"/>
          <w:szCs w:val="24"/>
        </w:rPr>
        <w:t>9.2 Importance</w:t>
      </w:r>
    </w:p>
    <w:p w14:paraId="450A9978" w14:textId="77777777" w:rsidR="00E47D9A" w:rsidRPr="00E47D9A" w:rsidRDefault="00E47D9A" w:rsidP="00E47D9A">
      <w:pPr>
        <w:numPr>
          <w:ilvl w:val="0"/>
          <w:numId w:val="304"/>
        </w:numPr>
        <w:spacing w:line="240" w:lineRule="auto"/>
        <w:rPr>
          <w:rFonts w:ascii="Arial" w:hAnsi="Arial" w:cs="Arial"/>
          <w:sz w:val="24"/>
          <w:szCs w:val="24"/>
        </w:rPr>
      </w:pPr>
      <w:r w:rsidRPr="00E47D9A">
        <w:rPr>
          <w:rFonts w:ascii="Arial" w:hAnsi="Arial" w:cs="Arial"/>
          <w:b/>
          <w:bCs/>
          <w:sz w:val="24"/>
          <w:szCs w:val="24"/>
        </w:rPr>
        <w:lastRenderedPageBreak/>
        <w:t>Accuracy</w:t>
      </w:r>
      <w:r w:rsidRPr="00E47D9A">
        <w:rPr>
          <w:rFonts w:ascii="Arial" w:hAnsi="Arial" w:cs="Arial"/>
          <w:sz w:val="24"/>
          <w:szCs w:val="24"/>
        </w:rPr>
        <w:t>: Provides a reliable reference for checking facts, quotes, and statements.</w:t>
      </w:r>
    </w:p>
    <w:p w14:paraId="42AE6F87" w14:textId="77777777" w:rsidR="00E47D9A" w:rsidRPr="00E47D9A" w:rsidRDefault="00E47D9A" w:rsidP="00E47D9A">
      <w:pPr>
        <w:numPr>
          <w:ilvl w:val="0"/>
          <w:numId w:val="304"/>
        </w:numPr>
        <w:spacing w:line="240" w:lineRule="auto"/>
        <w:rPr>
          <w:rFonts w:ascii="Arial" w:hAnsi="Arial" w:cs="Arial"/>
          <w:sz w:val="24"/>
          <w:szCs w:val="24"/>
        </w:rPr>
      </w:pPr>
      <w:r w:rsidRPr="00E47D9A">
        <w:rPr>
          <w:rFonts w:ascii="Arial" w:hAnsi="Arial" w:cs="Arial"/>
          <w:b/>
          <w:bCs/>
          <w:sz w:val="24"/>
          <w:szCs w:val="24"/>
        </w:rPr>
        <w:t>Accountability</w:t>
      </w:r>
      <w:r w:rsidRPr="00E47D9A">
        <w:rPr>
          <w:rFonts w:ascii="Arial" w:hAnsi="Arial" w:cs="Arial"/>
          <w:sz w:val="24"/>
          <w:szCs w:val="24"/>
        </w:rPr>
        <w:t>: Creates a verifiable trail that supports editorial oversight and legal compliance.</w:t>
      </w:r>
    </w:p>
    <w:p w14:paraId="38F96D34" w14:textId="77777777" w:rsidR="00E47D9A" w:rsidRPr="00E47D9A" w:rsidRDefault="00E47D9A" w:rsidP="00E47D9A">
      <w:pPr>
        <w:numPr>
          <w:ilvl w:val="0"/>
          <w:numId w:val="304"/>
        </w:numPr>
        <w:spacing w:line="240" w:lineRule="auto"/>
        <w:rPr>
          <w:rFonts w:ascii="Arial" w:hAnsi="Arial" w:cs="Arial"/>
          <w:sz w:val="24"/>
          <w:szCs w:val="24"/>
        </w:rPr>
      </w:pPr>
      <w:r w:rsidRPr="00E47D9A">
        <w:rPr>
          <w:rFonts w:ascii="Arial" w:hAnsi="Arial" w:cs="Arial"/>
          <w:b/>
          <w:bCs/>
          <w:sz w:val="24"/>
          <w:szCs w:val="24"/>
        </w:rPr>
        <w:t>Transparency</w:t>
      </w:r>
      <w:r w:rsidRPr="00E47D9A">
        <w:rPr>
          <w:rFonts w:ascii="Arial" w:hAnsi="Arial" w:cs="Arial"/>
          <w:sz w:val="24"/>
          <w:szCs w:val="24"/>
        </w:rPr>
        <w:t>: Demonstrates to readers and editors how information was gathered and verified.</w:t>
      </w:r>
    </w:p>
    <w:p w14:paraId="53DF3197" w14:textId="77777777" w:rsidR="00E47D9A" w:rsidRPr="00E47D9A" w:rsidRDefault="00E47D9A" w:rsidP="00E47D9A">
      <w:pPr>
        <w:numPr>
          <w:ilvl w:val="0"/>
          <w:numId w:val="304"/>
        </w:numPr>
        <w:spacing w:line="240" w:lineRule="auto"/>
        <w:rPr>
          <w:rFonts w:ascii="Arial" w:hAnsi="Arial" w:cs="Arial"/>
          <w:sz w:val="24"/>
          <w:szCs w:val="24"/>
        </w:rPr>
      </w:pPr>
      <w:r w:rsidRPr="00E47D9A">
        <w:rPr>
          <w:rFonts w:ascii="Arial" w:hAnsi="Arial" w:cs="Arial"/>
          <w:b/>
          <w:bCs/>
          <w:sz w:val="24"/>
          <w:szCs w:val="24"/>
        </w:rPr>
        <w:t>Protection</w:t>
      </w:r>
      <w:r w:rsidRPr="00E47D9A">
        <w:rPr>
          <w:rFonts w:ascii="Arial" w:hAnsi="Arial" w:cs="Arial"/>
          <w:sz w:val="24"/>
          <w:szCs w:val="24"/>
        </w:rPr>
        <w:t>: Shields journalists and news organizations from legal disputes or accusations of misreporting.</w:t>
      </w:r>
    </w:p>
    <w:p w14:paraId="347E558F" w14:textId="77777777" w:rsidR="00E47D9A" w:rsidRPr="00E47D9A" w:rsidRDefault="00E47D9A" w:rsidP="00E47D9A">
      <w:pPr>
        <w:spacing w:line="240" w:lineRule="auto"/>
        <w:rPr>
          <w:rFonts w:ascii="Arial" w:hAnsi="Arial" w:cs="Arial"/>
          <w:b/>
          <w:bCs/>
          <w:sz w:val="24"/>
          <w:szCs w:val="24"/>
        </w:rPr>
      </w:pPr>
      <w:r w:rsidRPr="00E47D9A">
        <w:rPr>
          <w:rFonts w:ascii="Arial" w:hAnsi="Arial" w:cs="Arial"/>
          <w:b/>
          <w:bCs/>
          <w:sz w:val="24"/>
          <w:szCs w:val="24"/>
        </w:rPr>
        <w:t>9.3 Key Components of Documentation</w:t>
      </w:r>
    </w:p>
    <w:p w14:paraId="6DA51168" w14:textId="77777777" w:rsidR="00E47D9A" w:rsidRPr="00E47D9A" w:rsidRDefault="00E47D9A" w:rsidP="00E47D9A">
      <w:pPr>
        <w:numPr>
          <w:ilvl w:val="0"/>
          <w:numId w:val="305"/>
        </w:numPr>
        <w:spacing w:line="240" w:lineRule="auto"/>
        <w:rPr>
          <w:rFonts w:ascii="Arial" w:hAnsi="Arial" w:cs="Arial"/>
          <w:sz w:val="24"/>
          <w:szCs w:val="24"/>
        </w:rPr>
      </w:pPr>
      <w:r w:rsidRPr="00E47D9A">
        <w:rPr>
          <w:rFonts w:ascii="Arial" w:hAnsi="Arial" w:cs="Arial"/>
          <w:b/>
          <w:bCs/>
          <w:sz w:val="24"/>
          <w:szCs w:val="24"/>
        </w:rPr>
        <w:t>Interview Notes</w:t>
      </w:r>
      <w:r w:rsidRPr="00E47D9A">
        <w:rPr>
          <w:rFonts w:ascii="Arial" w:hAnsi="Arial" w:cs="Arial"/>
          <w:sz w:val="24"/>
          <w:szCs w:val="24"/>
        </w:rPr>
        <w:t>: Written or digital notes from conversations with sources.</w:t>
      </w:r>
    </w:p>
    <w:p w14:paraId="7099C767" w14:textId="77777777" w:rsidR="00E47D9A" w:rsidRPr="00E47D9A" w:rsidRDefault="00E47D9A" w:rsidP="00E47D9A">
      <w:pPr>
        <w:numPr>
          <w:ilvl w:val="0"/>
          <w:numId w:val="305"/>
        </w:numPr>
        <w:spacing w:line="240" w:lineRule="auto"/>
        <w:rPr>
          <w:rFonts w:ascii="Arial" w:hAnsi="Arial" w:cs="Arial"/>
          <w:sz w:val="24"/>
          <w:szCs w:val="24"/>
        </w:rPr>
      </w:pPr>
      <w:r w:rsidRPr="00E47D9A">
        <w:rPr>
          <w:rFonts w:ascii="Arial" w:hAnsi="Arial" w:cs="Arial"/>
          <w:b/>
          <w:bCs/>
          <w:sz w:val="24"/>
          <w:szCs w:val="24"/>
        </w:rPr>
        <w:t>Recordings</w:t>
      </w:r>
      <w:r w:rsidRPr="00E47D9A">
        <w:rPr>
          <w:rFonts w:ascii="Arial" w:hAnsi="Arial" w:cs="Arial"/>
          <w:sz w:val="24"/>
          <w:szCs w:val="24"/>
        </w:rPr>
        <w:t>: Audio or video recordings of interviews, press conferences, or events.</w:t>
      </w:r>
    </w:p>
    <w:p w14:paraId="5683A7BD" w14:textId="77777777" w:rsidR="00E47D9A" w:rsidRPr="00E47D9A" w:rsidRDefault="00E47D9A" w:rsidP="00E47D9A">
      <w:pPr>
        <w:numPr>
          <w:ilvl w:val="0"/>
          <w:numId w:val="305"/>
        </w:numPr>
        <w:spacing w:line="240" w:lineRule="auto"/>
        <w:rPr>
          <w:rFonts w:ascii="Arial" w:hAnsi="Arial" w:cs="Arial"/>
          <w:sz w:val="24"/>
          <w:szCs w:val="24"/>
        </w:rPr>
      </w:pPr>
      <w:r w:rsidRPr="00E47D9A">
        <w:rPr>
          <w:rFonts w:ascii="Arial" w:hAnsi="Arial" w:cs="Arial"/>
          <w:b/>
          <w:bCs/>
          <w:sz w:val="24"/>
          <w:szCs w:val="24"/>
        </w:rPr>
        <w:t>Documents and Reports</w:t>
      </w:r>
      <w:r w:rsidRPr="00E47D9A">
        <w:rPr>
          <w:rFonts w:ascii="Arial" w:hAnsi="Arial" w:cs="Arial"/>
          <w:sz w:val="24"/>
          <w:szCs w:val="24"/>
        </w:rPr>
        <w:t>: Official records, research papers, letters, emails, and other supporting materials.</w:t>
      </w:r>
    </w:p>
    <w:p w14:paraId="13C6D81A" w14:textId="77777777" w:rsidR="00E47D9A" w:rsidRPr="00E47D9A" w:rsidRDefault="00E47D9A" w:rsidP="00E47D9A">
      <w:pPr>
        <w:numPr>
          <w:ilvl w:val="0"/>
          <w:numId w:val="305"/>
        </w:numPr>
        <w:spacing w:line="240" w:lineRule="auto"/>
        <w:rPr>
          <w:rFonts w:ascii="Arial" w:hAnsi="Arial" w:cs="Arial"/>
          <w:sz w:val="24"/>
          <w:szCs w:val="24"/>
        </w:rPr>
      </w:pPr>
      <w:r w:rsidRPr="00E47D9A">
        <w:rPr>
          <w:rFonts w:ascii="Arial" w:hAnsi="Arial" w:cs="Arial"/>
          <w:b/>
          <w:bCs/>
          <w:sz w:val="24"/>
          <w:szCs w:val="24"/>
        </w:rPr>
        <w:t>Correspondence Logs</w:t>
      </w:r>
      <w:r w:rsidRPr="00E47D9A">
        <w:rPr>
          <w:rFonts w:ascii="Arial" w:hAnsi="Arial" w:cs="Arial"/>
          <w:sz w:val="24"/>
          <w:szCs w:val="24"/>
        </w:rPr>
        <w:t>: Email or messaging exchanges with sources or collaborators.</w:t>
      </w:r>
    </w:p>
    <w:p w14:paraId="4E5D1A23" w14:textId="77777777" w:rsidR="00E47D9A" w:rsidRPr="00E47D9A" w:rsidRDefault="00E47D9A" w:rsidP="00E47D9A">
      <w:pPr>
        <w:numPr>
          <w:ilvl w:val="0"/>
          <w:numId w:val="305"/>
        </w:numPr>
        <w:spacing w:line="240" w:lineRule="auto"/>
        <w:rPr>
          <w:rFonts w:ascii="Arial" w:hAnsi="Arial" w:cs="Arial"/>
          <w:sz w:val="24"/>
          <w:szCs w:val="24"/>
        </w:rPr>
      </w:pPr>
      <w:r w:rsidRPr="00E47D9A">
        <w:rPr>
          <w:rFonts w:ascii="Arial" w:hAnsi="Arial" w:cs="Arial"/>
          <w:b/>
          <w:bCs/>
          <w:sz w:val="24"/>
          <w:szCs w:val="24"/>
        </w:rPr>
        <w:t>Observation Logs</w:t>
      </w:r>
      <w:r w:rsidRPr="00E47D9A">
        <w:rPr>
          <w:rFonts w:ascii="Arial" w:hAnsi="Arial" w:cs="Arial"/>
          <w:sz w:val="24"/>
          <w:szCs w:val="24"/>
        </w:rPr>
        <w:t>: Notes from firsthand observations of events or incidents.</w:t>
      </w:r>
    </w:p>
    <w:p w14:paraId="64C08F7F" w14:textId="77777777" w:rsidR="00E47D9A" w:rsidRPr="00E47D9A" w:rsidRDefault="00E47D9A" w:rsidP="00E47D9A">
      <w:pPr>
        <w:spacing w:line="240" w:lineRule="auto"/>
        <w:rPr>
          <w:rFonts w:ascii="Arial" w:hAnsi="Arial" w:cs="Arial"/>
          <w:b/>
          <w:bCs/>
          <w:sz w:val="24"/>
          <w:szCs w:val="24"/>
        </w:rPr>
      </w:pPr>
      <w:r w:rsidRPr="00E47D9A">
        <w:rPr>
          <w:rFonts w:ascii="Arial" w:hAnsi="Arial" w:cs="Arial"/>
          <w:b/>
          <w:bCs/>
          <w:sz w:val="24"/>
          <w:szCs w:val="24"/>
        </w:rPr>
        <w:t>9.4 Best Practices for Record-Keeping</w:t>
      </w:r>
    </w:p>
    <w:p w14:paraId="4A4DF2B9" w14:textId="77777777" w:rsidR="00E47D9A" w:rsidRPr="00E47D9A" w:rsidRDefault="00E47D9A" w:rsidP="00E47D9A">
      <w:pPr>
        <w:numPr>
          <w:ilvl w:val="0"/>
          <w:numId w:val="306"/>
        </w:numPr>
        <w:spacing w:line="240" w:lineRule="auto"/>
        <w:rPr>
          <w:rFonts w:ascii="Arial" w:hAnsi="Arial" w:cs="Arial"/>
          <w:sz w:val="24"/>
          <w:szCs w:val="24"/>
        </w:rPr>
      </w:pPr>
      <w:r w:rsidRPr="00E47D9A">
        <w:rPr>
          <w:rFonts w:ascii="Arial" w:hAnsi="Arial" w:cs="Arial"/>
          <w:sz w:val="24"/>
          <w:szCs w:val="24"/>
        </w:rPr>
        <w:t>Organize materials systematically by date, source, or story.</w:t>
      </w:r>
    </w:p>
    <w:p w14:paraId="2B657927" w14:textId="77777777" w:rsidR="00E47D9A" w:rsidRPr="00E47D9A" w:rsidRDefault="00E47D9A" w:rsidP="00E47D9A">
      <w:pPr>
        <w:numPr>
          <w:ilvl w:val="0"/>
          <w:numId w:val="306"/>
        </w:numPr>
        <w:spacing w:line="240" w:lineRule="auto"/>
        <w:rPr>
          <w:rFonts w:ascii="Arial" w:hAnsi="Arial" w:cs="Arial"/>
          <w:sz w:val="24"/>
          <w:szCs w:val="24"/>
        </w:rPr>
      </w:pPr>
      <w:r w:rsidRPr="00E47D9A">
        <w:rPr>
          <w:rFonts w:ascii="Arial" w:hAnsi="Arial" w:cs="Arial"/>
          <w:sz w:val="24"/>
          <w:szCs w:val="24"/>
        </w:rPr>
        <w:t>Ensure secure storage of sensitive or confidential information.</w:t>
      </w:r>
    </w:p>
    <w:p w14:paraId="6EE58DC1" w14:textId="77777777" w:rsidR="00E47D9A" w:rsidRPr="00E47D9A" w:rsidRDefault="00E47D9A" w:rsidP="00E47D9A">
      <w:pPr>
        <w:numPr>
          <w:ilvl w:val="0"/>
          <w:numId w:val="306"/>
        </w:numPr>
        <w:spacing w:line="240" w:lineRule="auto"/>
        <w:rPr>
          <w:rFonts w:ascii="Arial" w:hAnsi="Arial" w:cs="Arial"/>
          <w:sz w:val="24"/>
          <w:szCs w:val="24"/>
        </w:rPr>
      </w:pPr>
      <w:r w:rsidRPr="00E47D9A">
        <w:rPr>
          <w:rFonts w:ascii="Arial" w:hAnsi="Arial" w:cs="Arial"/>
          <w:sz w:val="24"/>
          <w:szCs w:val="24"/>
        </w:rPr>
        <w:t>Keep backup copies of all records, particularly digital materials.</w:t>
      </w:r>
    </w:p>
    <w:p w14:paraId="777C14FA" w14:textId="77777777" w:rsidR="00E47D9A" w:rsidRPr="00E47D9A" w:rsidRDefault="00E47D9A" w:rsidP="00E47D9A">
      <w:pPr>
        <w:numPr>
          <w:ilvl w:val="0"/>
          <w:numId w:val="306"/>
        </w:numPr>
        <w:spacing w:line="240" w:lineRule="auto"/>
        <w:rPr>
          <w:rFonts w:ascii="Arial" w:hAnsi="Arial" w:cs="Arial"/>
          <w:sz w:val="24"/>
          <w:szCs w:val="24"/>
        </w:rPr>
      </w:pPr>
      <w:r w:rsidRPr="00E47D9A">
        <w:rPr>
          <w:rFonts w:ascii="Arial" w:hAnsi="Arial" w:cs="Arial"/>
          <w:sz w:val="24"/>
          <w:szCs w:val="24"/>
        </w:rPr>
        <w:t>Clearly label and date notes, recordings, and documents for traceability.</w:t>
      </w:r>
    </w:p>
    <w:p w14:paraId="6E3DC25D" w14:textId="77777777" w:rsidR="00E47D9A" w:rsidRPr="00E47D9A" w:rsidRDefault="00E47D9A" w:rsidP="00E47D9A">
      <w:pPr>
        <w:numPr>
          <w:ilvl w:val="0"/>
          <w:numId w:val="306"/>
        </w:numPr>
        <w:spacing w:line="240" w:lineRule="auto"/>
        <w:rPr>
          <w:rFonts w:ascii="Arial" w:hAnsi="Arial" w:cs="Arial"/>
          <w:sz w:val="24"/>
          <w:szCs w:val="24"/>
        </w:rPr>
      </w:pPr>
      <w:r w:rsidRPr="00E47D9A">
        <w:rPr>
          <w:rFonts w:ascii="Arial" w:hAnsi="Arial" w:cs="Arial"/>
          <w:sz w:val="24"/>
          <w:szCs w:val="24"/>
        </w:rPr>
        <w:t>Maintain confidentiality of sources while ensuring accountability.</w:t>
      </w:r>
    </w:p>
    <w:p w14:paraId="52565A40" w14:textId="77777777" w:rsidR="00E47D9A" w:rsidRPr="00E47D9A" w:rsidRDefault="00E47D9A" w:rsidP="00E47D9A">
      <w:pPr>
        <w:spacing w:line="240" w:lineRule="auto"/>
        <w:rPr>
          <w:rFonts w:ascii="Arial" w:hAnsi="Arial" w:cs="Arial"/>
          <w:b/>
          <w:bCs/>
          <w:sz w:val="24"/>
          <w:szCs w:val="24"/>
        </w:rPr>
      </w:pPr>
      <w:r w:rsidRPr="00E47D9A">
        <w:rPr>
          <w:rFonts w:ascii="Arial" w:hAnsi="Arial" w:cs="Arial"/>
          <w:b/>
          <w:bCs/>
          <w:sz w:val="24"/>
          <w:szCs w:val="24"/>
        </w:rPr>
        <w:t>9.5 Legal and Ethical Considerations</w:t>
      </w:r>
    </w:p>
    <w:p w14:paraId="55D13BD0" w14:textId="77777777" w:rsidR="00E47D9A" w:rsidRPr="00E47D9A" w:rsidRDefault="00E47D9A" w:rsidP="00E47D9A">
      <w:pPr>
        <w:numPr>
          <w:ilvl w:val="0"/>
          <w:numId w:val="307"/>
        </w:numPr>
        <w:spacing w:line="240" w:lineRule="auto"/>
        <w:rPr>
          <w:rFonts w:ascii="Arial" w:hAnsi="Arial" w:cs="Arial"/>
          <w:sz w:val="24"/>
          <w:szCs w:val="24"/>
        </w:rPr>
      </w:pPr>
      <w:r w:rsidRPr="00E47D9A">
        <w:rPr>
          <w:rFonts w:ascii="Arial" w:hAnsi="Arial" w:cs="Arial"/>
          <w:sz w:val="24"/>
          <w:szCs w:val="24"/>
        </w:rPr>
        <w:t>Respect privacy and confidentiality agreements with sources.</w:t>
      </w:r>
    </w:p>
    <w:p w14:paraId="56F09059" w14:textId="77777777" w:rsidR="00E47D9A" w:rsidRPr="00E47D9A" w:rsidRDefault="00E47D9A" w:rsidP="00E47D9A">
      <w:pPr>
        <w:numPr>
          <w:ilvl w:val="0"/>
          <w:numId w:val="307"/>
        </w:numPr>
        <w:spacing w:line="240" w:lineRule="auto"/>
        <w:rPr>
          <w:rFonts w:ascii="Arial" w:hAnsi="Arial" w:cs="Arial"/>
          <w:sz w:val="24"/>
          <w:szCs w:val="24"/>
        </w:rPr>
      </w:pPr>
      <w:r w:rsidRPr="00E47D9A">
        <w:rPr>
          <w:rFonts w:ascii="Arial" w:hAnsi="Arial" w:cs="Arial"/>
          <w:sz w:val="24"/>
          <w:szCs w:val="24"/>
        </w:rPr>
        <w:t>Be aware of laws regarding recording conversations, particularly in jurisdictions that require consent.</w:t>
      </w:r>
    </w:p>
    <w:p w14:paraId="65DE94D9" w14:textId="77777777" w:rsidR="00E47D9A" w:rsidRPr="00E47D9A" w:rsidRDefault="00E47D9A" w:rsidP="00E47D9A">
      <w:pPr>
        <w:numPr>
          <w:ilvl w:val="0"/>
          <w:numId w:val="307"/>
        </w:numPr>
        <w:spacing w:line="240" w:lineRule="auto"/>
        <w:rPr>
          <w:rFonts w:ascii="Arial" w:hAnsi="Arial" w:cs="Arial"/>
          <w:sz w:val="24"/>
          <w:szCs w:val="24"/>
        </w:rPr>
      </w:pPr>
      <w:r w:rsidRPr="00E47D9A">
        <w:rPr>
          <w:rFonts w:ascii="Arial" w:hAnsi="Arial" w:cs="Arial"/>
          <w:sz w:val="24"/>
          <w:szCs w:val="24"/>
        </w:rPr>
        <w:t>Store sensitive information securely to prevent unauthorized access or leaks.</w:t>
      </w:r>
    </w:p>
    <w:p w14:paraId="270145F7" w14:textId="77777777" w:rsidR="00E47D9A" w:rsidRPr="00E47D9A" w:rsidRDefault="00E47D9A" w:rsidP="00E47D9A">
      <w:pPr>
        <w:numPr>
          <w:ilvl w:val="0"/>
          <w:numId w:val="307"/>
        </w:numPr>
        <w:spacing w:line="240" w:lineRule="auto"/>
        <w:rPr>
          <w:rFonts w:ascii="Arial" w:hAnsi="Arial" w:cs="Arial"/>
          <w:sz w:val="24"/>
          <w:szCs w:val="24"/>
        </w:rPr>
      </w:pPr>
      <w:r w:rsidRPr="00E47D9A">
        <w:rPr>
          <w:rFonts w:ascii="Arial" w:hAnsi="Arial" w:cs="Arial"/>
          <w:sz w:val="24"/>
          <w:szCs w:val="24"/>
        </w:rPr>
        <w:t>Avoid altering or manipulating records, ensuring integrity and authenticity.</w:t>
      </w:r>
    </w:p>
    <w:p w14:paraId="76E5D53E" w14:textId="77777777" w:rsidR="00E47D9A" w:rsidRPr="00E47D9A" w:rsidRDefault="00E47D9A" w:rsidP="00E47D9A">
      <w:pPr>
        <w:spacing w:line="240" w:lineRule="auto"/>
        <w:rPr>
          <w:rFonts w:ascii="Arial" w:hAnsi="Arial" w:cs="Arial"/>
          <w:b/>
          <w:bCs/>
          <w:sz w:val="24"/>
          <w:szCs w:val="24"/>
        </w:rPr>
      </w:pPr>
      <w:r w:rsidRPr="00E47D9A">
        <w:rPr>
          <w:rFonts w:ascii="Arial" w:hAnsi="Arial" w:cs="Arial"/>
          <w:b/>
          <w:bCs/>
          <w:sz w:val="24"/>
          <w:szCs w:val="24"/>
        </w:rPr>
        <w:t>9.6 Benefits</w:t>
      </w:r>
    </w:p>
    <w:p w14:paraId="6A32946C" w14:textId="77777777" w:rsidR="00E47D9A" w:rsidRPr="00E47D9A" w:rsidRDefault="00E47D9A" w:rsidP="00E47D9A">
      <w:pPr>
        <w:numPr>
          <w:ilvl w:val="0"/>
          <w:numId w:val="308"/>
        </w:numPr>
        <w:spacing w:line="240" w:lineRule="auto"/>
        <w:rPr>
          <w:rFonts w:ascii="Arial" w:hAnsi="Arial" w:cs="Arial"/>
          <w:sz w:val="24"/>
          <w:szCs w:val="24"/>
        </w:rPr>
      </w:pPr>
      <w:r w:rsidRPr="00E47D9A">
        <w:rPr>
          <w:rFonts w:ascii="Arial" w:hAnsi="Arial" w:cs="Arial"/>
          <w:sz w:val="24"/>
          <w:szCs w:val="24"/>
        </w:rPr>
        <w:t>Facilitates verification and fact-checking.</w:t>
      </w:r>
    </w:p>
    <w:p w14:paraId="3174D877" w14:textId="77777777" w:rsidR="00E47D9A" w:rsidRPr="00E47D9A" w:rsidRDefault="00E47D9A" w:rsidP="00E47D9A">
      <w:pPr>
        <w:numPr>
          <w:ilvl w:val="0"/>
          <w:numId w:val="308"/>
        </w:numPr>
        <w:spacing w:line="240" w:lineRule="auto"/>
        <w:rPr>
          <w:rFonts w:ascii="Arial" w:hAnsi="Arial" w:cs="Arial"/>
          <w:sz w:val="24"/>
          <w:szCs w:val="24"/>
        </w:rPr>
      </w:pPr>
      <w:r w:rsidRPr="00E47D9A">
        <w:rPr>
          <w:rFonts w:ascii="Arial" w:hAnsi="Arial" w:cs="Arial"/>
          <w:sz w:val="24"/>
          <w:szCs w:val="24"/>
        </w:rPr>
        <w:t>Supports transparency and ethical journalism.</w:t>
      </w:r>
    </w:p>
    <w:p w14:paraId="6AA10FEA" w14:textId="77777777" w:rsidR="00E47D9A" w:rsidRPr="00E47D9A" w:rsidRDefault="00E47D9A" w:rsidP="00E47D9A">
      <w:pPr>
        <w:numPr>
          <w:ilvl w:val="0"/>
          <w:numId w:val="308"/>
        </w:numPr>
        <w:spacing w:line="240" w:lineRule="auto"/>
        <w:rPr>
          <w:rFonts w:ascii="Arial" w:hAnsi="Arial" w:cs="Arial"/>
          <w:sz w:val="24"/>
          <w:szCs w:val="24"/>
        </w:rPr>
      </w:pPr>
      <w:r w:rsidRPr="00E47D9A">
        <w:rPr>
          <w:rFonts w:ascii="Arial" w:hAnsi="Arial" w:cs="Arial"/>
          <w:sz w:val="24"/>
          <w:szCs w:val="24"/>
        </w:rPr>
        <w:t>Provides evidence in case of legal challenges or editorial disputes.</w:t>
      </w:r>
    </w:p>
    <w:p w14:paraId="3FEC772C" w14:textId="77777777" w:rsidR="00E47D9A" w:rsidRPr="00E47D9A" w:rsidRDefault="00E47D9A" w:rsidP="00E47D9A">
      <w:pPr>
        <w:numPr>
          <w:ilvl w:val="0"/>
          <w:numId w:val="308"/>
        </w:numPr>
        <w:spacing w:line="240" w:lineRule="auto"/>
        <w:rPr>
          <w:rFonts w:ascii="Arial" w:hAnsi="Arial" w:cs="Arial"/>
          <w:sz w:val="24"/>
          <w:szCs w:val="24"/>
        </w:rPr>
      </w:pPr>
      <w:r w:rsidRPr="00E47D9A">
        <w:rPr>
          <w:rFonts w:ascii="Arial" w:hAnsi="Arial" w:cs="Arial"/>
          <w:sz w:val="24"/>
          <w:szCs w:val="24"/>
        </w:rPr>
        <w:lastRenderedPageBreak/>
        <w:t>Enhances organization and efficiency in news production.</w:t>
      </w:r>
    </w:p>
    <w:p w14:paraId="6DA4B3CA" w14:textId="77777777" w:rsidR="00E47D9A" w:rsidRPr="00E47D9A" w:rsidRDefault="00E47D9A" w:rsidP="00E47D9A">
      <w:pPr>
        <w:spacing w:line="240" w:lineRule="auto"/>
        <w:rPr>
          <w:rFonts w:ascii="Arial" w:hAnsi="Arial" w:cs="Arial"/>
          <w:b/>
          <w:bCs/>
          <w:sz w:val="24"/>
          <w:szCs w:val="24"/>
        </w:rPr>
      </w:pPr>
      <w:r w:rsidRPr="00E47D9A">
        <w:rPr>
          <w:rFonts w:ascii="Arial" w:hAnsi="Arial" w:cs="Arial"/>
          <w:b/>
          <w:bCs/>
          <w:sz w:val="24"/>
          <w:szCs w:val="24"/>
        </w:rPr>
        <w:t>Summary</w:t>
      </w:r>
    </w:p>
    <w:p w14:paraId="6292404C" w14:textId="77777777" w:rsidR="00E47D9A" w:rsidRPr="00E47D9A" w:rsidRDefault="00E47D9A" w:rsidP="00E47D9A">
      <w:pPr>
        <w:spacing w:line="240" w:lineRule="auto"/>
        <w:rPr>
          <w:rFonts w:ascii="Arial" w:hAnsi="Arial" w:cs="Arial"/>
          <w:sz w:val="24"/>
          <w:szCs w:val="24"/>
        </w:rPr>
      </w:pPr>
      <w:r w:rsidRPr="00E47D9A">
        <w:rPr>
          <w:rFonts w:ascii="Arial" w:hAnsi="Arial" w:cs="Arial"/>
          <w:sz w:val="24"/>
          <w:szCs w:val="24"/>
        </w:rPr>
        <w:t>Documentation and record-keeping are essential practices for professional journalism. By systematically collecting, organizing, and safeguarding notes, recordings, and documents, journalists ensure accuracy, accountability, and transparency in their reporting. Proper record-keeping not only strengthens credibility but also protects journalists and sources, supporting ethical and responsible news production.</w:t>
      </w:r>
    </w:p>
    <w:p w14:paraId="4C8E4C6B" w14:textId="77777777" w:rsidR="00E47D9A" w:rsidRPr="00E47D9A" w:rsidRDefault="00E47D9A" w:rsidP="00E47D9A">
      <w:pPr>
        <w:spacing w:line="240" w:lineRule="auto"/>
        <w:rPr>
          <w:rFonts w:ascii="Arial" w:hAnsi="Arial" w:cs="Arial"/>
          <w:b/>
          <w:bCs/>
          <w:sz w:val="24"/>
          <w:szCs w:val="24"/>
        </w:rPr>
      </w:pPr>
      <w:r w:rsidRPr="00E47D9A">
        <w:rPr>
          <w:rFonts w:ascii="Arial" w:hAnsi="Arial" w:cs="Arial"/>
          <w:b/>
          <w:bCs/>
          <w:sz w:val="24"/>
          <w:szCs w:val="24"/>
        </w:rPr>
        <w:t>10. Avoiding Plagiarism</w:t>
      </w:r>
    </w:p>
    <w:p w14:paraId="0A168AB4" w14:textId="77777777" w:rsidR="00E47D9A" w:rsidRPr="00E47D9A" w:rsidRDefault="00E47D9A" w:rsidP="00E47D9A">
      <w:pPr>
        <w:spacing w:line="240" w:lineRule="auto"/>
        <w:rPr>
          <w:rFonts w:ascii="Arial" w:hAnsi="Arial" w:cs="Arial"/>
          <w:sz w:val="24"/>
          <w:szCs w:val="24"/>
        </w:rPr>
      </w:pPr>
      <w:r w:rsidRPr="00E47D9A">
        <w:rPr>
          <w:rFonts w:ascii="Arial" w:hAnsi="Arial" w:cs="Arial"/>
          <w:sz w:val="24"/>
          <w:szCs w:val="24"/>
        </w:rPr>
        <w:t>Avoiding plagiarism is a fundamental principle in journalism. Plagiarism occurs when a journalist presents another person’s words, ideas, or work as their own without proper attribution. Maintaining originality and giving credit to sources is essential for ethical, credible, and professional reporting.</w:t>
      </w:r>
    </w:p>
    <w:p w14:paraId="1DD3C919" w14:textId="77777777" w:rsidR="00E47D9A" w:rsidRPr="00E47D9A" w:rsidRDefault="00E47D9A" w:rsidP="00E47D9A">
      <w:pPr>
        <w:spacing w:line="240" w:lineRule="auto"/>
        <w:rPr>
          <w:rFonts w:ascii="Arial" w:hAnsi="Arial" w:cs="Arial"/>
          <w:b/>
          <w:bCs/>
          <w:sz w:val="24"/>
          <w:szCs w:val="24"/>
        </w:rPr>
      </w:pPr>
      <w:r w:rsidRPr="00E47D9A">
        <w:rPr>
          <w:rFonts w:ascii="Arial" w:hAnsi="Arial" w:cs="Arial"/>
          <w:b/>
          <w:bCs/>
          <w:sz w:val="24"/>
          <w:szCs w:val="24"/>
        </w:rPr>
        <w:t>10.1 Definition</w:t>
      </w:r>
    </w:p>
    <w:p w14:paraId="60D69647" w14:textId="77777777" w:rsidR="00E47D9A" w:rsidRPr="00E47D9A" w:rsidRDefault="00E47D9A" w:rsidP="00E47D9A">
      <w:pPr>
        <w:numPr>
          <w:ilvl w:val="0"/>
          <w:numId w:val="309"/>
        </w:numPr>
        <w:spacing w:line="240" w:lineRule="auto"/>
        <w:rPr>
          <w:rFonts w:ascii="Arial" w:hAnsi="Arial" w:cs="Arial"/>
          <w:sz w:val="24"/>
          <w:szCs w:val="24"/>
        </w:rPr>
      </w:pPr>
      <w:r w:rsidRPr="00E47D9A">
        <w:rPr>
          <w:rFonts w:ascii="Arial" w:hAnsi="Arial" w:cs="Arial"/>
          <w:b/>
          <w:bCs/>
          <w:sz w:val="24"/>
          <w:szCs w:val="24"/>
        </w:rPr>
        <w:t>Plagiarism</w:t>
      </w:r>
      <w:r w:rsidRPr="00E47D9A">
        <w:rPr>
          <w:rFonts w:ascii="Arial" w:hAnsi="Arial" w:cs="Arial"/>
          <w:sz w:val="24"/>
          <w:szCs w:val="24"/>
        </w:rPr>
        <w:t xml:space="preserve"> is the act of copying, paraphrasing, or using someone else’s work without acknowledgment.</w:t>
      </w:r>
    </w:p>
    <w:p w14:paraId="23500599" w14:textId="77777777" w:rsidR="00E47D9A" w:rsidRPr="00E47D9A" w:rsidRDefault="00E47D9A" w:rsidP="00E47D9A">
      <w:pPr>
        <w:numPr>
          <w:ilvl w:val="0"/>
          <w:numId w:val="309"/>
        </w:numPr>
        <w:spacing w:line="240" w:lineRule="auto"/>
        <w:rPr>
          <w:rFonts w:ascii="Arial" w:hAnsi="Arial" w:cs="Arial"/>
          <w:sz w:val="24"/>
          <w:szCs w:val="24"/>
        </w:rPr>
      </w:pPr>
      <w:r w:rsidRPr="00E47D9A">
        <w:rPr>
          <w:rFonts w:ascii="Arial" w:hAnsi="Arial" w:cs="Arial"/>
          <w:sz w:val="24"/>
          <w:szCs w:val="24"/>
        </w:rPr>
        <w:t>In journalism, plagiarism can include reproducing quotes, ideas, statistics, or content from other media without proper attribution.</w:t>
      </w:r>
    </w:p>
    <w:p w14:paraId="4FF39653" w14:textId="77777777" w:rsidR="00E47D9A" w:rsidRPr="00E47D9A" w:rsidRDefault="00E47D9A" w:rsidP="00E47D9A">
      <w:pPr>
        <w:spacing w:line="240" w:lineRule="auto"/>
        <w:rPr>
          <w:rFonts w:ascii="Arial" w:hAnsi="Arial" w:cs="Arial"/>
          <w:b/>
          <w:bCs/>
          <w:sz w:val="24"/>
          <w:szCs w:val="24"/>
        </w:rPr>
      </w:pPr>
      <w:r w:rsidRPr="00E47D9A">
        <w:rPr>
          <w:rFonts w:ascii="Arial" w:hAnsi="Arial" w:cs="Arial"/>
          <w:b/>
          <w:bCs/>
          <w:sz w:val="24"/>
          <w:szCs w:val="24"/>
        </w:rPr>
        <w:t>10.2 Importance of Avoiding Plagiarism</w:t>
      </w:r>
    </w:p>
    <w:p w14:paraId="4EDABC87" w14:textId="77777777" w:rsidR="00E47D9A" w:rsidRPr="00E47D9A" w:rsidRDefault="00E47D9A" w:rsidP="00E47D9A">
      <w:pPr>
        <w:numPr>
          <w:ilvl w:val="0"/>
          <w:numId w:val="310"/>
        </w:numPr>
        <w:spacing w:line="240" w:lineRule="auto"/>
        <w:rPr>
          <w:rFonts w:ascii="Arial" w:hAnsi="Arial" w:cs="Arial"/>
          <w:sz w:val="24"/>
          <w:szCs w:val="24"/>
        </w:rPr>
      </w:pPr>
      <w:r w:rsidRPr="00E47D9A">
        <w:rPr>
          <w:rFonts w:ascii="Arial" w:hAnsi="Arial" w:cs="Arial"/>
          <w:b/>
          <w:bCs/>
          <w:sz w:val="24"/>
          <w:szCs w:val="24"/>
        </w:rPr>
        <w:t>Credibility</w:t>
      </w:r>
      <w:r w:rsidRPr="00E47D9A">
        <w:rPr>
          <w:rFonts w:ascii="Arial" w:hAnsi="Arial" w:cs="Arial"/>
          <w:sz w:val="24"/>
          <w:szCs w:val="24"/>
        </w:rPr>
        <w:t>: Original reporting and proper attribution build reader trust.</w:t>
      </w:r>
    </w:p>
    <w:p w14:paraId="387F60BC" w14:textId="77777777" w:rsidR="00E47D9A" w:rsidRPr="00E47D9A" w:rsidRDefault="00E47D9A" w:rsidP="00E47D9A">
      <w:pPr>
        <w:numPr>
          <w:ilvl w:val="0"/>
          <w:numId w:val="310"/>
        </w:numPr>
        <w:spacing w:line="240" w:lineRule="auto"/>
        <w:rPr>
          <w:rFonts w:ascii="Arial" w:hAnsi="Arial" w:cs="Arial"/>
          <w:sz w:val="24"/>
          <w:szCs w:val="24"/>
        </w:rPr>
      </w:pPr>
      <w:r w:rsidRPr="00E47D9A">
        <w:rPr>
          <w:rFonts w:ascii="Arial" w:hAnsi="Arial" w:cs="Arial"/>
          <w:b/>
          <w:bCs/>
          <w:sz w:val="24"/>
          <w:szCs w:val="24"/>
        </w:rPr>
        <w:t>Ethics</w:t>
      </w:r>
      <w:r w:rsidRPr="00E47D9A">
        <w:rPr>
          <w:rFonts w:ascii="Arial" w:hAnsi="Arial" w:cs="Arial"/>
          <w:sz w:val="24"/>
          <w:szCs w:val="24"/>
        </w:rPr>
        <w:t>: Respecting intellectual property and giving credit upholds journalistic integrity.</w:t>
      </w:r>
    </w:p>
    <w:p w14:paraId="09AED009" w14:textId="77777777" w:rsidR="00E47D9A" w:rsidRPr="00E47D9A" w:rsidRDefault="00E47D9A" w:rsidP="00E47D9A">
      <w:pPr>
        <w:numPr>
          <w:ilvl w:val="0"/>
          <w:numId w:val="310"/>
        </w:numPr>
        <w:spacing w:line="240" w:lineRule="auto"/>
        <w:rPr>
          <w:rFonts w:ascii="Arial" w:hAnsi="Arial" w:cs="Arial"/>
          <w:sz w:val="24"/>
          <w:szCs w:val="24"/>
        </w:rPr>
      </w:pPr>
      <w:r w:rsidRPr="00E47D9A">
        <w:rPr>
          <w:rFonts w:ascii="Arial" w:hAnsi="Arial" w:cs="Arial"/>
          <w:b/>
          <w:bCs/>
          <w:sz w:val="24"/>
          <w:szCs w:val="24"/>
        </w:rPr>
        <w:t>Legal Protection</w:t>
      </w:r>
      <w:r w:rsidRPr="00E47D9A">
        <w:rPr>
          <w:rFonts w:ascii="Arial" w:hAnsi="Arial" w:cs="Arial"/>
          <w:sz w:val="24"/>
          <w:szCs w:val="24"/>
        </w:rPr>
        <w:t>: Avoiding plagiarism reduces the risk of copyright infringement and legal disputes.</w:t>
      </w:r>
    </w:p>
    <w:p w14:paraId="126FA48A" w14:textId="77777777" w:rsidR="00E47D9A" w:rsidRPr="00E47D9A" w:rsidRDefault="00E47D9A" w:rsidP="00E47D9A">
      <w:pPr>
        <w:numPr>
          <w:ilvl w:val="0"/>
          <w:numId w:val="310"/>
        </w:numPr>
        <w:spacing w:line="240" w:lineRule="auto"/>
        <w:rPr>
          <w:rFonts w:ascii="Arial" w:hAnsi="Arial" w:cs="Arial"/>
          <w:sz w:val="24"/>
          <w:szCs w:val="24"/>
        </w:rPr>
      </w:pPr>
      <w:r w:rsidRPr="00E47D9A">
        <w:rPr>
          <w:rFonts w:ascii="Arial" w:hAnsi="Arial" w:cs="Arial"/>
          <w:b/>
          <w:bCs/>
          <w:sz w:val="24"/>
          <w:szCs w:val="24"/>
        </w:rPr>
        <w:t>Professional Reputation</w:t>
      </w:r>
      <w:r w:rsidRPr="00E47D9A">
        <w:rPr>
          <w:rFonts w:ascii="Arial" w:hAnsi="Arial" w:cs="Arial"/>
          <w:sz w:val="24"/>
          <w:szCs w:val="24"/>
        </w:rPr>
        <w:t>: Plagiarism can damage a journalist’s credibility and the reputation of the news organization.</w:t>
      </w:r>
    </w:p>
    <w:p w14:paraId="60080F9B" w14:textId="77777777" w:rsidR="00E47D9A" w:rsidRPr="00E47D9A" w:rsidRDefault="00E47D9A" w:rsidP="00E47D9A">
      <w:pPr>
        <w:spacing w:line="240" w:lineRule="auto"/>
        <w:rPr>
          <w:rFonts w:ascii="Arial" w:hAnsi="Arial" w:cs="Arial"/>
          <w:b/>
          <w:bCs/>
          <w:sz w:val="24"/>
          <w:szCs w:val="24"/>
        </w:rPr>
      </w:pPr>
      <w:r w:rsidRPr="00E47D9A">
        <w:rPr>
          <w:rFonts w:ascii="Arial" w:hAnsi="Arial" w:cs="Arial"/>
          <w:b/>
          <w:bCs/>
          <w:sz w:val="24"/>
          <w:szCs w:val="24"/>
        </w:rPr>
        <w:t>10.3 Common Forms of Plagiarism in Journalism</w:t>
      </w:r>
    </w:p>
    <w:p w14:paraId="304BA678" w14:textId="77777777" w:rsidR="00E47D9A" w:rsidRPr="00E47D9A" w:rsidRDefault="00E47D9A" w:rsidP="00E47D9A">
      <w:pPr>
        <w:numPr>
          <w:ilvl w:val="0"/>
          <w:numId w:val="311"/>
        </w:numPr>
        <w:spacing w:line="240" w:lineRule="auto"/>
        <w:rPr>
          <w:rFonts w:ascii="Arial" w:hAnsi="Arial" w:cs="Arial"/>
          <w:sz w:val="24"/>
          <w:szCs w:val="24"/>
        </w:rPr>
      </w:pPr>
      <w:r w:rsidRPr="00E47D9A">
        <w:rPr>
          <w:rFonts w:ascii="Arial" w:hAnsi="Arial" w:cs="Arial"/>
          <w:b/>
          <w:bCs/>
          <w:sz w:val="24"/>
          <w:szCs w:val="24"/>
        </w:rPr>
        <w:t>Direct Plagiarism</w:t>
      </w:r>
      <w:r w:rsidRPr="00E47D9A">
        <w:rPr>
          <w:rFonts w:ascii="Arial" w:hAnsi="Arial" w:cs="Arial"/>
          <w:sz w:val="24"/>
          <w:szCs w:val="24"/>
        </w:rPr>
        <w:t>: Copying text verbatim without quotation marks or attribution.</w:t>
      </w:r>
    </w:p>
    <w:p w14:paraId="613E186B" w14:textId="77777777" w:rsidR="00E47D9A" w:rsidRPr="00E47D9A" w:rsidRDefault="00E47D9A" w:rsidP="00E47D9A">
      <w:pPr>
        <w:numPr>
          <w:ilvl w:val="0"/>
          <w:numId w:val="311"/>
        </w:numPr>
        <w:spacing w:line="240" w:lineRule="auto"/>
        <w:rPr>
          <w:rFonts w:ascii="Arial" w:hAnsi="Arial" w:cs="Arial"/>
          <w:sz w:val="24"/>
          <w:szCs w:val="24"/>
        </w:rPr>
      </w:pPr>
      <w:r w:rsidRPr="00E47D9A">
        <w:rPr>
          <w:rFonts w:ascii="Arial" w:hAnsi="Arial" w:cs="Arial"/>
          <w:b/>
          <w:bCs/>
          <w:sz w:val="24"/>
          <w:szCs w:val="24"/>
        </w:rPr>
        <w:t>Paraphrasing Plagiarism</w:t>
      </w:r>
      <w:r w:rsidRPr="00E47D9A">
        <w:rPr>
          <w:rFonts w:ascii="Arial" w:hAnsi="Arial" w:cs="Arial"/>
          <w:sz w:val="24"/>
          <w:szCs w:val="24"/>
        </w:rPr>
        <w:t>: Rewriting someone else’s ideas or words without proper credit.</w:t>
      </w:r>
    </w:p>
    <w:p w14:paraId="263B9E02" w14:textId="77777777" w:rsidR="00E47D9A" w:rsidRPr="00E47D9A" w:rsidRDefault="00E47D9A" w:rsidP="00E47D9A">
      <w:pPr>
        <w:numPr>
          <w:ilvl w:val="0"/>
          <w:numId w:val="311"/>
        </w:numPr>
        <w:spacing w:line="240" w:lineRule="auto"/>
        <w:rPr>
          <w:rFonts w:ascii="Arial" w:hAnsi="Arial" w:cs="Arial"/>
          <w:sz w:val="24"/>
          <w:szCs w:val="24"/>
        </w:rPr>
      </w:pPr>
      <w:r w:rsidRPr="00E47D9A">
        <w:rPr>
          <w:rFonts w:ascii="Arial" w:hAnsi="Arial" w:cs="Arial"/>
          <w:b/>
          <w:bCs/>
          <w:sz w:val="24"/>
          <w:szCs w:val="24"/>
        </w:rPr>
        <w:t>Self-Plagiarism</w:t>
      </w:r>
      <w:r w:rsidRPr="00E47D9A">
        <w:rPr>
          <w:rFonts w:ascii="Arial" w:hAnsi="Arial" w:cs="Arial"/>
          <w:sz w:val="24"/>
          <w:szCs w:val="24"/>
        </w:rPr>
        <w:t>: Reusing one’s own previously published work without acknowledgment.</w:t>
      </w:r>
    </w:p>
    <w:p w14:paraId="58298419" w14:textId="77777777" w:rsidR="00E47D9A" w:rsidRPr="00E47D9A" w:rsidRDefault="00E47D9A" w:rsidP="00E47D9A">
      <w:pPr>
        <w:numPr>
          <w:ilvl w:val="0"/>
          <w:numId w:val="311"/>
        </w:numPr>
        <w:spacing w:line="240" w:lineRule="auto"/>
        <w:rPr>
          <w:rFonts w:ascii="Arial" w:hAnsi="Arial" w:cs="Arial"/>
          <w:sz w:val="24"/>
          <w:szCs w:val="24"/>
        </w:rPr>
      </w:pPr>
      <w:r w:rsidRPr="00E47D9A">
        <w:rPr>
          <w:rFonts w:ascii="Arial" w:hAnsi="Arial" w:cs="Arial"/>
          <w:b/>
          <w:bCs/>
          <w:sz w:val="24"/>
          <w:szCs w:val="24"/>
        </w:rPr>
        <w:t>Mosaic Plagiarism</w:t>
      </w:r>
      <w:r w:rsidRPr="00E47D9A">
        <w:rPr>
          <w:rFonts w:ascii="Arial" w:hAnsi="Arial" w:cs="Arial"/>
          <w:sz w:val="24"/>
          <w:szCs w:val="24"/>
        </w:rPr>
        <w:t>: Combining phrases or ideas from multiple sources without proper attribution.</w:t>
      </w:r>
    </w:p>
    <w:p w14:paraId="4BBD96F6" w14:textId="77777777" w:rsidR="00E47D9A" w:rsidRPr="00E47D9A" w:rsidRDefault="00E47D9A" w:rsidP="00E47D9A">
      <w:pPr>
        <w:spacing w:line="240" w:lineRule="auto"/>
        <w:rPr>
          <w:rFonts w:ascii="Arial" w:hAnsi="Arial" w:cs="Arial"/>
          <w:b/>
          <w:bCs/>
          <w:sz w:val="24"/>
          <w:szCs w:val="24"/>
        </w:rPr>
      </w:pPr>
      <w:r w:rsidRPr="00E47D9A">
        <w:rPr>
          <w:rFonts w:ascii="Arial" w:hAnsi="Arial" w:cs="Arial"/>
          <w:b/>
          <w:bCs/>
          <w:sz w:val="24"/>
          <w:szCs w:val="24"/>
        </w:rPr>
        <w:t>10.4 Best Practices to Avoid Plagiarism</w:t>
      </w:r>
    </w:p>
    <w:p w14:paraId="43553A14" w14:textId="77777777" w:rsidR="00E47D9A" w:rsidRPr="00E47D9A" w:rsidRDefault="00E47D9A" w:rsidP="00E47D9A">
      <w:pPr>
        <w:numPr>
          <w:ilvl w:val="0"/>
          <w:numId w:val="312"/>
        </w:numPr>
        <w:spacing w:line="240" w:lineRule="auto"/>
        <w:rPr>
          <w:rFonts w:ascii="Arial" w:hAnsi="Arial" w:cs="Arial"/>
          <w:sz w:val="24"/>
          <w:szCs w:val="24"/>
        </w:rPr>
      </w:pPr>
      <w:r w:rsidRPr="00E47D9A">
        <w:rPr>
          <w:rFonts w:ascii="Arial" w:hAnsi="Arial" w:cs="Arial"/>
          <w:b/>
          <w:bCs/>
          <w:sz w:val="24"/>
          <w:szCs w:val="24"/>
        </w:rPr>
        <w:lastRenderedPageBreak/>
        <w:t>Proper Attribution</w:t>
      </w:r>
      <w:r w:rsidRPr="00E47D9A">
        <w:rPr>
          <w:rFonts w:ascii="Arial" w:hAnsi="Arial" w:cs="Arial"/>
          <w:sz w:val="24"/>
          <w:szCs w:val="24"/>
        </w:rPr>
        <w:t>: Always cite sources when quoting, paraphrasing, or summarizing.</w:t>
      </w:r>
    </w:p>
    <w:p w14:paraId="37A1DB85" w14:textId="77777777" w:rsidR="00E47D9A" w:rsidRPr="00E47D9A" w:rsidRDefault="00E47D9A" w:rsidP="00E47D9A">
      <w:pPr>
        <w:numPr>
          <w:ilvl w:val="0"/>
          <w:numId w:val="312"/>
        </w:numPr>
        <w:spacing w:line="240" w:lineRule="auto"/>
        <w:rPr>
          <w:rFonts w:ascii="Arial" w:hAnsi="Arial" w:cs="Arial"/>
          <w:sz w:val="24"/>
          <w:szCs w:val="24"/>
        </w:rPr>
      </w:pPr>
      <w:r w:rsidRPr="00E47D9A">
        <w:rPr>
          <w:rFonts w:ascii="Arial" w:hAnsi="Arial" w:cs="Arial"/>
          <w:b/>
          <w:bCs/>
          <w:sz w:val="24"/>
          <w:szCs w:val="24"/>
        </w:rPr>
        <w:t>Use Quotation Marks</w:t>
      </w:r>
      <w:r w:rsidRPr="00E47D9A">
        <w:rPr>
          <w:rFonts w:ascii="Arial" w:hAnsi="Arial" w:cs="Arial"/>
          <w:sz w:val="24"/>
          <w:szCs w:val="24"/>
        </w:rPr>
        <w:t>: Enclose direct quotes to indicate that the words are from another source.</w:t>
      </w:r>
    </w:p>
    <w:p w14:paraId="576F5761" w14:textId="77777777" w:rsidR="00E47D9A" w:rsidRPr="00E47D9A" w:rsidRDefault="00E47D9A" w:rsidP="00E47D9A">
      <w:pPr>
        <w:numPr>
          <w:ilvl w:val="0"/>
          <w:numId w:val="312"/>
        </w:numPr>
        <w:spacing w:line="240" w:lineRule="auto"/>
        <w:rPr>
          <w:rFonts w:ascii="Arial" w:hAnsi="Arial" w:cs="Arial"/>
          <w:sz w:val="24"/>
          <w:szCs w:val="24"/>
        </w:rPr>
      </w:pPr>
      <w:r w:rsidRPr="00E47D9A">
        <w:rPr>
          <w:rFonts w:ascii="Arial" w:hAnsi="Arial" w:cs="Arial"/>
          <w:b/>
          <w:bCs/>
          <w:sz w:val="24"/>
          <w:szCs w:val="24"/>
        </w:rPr>
        <w:t>Paraphrase Carefully</w:t>
      </w:r>
      <w:r w:rsidRPr="00E47D9A">
        <w:rPr>
          <w:rFonts w:ascii="Arial" w:hAnsi="Arial" w:cs="Arial"/>
          <w:sz w:val="24"/>
          <w:szCs w:val="24"/>
        </w:rPr>
        <w:t>: When rewording, ensure the sentence structure and phrasing are original while still crediting the source.</w:t>
      </w:r>
    </w:p>
    <w:p w14:paraId="65780AD0" w14:textId="77777777" w:rsidR="00E47D9A" w:rsidRPr="00E47D9A" w:rsidRDefault="00E47D9A" w:rsidP="00E47D9A">
      <w:pPr>
        <w:numPr>
          <w:ilvl w:val="0"/>
          <w:numId w:val="312"/>
        </w:numPr>
        <w:spacing w:line="240" w:lineRule="auto"/>
        <w:rPr>
          <w:rFonts w:ascii="Arial" w:hAnsi="Arial" w:cs="Arial"/>
          <w:sz w:val="24"/>
          <w:szCs w:val="24"/>
        </w:rPr>
      </w:pPr>
      <w:r w:rsidRPr="00E47D9A">
        <w:rPr>
          <w:rFonts w:ascii="Arial" w:hAnsi="Arial" w:cs="Arial"/>
          <w:b/>
          <w:bCs/>
          <w:sz w:val="24"/>
          <w:szCs w:val="24"/>
        </w:rPr>
        <w:t>Document Sources</w:t>
      </w:r>
      <w:r w:rsidRPr="00E47D9A">
        <w:rPr>
          <w:rFonts w:ascii="Arial" w:hAnsi="Arial" w:cs="Arial"/>
          <w:sz w:val="24"/>
          <w:szCs w:val="24"/>
        </w:rPr>
        <w:t>: Keep detailed records of interviews, articles, reports, and research materials used.</w:t>
      </w:r>
    </w:p>
    <w:p w14:paraId="4943C0F4" w14:textId="77777777" w:rsidR="00E47D9A" w:rsidRPr="00E47D9A" w:rsidRDefault="00E47D9A" w:rsidP="00E47D9A">
      <w:pPr>
        <w:numPr>
          <w:ilvl w:val="0"/>
          <w:numId w:val="312"/>
        </w:numPr>
        <w:spacing w:line="240" w:lineRule="auto"/>
        <w:rPr>
          <w:rFonts w:ascii="Arial" w:hAnsi="Arial" w:cs="Arial"/>
          <w:sz w:val="24"/>
          <w:szCs w:val="24"/>
        </w:rPr>
      </w:pPr>
      <w:r w:rsidRPr="00E47D9A">
        <w:rPr>
          <w:rFonts w:ascii="Arial" w:hAnsi="Arial" w:cs="Arial"/>
          <w:b/>
          <w:bCs/>
          <w:sz w:val="24"/>
          <w:szCs w:val="24"/>
        </w:rPr>
        <w:t>Verify Originality</w:t>
      </w:r>
      <w:r w:rsidRPr="00E47D9A">
        <w:rPr>
          <w:rFonts w:ascii="Arial" w:hAnsi="Arial" w:cs="Arial"/>
          <w:sz w:val="24"/>
          <w:szCs w:val="24"/>
        </w:rPr>
        <w:t>: Cross-check content to ensure it does not unintentionally replicate others’ work.</w:t>
      </w:r>
    </w:p>
    <w:p w14:paraId="474E1FFD" w14:textId="77777777" w:rsidR="00E47D9A" w:rsidRPr="00E47D9A" w:rsidRDefault="00E47D9A" w:rsidP="00E47D9A">
      <w:pPr>
        <w:numPr>
          <w:ilvl w:val="0"/>
          <w:numId w:val="312"/>
        </w:numPr>
        <w:spacing w:line="240" w:lineRule="auto"/>
        <w:rPr>
          <w:rFonts w:ascii="Arial" w:hAnsi="Arial" w:cs="Arial"/>
          <w:sz w:val="24"/>
          <w:szCs w:val="24"/>
        </w:rPr>
      </w:pPr>
      <w:r w:rsidRPr="00E47D9A">
        <w:rPr>
          <w:rFonts w:ascii="Arial" w:hAnsi="Arial" w:cs="Arial"/>
          <w:b/>
          <w:bCs/>
          <w:sz w:val="24"/>
          <w:szCs w:val="24"/>
        </w:rPr>
        <w:t>Educate on Copyright Laws</w:t>
      </w:r>
      <w:r w:rsidRPr="00E47D9A">
        <w:rPr>
          <w:rFonts w:ascii="Arial" w:hAnsi="Arial" w:cs="Arial"/>
          <w:sz w:val="24"/>
          <w:szCs w:val="24"/>
        </w:rPr>
        <w:t>: Understand legal frameworks governing intellectual property.</w:t>
      </w:r>
    </w:p>
    <w:p w14:paraId="1B2E1477" w14:textId="77777777" w:rsidR="00E47D9A" w:rsidRPr="00E47D9A" w:rsidRDefault="00E47D9A" w:rsidP="00E47D9A">
      <w:pPr>
        <w:spacing w:line="240" w:lineRule="auto"/>
        <w:rPr>
          <w:rFonts w:ascii="Arial" w:hAnsi="Arial" w:cs="Arial"/>
          <w:b/>
          <w:bCs/>
          <w:sz w:val="24"/>
          <w:szCs w:val="24"/>
        </w:rPr>
      </w:pPr>
      <w:r w:rsidRPr="00E47D9A">
        <w:rPr>
          <w:rFonts w:ascii="Arial" w:hAnsi="Arial" w:cs="Arial"/>
          <w:b/>
          <w:bCs/>
          <w:sz w:val="24"/>
          <w:szCs w:val="24"/>
        </w:rPr>
        <w:t>10.5 Challenges</w:t>
      </w:r>
    </w:p>
    <w:p w14:paraId="51D3CDC1" w14:textId="77777777" w:rsidR="00E47D9A" w:rsidRPr="00E47D9A" w:rsidRDefault="00E47D9A" w:rsidP="00E47D9A">
      <w:pPr>
        <w:numPr>
          <w:ilvl w:val="0"/>
          <w:numId w:val="313"/>
        </w:numPr>
        <w:spacing w:line="240" w:lineRule="auto"/>
        <w:rPr>
          <w:rFonts w:ascii="Arial" w:hAnsi="Arial" w:cs="Arial"/>
          <w:sz w:val="24"/>
          <w:szCs w:val="24"/>
        </w:rPr>
      </w:pPr>
      <w:r w:rsidRPr="00E47D9A">
        <w:rPr>
          <w:rFonts w:ascii="Arial" w:hAnsi="Arial" w:cs="Arial"/>
          <w:sz w:val="24"/>
          <w:szCs w:val="24"/>
        </w:rPr>
        <w:t>Pressure to meet deadlines may tempt journalists to cut corners.</w:t>
      </w:r>
    </w:p>
    <w:p w14:paraId="45894B9D" w14:textId="77777777" w:rsidR="00E47D9A" w:rsidRPr="00E47D9A" w:rsidRDefault="00E47D9A" w:rsidP="00E47D9A">
      <w:pPr>
        <w:numPr>
          <w:ilvl w:val="0"/>
          <w:numId w:val="313"/>
        </w:numPr>
        <w:spacing w:line="240" w:lineRule="auto"/>
        <w:rPr>
          <w:rFonts w:ascii="Arial" w:hAnsi="Arial" w:cs="Arial"/>
          <w:sz w:val="24"/>
          <w:szCs w:val="24"/>
        </w:rPr>
      </w:pPr>
      <w:r w:rsidRPr="00E47D9A">
        <w:rPr>
          <w:rFonts w:ascii="Arial" w:hAnsi="Arial" w:cs="Arial"/>
          <w:sz w:val="24"/>
          <w:szCs w:val="24"/>
        </w:rPr>
        <w:t>Digital information is easily accessible, increasing the risk of unintentional plagiarism.</w:t>
      </w:r>
    </w:p>
    <w:p w14:paraId="3F26B275" w14:textId="77777777" w:rsidR="00E47D9A" w:rsidRPr="00E47D9A" w:rsidRDefault="00E47D9A" w:rsidP="00E47D9A">
      <w:pPr>
        <w:numPr>
          <w:ilvl w:val="0"/>
          <w:numId w:val="313"/>
        </w:numPr>
        <w:spacing w:line="240" w:lineRule="auto"/>
        <w:rPr>
          <w:rFonts w:ascii="Arial" w:hAnsi="Arial" w:cs="Arial"/>
          <w:sz w:val="24"/>
          <w:szCs w:val="24"/>
        </w:rPr>
      </w:pPr>
      <w:r w:rsidRPr="00E47D9A">
        <w:rPr>
          <w:rFonts w:ascii="Arial" w:hAnsi="Arial" w:cs="Arial"/>
          <w:sz w:val="24"/>
          <w:szCs w:val="24"/>
        </w:rPr>
        <w:t>Determining the line between common knowledge and intellectual property can be complex.</w:t>
      </w:r>
    </w:p>
    <w:p w14:paraId="4A9905F9" w14:textId="77777777" w:rsidR="00E47D9A" w:rsidRPr="00E47D9A" w:rsidRDefault="00E47D9A" w:rsidP="00E47D9A">
      <w:pPr>
        <w:spacing w:line="240" w:lineRule="auto"/>
        <w:rPr>
          <w:rFonts w:ascii="Arial" w:hAnsi="Arial" w:cs="Arial"/>
          <w:b/>
          <w:bCs/>
          <w:sz w:val="24"/>
          <w:szCs w:val="24"/>
        </w:rPr>
      </w:pPr>
      <w:r w:rsidRPr="00E47D9A">
        <w:rPr>
          <w:rFonts w:ascii="Arial" w:hAnsi="Arial" w:cs="Arial"/>
          <w:b/>
          <w:bCs/>
          <w:sz w:val="24"/>
          <w:szCs w:val="24"/>
        </w:rPr>
        <w:t>Summary</w:t>
      </w:r>
    </w:p>
    <w:p w14:paraId="6B8708A2" w14:textId="77777777" w:rsidR="00E47D9A" w:rsidRPr="00E47D9A" w:rsidRDefault="00E47D9A" w:rsidP="00E47D9A">
      <w:pPr>
        <w:spacing w:line="240" w:lineRule="auto"/>
        <w:rPr>
          <w:rFonts w:ascii="Arial" w:hAnsi="Arial" w:cs="Arial"/>
          <w:sz w:val="24"/>
          <w:szCs w:val="24"/>
        </w:rPr>
      </w:pPr>
      <w:r w:rsidRPr="00E47D9A">
        <w:rPr>
          <w:rFonts w:ascii="Arial" w:hAnsi="Arial" w:cs="Arial"/>
          <w:sz w:val="24"/>
          <w:szCs w:val="24"/>
        </w:rPr>
        <w:t>Avoiding plagiarism is essential for ethical, credible, and professional journalism. By properly attributing sources, using quotation marks, paraphrasing responsibly, and maintaining accurate records, journalists uphold integrity, protect themselves legally, and maintain the trust of their audience. Responsible use of sources ensures originality while respecting intellectual property rights.</w:t>
      </w:r>
    </w:p>
    <w:p w14:paraId="5C4849A8" w14:textId="77777777" w:rsidR="00AA7181" w:rsidRPr="00AA7181" w:rsidRDefault="00AA7181" w:rsidP="00AA7181">
      <w:pPr>
        <w:spacing w:line="240" w:lineRule="auto"/>
        <w:rPr>
          <w:rFonts w:ascii="Arial" w:hAnsi="Arial" w:cs="Arial"/>
          <w:b/>
          <w:bCs/>
          <w:sz w:val="24"/>
          <w:szCs w:val="24"/>
        </w:rPr>
      </w:pPr>
      <w:r w:rsidRPr="00AA7181">
        <w:rPr>
          <w:rFonts w:ascii="Arial" w:hAnsi="Arial" w:cs="Arial"/>
          <w:b/>
          <w:bCs/>
          <w:sz w:val="24"/>
          <w:szCs w:val="24"/>
        </w:rPr>
        <w:t>11. Fact-Checking and Corroboration</w:t>
      </w:r>
    </w:p>
    <w:p w14:paraId="5C3E8786" w14:textId="77777777" w:rsidR="00AA7181" w:rsidRPr="00AA7181" w:rsidRDefault="00AA7181" w:rsidP="00AA7181">
      <w:pPr>
        <w:spacing w:line="240" w:lineRule="auto"/>
        <w:rPr>
          <w:rFonts w:ascii="Arial" w:hAnsi="Arial" w:cs="Arial"/>
          <w:sz w:val="24"/>
          <w:szCs w:val="24"/>
        </w:rPr>
      </w:pPr>
      <w:r w:rsidRPr="00AA7181">
        <w:rPr>
          <w:rFonts w:ascii="Arial" w:hAnsi="Arial" w:cs="Arial"/>
          <w:sz w:val="24"/>
          <w:szCs w:val="24"/>
        </w:rPr>
        <w:t>Fact-checking and corroboration are critical processes in journalism that ensure accuracy, credibility, and reliability of news content. They involve verifying information from multiple sources and cross-referencing facts to prevent the dissemination of false or misleading information.</w:t>
      </w:r>
    </w:p>
    <w:p w14:paraId="65E2032F" w14:textId="77777777" w:rsidR="00AA7181" w:rsidRPr="00AA7181" w:rsidRDefault="00AA7181" w:rsidP="00AA7181">
      <w:pPr>
        <w:spacing w:line="240" w:lineRule="auto"/>
        <w:rPr>
          <w:rFonts w:ascii="Arial" w:hAnsi="Arial" w:cs="Arial"/>
          <w:b/>
          <w:bCs/>
          <w:sz w:val="24"/>
          <w:szCs w:val="24"/>
        </w:rPr>
      </w:pPr>
      <w:r w:rsidRPr="00AA7181">
        <w:rPr>
          <w:rFonts w:ascii="Arial" w:hAnsi="Arial" w:cs="Arial"/>
          <w:b/>
          <w:bCs/>
          <w:sz w:val="24"/>
          <w:szCs w:val="24"/>
        </w:rPr>
        <w:t>11.1 Definition</w:t>
      </w:r>
    </w:p>
    <w:p w14:paraId="2AA1044F" w14:textId="77777777" w:rsidR="00AA7181" w:rsidRPr="00AA7181" w:rsidRDefault="00AA7181" w:rsidP="00AA7181">
      <w:pPr>
        <w:numPr>
          <w:ilvl w:val="0"/>
          <w:numId w:val="314"/>
        </w:numPr>
        <w:spacing w:line="240" w:lineRule="auto"/>
        <w:rPr>
          <w:rFonts w:ascii="Arial" w:hAnsi="Arial" w:cs="Arial"/>
          <w:sz w:val="24"/>
          <w:szCs w:val="24"/>
        </w:rPr>
      </w:pPr>
      <w:r w:rsidRPr="00AA7181">
        <w:rPr>
          <w:rFonts w:ascii="Arial" w:hAnsi="Arial" w:cs="Arial"/>
          <w:b/>
          <w:bCs/>
          <w:sz w:val="24"/>
          <w:szCs w:val="24"/>
        </w:rPr>
        <w:t>Fact-Checking</w:t>
      </w:r>
      <w:r w:rsidRPr="00AA7181">
        <w:rPr>
          <w:rFonts w:ascii="Arial" w:hAnsi="Arial" w:cs="Arial"/>
          <w:sz w:val="24"/>
          <w:szCs w:val="24"/>
        </w:rPr>
        <w:t>: The process of verifying the accuracy of factual statements, dates, figures, names, quotes, and claims.</w:t>
      </w:r>
    </w:p>
    <w:p w14:paraId="7E2F0331" w14:textId="77777777" w:rsidR="00AA7181" w:rsidRPr="00AA7181" w:rsidRDefault="00AA7181" w:rsidP="00AA7181">
      <w:pPr>
        <w:numPr>
          <w:ilvl w:val="0"/>
          <w:numId w:val="314"/>
        </w:numPr>
        <w:spacing w:line="240" w:lineRule="auto"/>
        <w:rPr>
          <w:rFonts w:ascii="Arial" w:hAnsi="Arial" w:cs="Arial"/>
          <w:sz w:val="24"/>
          <w:szCs w:val="24"/>
        </w:rPr>
      </w:pPr>
      <w:r w:rsidRPr="00AA7181">
        <w:rPr>
          <w:rFonts w:ascii="Arial" w:hAnsi="Arial" w:cs="Arial"/>
          <w:b/>
          <w:bCs/>
          <w:sz w:val="24"/>
          <w:szCs w:val="24"/>
        </w:rPr>
        <w:t>Corroboration</w:t>
      </w:r>
      <w:r w:rsidRPr="00AA7181">
        <w:rPr>
          <w:rFonts w:ascii="Arial" w:hAnsi="Arial" w:cs="Arial"/>
          <w:sz w:val="24"/>
          <w:szCs w:val="24"/>
        </w:rPr>
        <w:t>: Confirming information by comparing it with multiple independent sources to ensure consistency and reliability.</w:t>
      </w:r>
    </w:p>
    <w:p w14:paraId="6C9A6D5A" w14:textId="77777777" w:rsidR="00AA7181" w:rsidRPr="00AA7181" w:rsidRDefault="00AA7181" w:rsidP="00AA7181">
      <w:pPr>
        <w:spacing w:line="240" w:lineRule="auto"/>
        <w:rPr>
          <w:rFonts w:ascii="Arial" w:hAnsi="Arial" w:cs="Arial"/>
          <w:b/>
          <w:bCs/>
          <w:sz w:val="24"/>
          <w:szCs w:val="24"/>
        </w:rPr>
      </w:pPr>
      <w:r w:rsidRPr="00AA7181">
        <w:rPr>
          <w:rFonts w:ascii="Arial" w:hAnsi="Arial" w:cs="Arial"/>
          <w:b/>
          <w:bCs/>
          <w:sz w:val="24"/>
          <w:szCs w:val="24"/>
        </w:rPr>
        <w:t>11.2 Importance</w:t>
      </w:r>
    </w:p>
    <w:p w14:paraId="7B620DF4" w14:textId="77777777" w:rsidR="00AA7181" w:rsidRPr="00AA7181" w:rsidRDefault="00AA7181" w:rsidP="00AA7181">
      <w:pPr>
        <w:numPr>
          <w:ilvl w:val="0"/>
          <w:numId w:val="315"/>
        </w:numPr>
        <w:spacing w:line="240" w:lineRule="auto"/>
        <w:rPr>
          <w:rFonts w:ascii="Arial" w:hAnsi="Arial" w:cs="Arial"/>
          <w:sz w:val="24"/>
          <w:szCs w:val="24"/>
        </w:rPr>
      </w:pPr>
      <w:r w:rsidRPr="00AA7181">
        <w:rPr>
          <w:rFonts w:ascii="Arial" w:hAnsi="Arial" w:cs="Arial"/>
          <w:b/>
          <w:bCs/>
          <w:sz w:val="24"/>
          <w:szCs w:val="24"/>
        </w:rPr>
        <w:t>Accuracy</w:t>
      </w:r>
      <w:r w:rsidRPr="00AA7181">
        <w:rPr>
          <w:rFonts w:ascii="Arial" w:hAnsi="Arial" w:cs="Arial"/>
          <w:sz w:val="24"/>
          <w:szCs w:val="24"/>
        </w:rPr>
        <w:t>: Prevents errors, misinformation, and misreporting.</w:t>
      </w:r>
    </w:p>
    <w:p w14:paraId="7BBE3802" w14:textId="77777777" w:rsidR="00AA7181" w:rsidRPr="00AA7181" w:rsidRDefault="00AA7181" w:rsidP="00AA7181">
      <w:pPr>
        <w:numPr>
          <w:ilvl w:val="0"/>
          <w:numId w:val="315"/>
        </w:numPr>
        <w:spacing w:line="240" w:lineRule="auto"/>
        <w:rPr>
          <w:rFonts w:ascii="Arial" w:hAnsi="Arial" w:cs="Arial"/>
          <w:sz w:val="24"/>
          <w:szCs w:val="24"/>
        </w:rPr>
      </w:pPr>
      <w:r w:rsidRPr="00AA7181">
        <w:rPr>
          <w:rFonts w:ascii="Arial" w:hAnsi="Arial" w:cs="Arial"/>
          <w:b/>
          <w:bCs/>
          <w:sz w:val="24"/>
          <w:szCs w:val="24"/>
        </w:rPr>
        <w:lastRenderedPageBreak/>
        <w:t>Credibility</w:t>
      </w:r>
      <w:r w:rsidRPr="00AA7181">
        <w:rPr>
          <w:rFonts w:ascii="Arial" w:hAnsi="Arial" w:cs="Arial"/>
          <w:sz w:val="24"/>
          <w:szCs w:val="24"/>
        </w:rPr>
        <w:t>: Strengthens the trust of readers and audiences in the journalist and news organization.</w:t>
      </w:r>
    </w:p>
    <w:p w14:paraId="4B7793FF" w14:textId="77777777" w:rsidR="00AA7181" w:rsidRPr="00AA7181" w:rsidRDefault="00AA7181" w:rsidP="00AA7181">
      <w:pPr>
        <w:numPr>
          <w:ilvl w:val="0"/>
          <w:numId w:val="315"/>
        </w:numPr>
        <w:spacing w:line="240" w:lineRule="auto"/>
        <w:rPr>
          <w:rFonts w:ascii="Arial" w:hAnsi="Arial" w:cs="Arial"/>
          <w:sz w:val="24"/>
          <w:szCs w:val="24"/>
        </w:rPr>
      </w:pPr>
      <w:r w:rsidRPr="00AA7181">
        <w:rPr>
          <w:rFonts w:ascii="Arial" w:hAnsi="Arial" w:cs="Arial"/>
          <w:b/>
          <w:bCs/>
          <w:sz w:val="24"/>
          <w:szCs w:val="24"/>
        </w:rPr>
        <w:t>Ethical Responsibility</w:t>
      </w:r>
      <w:r w:rsidRPr="00AA7181">
        <w:rPr>
          <w:rFonts w:ascii="Arial" w:hAnsi="Arial" w:cs="Arial"/>
          <w:sz w:val="24"/>
          <w:szCs w:val="24"/>
        </w:rPr>
        <w:t>: Upholds journalistic standards of honesty, integrity, and accountability.</w:t>
      </w:r>
    </w:p>
    <w:p w14:paraId="45756D6F" w14:textId="77777777" w:rsidR="00AA7181" w:rsidRPr="00AA7181" w:rsidRDefault="00AA7181" w:rsidP="00AA7181">
      <w:pPr>
        <w:numPr>
          <w:ilvl w:val="0"/>
          <w:numId w:val="315"/>
        </w:numPr>
        <w:spacing w:line="240" w:lineRule="auto"/>
        <w:rPr>
          <w:rFonts w:ascii="Arial" w:hAnsi="Arial" w:cs="Arial"/>
          <w:sz w:val="24"/>
          <w:szCs w:val="24"/>
        </w:rPr>
      </w:pPr>
      <w:r w:rsidRPr="00AA7181">
        <w:rPr>
          <w:rFonts w:ascii="Arial" w:hAnsi="Arial" w:cs="Arial"/>
          <w:b/>
          <w:bCs/>
          <w:sz w:val="24"/>
          <w:szCs w:val="24"/>
        </w:rPr>
        <w:t>Legal Protection</w:t>
      </w:r>
      <w:r w:rsidRPr="00AA7181">
        <w:rPr>
          <w:rFonts w:ascii="Arial" w:hAnsi="Arial" w:cs="Arial"/>
          <w:sz w:val="24"/>
          <w:szCs w:val="24"/>
        </w:rPr>
        <w:t>: Reduces risk of defamation, libel, or other legal challenges by ensuring statements are supported by verified facts.</w:t>
      </w:r>
    </w:p>
    <w:p w14:paraId="44F42652" w14:textId="77777777" w:rsidR="00AA7181" w:rsidRPr="00AA7181" w:rsidRDefault="00AA7181" w:rsidP="00AA7181">
      <w:pPr>
        <w:spacing w:line="240" w:lineRule="auto"/>
        <w:rPr>
          <w:rFonts w:ascii="Arial" w:hAnsi="Arial" w:cs="Arial"/>
          <w:b/>
          <w:bCs/>
          <w:sz w:val="24"/>
          <w:szCs w:val="24"/>
        </w:rPr>
      </w:pPr>
      <w:r w:rsidRPr="00AA7181">
        <w:rPr>
          <w:rFonts w:ascii="Arial" w:hAnsi="Arial" w:cs="Arial"/>
          <w:b/>
          <w:bCs/>
          <w:sz w:val="24"/>
          <w:szCs w:val="24"/>
        </w:rPr>
        <w:t>11.3 Fact-Checking Techniques</w:t>
      </w:r>
    </w:p>
    <w:p w14:paraId="656F0050" w14:textId="77777777" w:rsidR="00AA7181" w:rsidRPr="00AA7181" w:rsidRDefault="00AA7181" w:rsidP="00AA7181">
      <w:pPr>
        <w:numPr>
          <w:ilvl w:val="0"/>
          <w:numId w:val="316"/>
        </w:numPr>
        <w:spacing w:line="240" w:lineRule="auto"/>
        <w:rPr>
          <w:rFonts w:ascii="Arial" w:hAnsi="Arial" w:cs="Arial"/>
          <w:sz w:val="24"/>
          <w:szCs w:val="24"/>
        </w:rPr>
      </w:pPr>
      <w:r w:rsidRPr="00AA7181">
        <w:rPr>
          <w:rFonts w:ascii="Arial" w:hAnsi="Arial" w:cs="Arial"/>
          <w:sz w:val="24"/>
          <w:szCs w:val="24"/>
        </w:rPr>
        <w:t xml:space="preserve">Verify </w:t>
      </w:r>
      <w:r w:rsidRPr="00AA7181">
        <w:rPr>
          <w:rFonts w:ascii="Arial" w:hAnsi="Arial" w:cs="Arial"/>
          <w:b/>
          <w:bCs/>
          <w:sz w:val="24"/>
          <w:szCs w:val="24"/>
        </w:rPr>
        <w:t>names, dates, statistics, and locations</w:t>
      </w:r>
      <w:r w:rsidRPr="00AA7181">
        <w:rPr>
          <w:rFonts w:ascii="Arial" w:hAnsi="Arial" w:cs="Arial"/>
          <w:sz w:val="24"/>
          <w:szCs w:val="24"/>
        </w:rPr>
        <w:t xml:space="preserve"> with official records or documents.</w:t>
      </w:r>
    </w:p>
    <w:p w14:paraId="6E6BE5CF" w14:textId="77777777" w:rsidR="00AA7181" w:rsidRPr="00AA7181" w:rsidRDefault="00AA7181" w:rsidP="00AA7181">
      <w:pPr>
        <w:numPr>
          <w:ilvl w:val="0"/>
          <w:numId w:val="316"/>
        </w:numPr>
        <w:spacing w:line="240" w:lineRule="auto"/>
        <w:rPr>
          <w:rFonts w:ascii="Arial" w:hAnsi="Arial" w:cs="Arial"/>
          <w:sz w:val="24"/>
          <w:szCs w:val="24"/>
        </w:rPr>
      </w:pPr>
      <w:r w:rsidRPr="00AA7181">
        <w:rPr>
          <w:rFonts w:ascii="Arial" w:hAnsi="Arial" w:cs="Arial"/>
          <w:sz w:val="24"/>
          <w:szCs w:val="24"/>
        </w:rPr>
        <w:t xml:space="preserve">Cross-check </w:t>
      </w:r>
      <w:r w:rsidRPr="00AA7181">
        <w:rPr>
          <w:rFonts w:ascii="Arial" w:hAnsi="Arial" w:cs="Arial"/>
          <w:b/>
          <w:bCs/>
          <w:sz w:val="24"/>
          <w:szCs w:val="24"/>
        </w:rPr>
        <w:t>quotes</w:t>
      </w:r>
      <w:r w:rsidRPr="00AA7181">
        <w:rPr>
          <w:rFonts w:ascii="Arial" w:hAnsi="Arial" w:cs="Arial"/>
          <w:sz w:val="24"/>
          <w:szCs w:val="24"/>
        </w:rPr>
        <w:t xml:space="preserve"> with the original source or recording to ensure accuracy.</w:t>
      </w:r>
    </w:p>
    <w:p w14:paraId="3C5C33DB" w14:textId="77777777" w:rsidR="00AA7181" w:rsidRPr="00AA7181" w:rsidRDefault="00AA7181" w:rsidP="00AA7181">
      <w:pPr>
        <w:numPr>
          <w:ilvl w:val="0"/>
          <w:numId w:val="316"/>
        </w:numPr>
        <w:spacing w:line="240" w:lineRule="auto"/>
        <w:rPr>
          <w:rFonts w:ascii="Arial" w:hAnsi="Arial" w:cs="Arial"/>
          <w:sz w:val="24"/>
          <w:szCs w:val="24"/>
        </w:rPr>
      </w:pPr>
      <w:r w:rsidRPr="00AA7181">
        <w:rPr>
          <w:rFonts w:ascii="Arial" w:hAnsi="Arial" w:cs="Arial"/>
          <w:sz w:val="24"/>
          <w:szCs w:val="24"/>
        </w:rPr>
        <w:t xml:space="preserve">Examine </w:t>
      </w:r>
      <w:r w:rsidRPr="00AA7181">
        <w:rPr>
          <w:rFonts w:ascii="Arial" w:hAnsi="Arial" w:cs="Arial"/>
          <w:b/>
          <w:bCs/>
          <w:sz w:val="24"/>
          <w:szCs w:val="24"/>
        </w:rPr>
        <w:t>digital content</w:t>
      </w:r>
      <w:r w:rsidRPr="00AA7181">
        <w:rPr>
          <w:rFonts w:ascii="Arial" w:hAnsi="Arial" w:cs="Arial"/>
          <w:sz w:val="24"/>
          <w:szCs w:val="24"/>
        </w:rPr>
        <w:t>, including social media posts and online publications, for authenticity and context.</w:t>
      </w:r>
    </w:p>
    <w:p w14:paraId="383E2390" w14:textId="77777777" w:rsidR="00AA7181" w:rsidRPr="00AA7181" w:rsidRDefault="00AA7181" w:rsidP="00AA7181">
      <w:pPr>
        <w:numPr>
          <w:ilvl w:val="0"/>
          <w:numId w:val="316"/>
        </w:numPr>
        <w:spacing w:line="240" w:lineRule="auto"/>
        <w:rPr>
          <w:rFonts w:ascii="Arial" w:hAnsi="Arial" w:cs="Arial"/>
          <w:sz w:val="24"/>
          <w:szCs w:val="24"/>
        </w:rPr>
      </w:pPr>
      <w:r w:rsidRPr="00AA7181">
        <w:rPr>
          <w:rFonts w:ascii="Arial" w:hAnsi="Arial" w:cs="Arial"/>
          <w:sz w:val="24"/>
          <w:szCs w:val="24"/>
        </w:rPr>
        <w:t xml:space="preserve">Consult </w:t>
      </w:r>
      <w:r w:rsidRPr="00AA7181">
        <w:rPr>
          <w:rFonts w:ascii="Arial" w:hAnsi="Arial" w:cs="Arial"/>
          <w:b/>
          <w:bCs/>
          <w:sz w:val="24"/>
          <w:szCs w:val="24"/>
        </w:rPr>
        <w:t>experts or specialized sources</w:t>
      </w:r>
      <w:r w:rsidRPr="00AA7181">
        <w:rPr>
          <w:rFonts w:ascii="Arial" w:hAnsi="Arial" w:cs="Arial"/>
          <w:sz w:val="24"/>
          <w:szCs w:val="24"/>
        </w:rPr>
        <w:t xml:space="preserve"> to confirm technical or specialized information.</w:t>
      </w:r>
    </w:p>
    <w:p w14:paraId="42E71E55" w14:textId="77777777" w:rsidR="00AA7181" w:rsidRPr="00AA7181" w:rsidRDefault="00AA7181" w:rsidP="00AA7181">
      <w:pPr>
        <w:spacing w:line="240" w:lineRule="auto"/>
        <w:rPr>
          <w:rFonts w:ascii="Arial" w:hAnsi="Arial" w:cs="Arial"/>
          <w:b/>
          <w:bCs/>
          <w:sz w:val="24"/>
          <w:szCs w:val="24"/>
        </w:rPr>
      </w:pPr>
      <w:r w:rsidRPr="00AA7181">
        <w:rPr>
          <w:rFonts w:ascii="Arial" w:hAnsi="Arial" w:cs="Arial"/>
          <w:b/>
          <w:bCs/>
          <w:sz w:val="24"/>
          <w:szCs w:val="24"/>
        </w:rPr>
        <w:t>11.4 Corroboration Methods</w:t>
      </w:r>
    </w:p>
    <w:p w14:paraId="3783869C" w14:textId="77777777" w:rsidR="00AA7181" w:rsidRPr="00AA7181" w:rsidRDefault="00AA7181" w:rsidP="00AA7181">
      <w:pPr>
        <w:numPr>
          <w:ilvl w:val="0"/>
          <w:numId w:val="317"/>
        </w:numPr>
        <w:spacing w:line="240" w:lineRule="auto"/>
        <w:rPr>
          <w:rFonts w:ascii="Arial" w:hAnsi="Arial" w:cs="Arial"/>
          <w:sz w:val="24"/>
          <w:szCs w:val="24"/>
        </w:rPr>
      </w:pPr>
      <w:r w:rsidRPr="00AA7181">
        <w:rPr>
          <w:rFonts w:ascii="Arial" w:hAnsi="Arial" w:cs="Arial"/>
          <w:b/>
          <w:bCs/>
          <w:sz w:val="24"/>
          <w:szCs w:val="24"/>
        </w:rPr>
        <w:t>Multiple Independent Sources</w:t>
      </w:r>
      <w:r w:rsidRPr="00AA7181">
        <w:rPr>
          <w:rFonts w:ascii="Arial" w:hAnsi="Arial" w:cs="Arial"/>
          <w:sz w:val="24"/>
          <w:szCs w:val="24"/>
        </w:rPr>
        <w:t>: Verify critical facts using more than one independent and reliable source.</w:t>
      </w:r>
    </w:p>
    <w:p w14:paraId="4BCFDF72" w14:textId="77777777" w:rsidR="00AA7181" w:rsidRPr="00AA7181" w:rsidRDefault="00AA7181" w:rsidP="00AA7181">
      <w:pPr>
        <w:numPr>
          <w:ilvl w:val="0"/>
          <w:numId w:val="317"/>
        </w:numPr>
        <w:spacing w:line="240" w:lineRule="auto"/>
        <w:rPr>
          <w:rFonts w:ascii="Arial" w:hAnsi="Arial" w:cs="Arial"/>
          <w:sz w:val="24"/>
          <w:szCs w:val="24"/>
        </w:rPr>
      </w:pPr>
      <w:r w:rsidRPr="00AA7181">
        <w:rPr>
          <w:rFonts w:ascii="Arial" w:hAnsi="Arial" w:cs="Arial"/>
          <w:b/>
          <w:bCs/>
          <w:sz w:val="24"/>
          <w:szCs w:val="24"/>
        </w:rPr>
        <w:t>Documentary Evidence</w:t>
      </w:r>
      <w:r w:rsidRPr="00AA7181">
        <w:rPr>
          <w:rFonts w:ascii="Arial" w:hAnsi="Arial" w:cs="Arial"/>
          <w:sz w:val="24"/>
          <w:szCs w:val="24"/>
        </w:rPr>
        <w:t>: Use official documents, reports, or records to support claims.</w:t>
      </w:r>
    </w:p>
    <w:p w14:paraId="00BBEAEA" w14:textId="77777777" w:rsidR="00AA7181" w:rsidRPr="00AA7181" w:rsidRDefault="00AA7181" w:rsidP="00AA7181">
      <w:pPr>
        <w:numPr>
          <w:ilvl w:val="0"/>
          <w:numId w:val="317"/>
        </w:numPr>
        <w:spacing w:line="240" w:lineRule="auto"/>
        <w:rPr>
          <w:rFonts w:ascii="Arial" w:hAnsi="Arial" w:cs="Arial"/>
          <w:sz w:val="24"/>
          <w:szCs w:val="24"/>
        </w:rPr>
      </w:pPr>
      <w:r w:rsidRPr="00AA7181">
        <w:rPr>
          <w:rFonts w:ascii="Arial" w:hAnsi="Arial" w:cs="Arial"/>
          <w:b/>
          <w:bCs/>
          <w:sz w:val="24"/>
          <w:szCs w:val="24"/>
        </w:rPr>
        <w:t>Eyewitness Confirmation</w:t>
      </w:r>
      <w:r w:rsidRPr="00AA7181">
        <w:rPr>
          <w:rFonts w:ascii="Arial" w:hAnsi="Arial" w:cs="Arial"/>
          <w:sz w:val="24"/>
          <w:szCs w:val="24"/>
        </w:rPr>
        <w:t>: Cross-reference accounts from direct witnesses or participants.</w:t>
      </w:r>
    </w:p>
    <w:p w14:paraId="442FC5F6" w14:textId="77777777" w:rsidR="00AA7181" w:rsidRPr="00AA7181" w:rsidRDefault="00AA7181" w:rsidP="00AA7181">
      <w:pPr>
        <w:numPr>
          <w:ilvl w:val="0"/>
          <w:numId w:val="317"/>
        </w:numPr>
        <w:spacing w:line="240" w:lineRule="auto"/>
        <w:rPr>
          <w:rFonts w:ascii="Arial" w:hAnsi="Arial" w:cs="Arial"/>
          <w:sz w:val="24"/>
          <w:szCs w:val="24"/>
        </w:rPr>
      </w:pPr>
      <w:r w:rsidRPr="00AA7181">
        <w:rPr>
          <w:rFonts w:ascii="Arial" w:hAnsi="Arial" w:cs="Arial"/>
          <w:b/>
          <w:bCs/>
          <w:sz w:val="24"/>
          <w:szCs w:val="24"/>
        </w:rPr>
        <w:t>Historical or Statistical Data</w:t>
      </w:r>
      <w:r w:rsidRPr="00AA7181">
        <w:rPr>
          <w:rFonts w:ascii="Arial" w:hAnsi="Arial" w:cs="Arial"/>
          <w:sz w:val="24"/>
          <w:szCs w:val="24"/>
        </w:rPr>
        <w:t>: Compare with past records or reputable datasets.</w:t>
      </w:r>
    </w:p>
    <w:p w14:paraId="77CA359F" w14:textId="77777777" w:rsidR="00AA7181" w:rsidRPr="00AA7181" w:rsidRDefault="00AA7181" w:rsidP="00AA7181">
      <w:pPr>
        <w:spacing w:line="240" w:lineRule="auto"/>
        <w:rPr>
          <w:rFonts w:ascii="Arial" w:hAnsi="Arial" w:cs="Arial"/>
          <w:b/>
          <w:bCs/>
          <w:sz w:val="24"/>
          <w:szCs w:val="24"/>
        </w:rPr>
      </w:pPr>
      <w:r w:rsidRPr="00AA7181">
        <w:rPr>
          <w:rFonts w:ascii="Arial" w:hAnsi="Arial" w:cs="Arial"/>
          <w:b/>
          <w:bCs/>
          <w:sz w:val="24"/>
          <w:szCs w:val="24"/>
        </w:rPr>
        <w:t>11.5 Challenges</w:t>
      </w:r>
    </w:p>
    <w:p w14:paraId="23781677" w14:textId="77777777" w:rsidR="00AA7181" w:rsidRPr="00AA7181" w:rsidRDefault="00AA7181" w:rsidP="00AA7181">
      <w:pPr>
        <w:numPr>
          <w:ilvl w:val="0"/>
          <w:numId w:val="318"/>
        </w:numPr>
        <w:spacing w:line="240" w:lineRule="auto"/>
        <w:rPr>
          <w:rFonts w:ascii="Arial" w:hAnsi="Arial" w:cs="Arial"/>
          <w:sz w:val="24"/>
          <w:szCs w:val="24"/>
        </w:rPr>
      </w:pPr>
      <w:r w:rsidRPr="00AA7181">
        <w:rPr>
          <w:rFonts w:ascii="Arial" w:hAnsi="Arial" w:cs="Arial"/>
          <w:b/>
          <w:bCs/>
          <w:sz w:val="24"/>
          <w:szCs w:val="24"/>
        </w:rPr>
        <w:t>Time Pressure</w:t>
      </w:r>
      <w:r w:rsidRPr="00AA7181">
        <w:rPr>
          <w:rFonts w:ascii="Arial" w:hAnsi="Arial" w:cs="Arial"/>
          <w:sz w:val="24"/>
          <w:szCs w:val="24"/>
        </w:rPr>
        <w:t>: Breaking news may limit the opportunity for thorough verification.</w:t>
      </w:r>
    </w:p>
    <w:p w14:paraId="510296E4" w14:textId="77777777" w:rsidR="00AA7181" w:rsidRPr="00AA7181" w:rsidRDefault="00AA7181" w:rsidP="00AA7181">
      <w:pPr>
        <w:numPr>
          <w:ilvl w:val="0"/>
          <w:numId w:val="318"/>
        </w:numPr>
        <w:spacing w:line="240" w:lineRule="auto"/>
        <w:rPr>
          <w:rFonts w:ascii="Arial" w:hAnsi="Arial" w:cs="Arial"/>
          <w:sz w:val="24"/>
          <w:szCs w:val="24"/>
        </w:rPr>
      </w:pPr>
      <w:r w:rsidRPr="00AA7181">
        <w:rPr>
          <w:rFonts w:ascii="Arial" w:hAnsi="Arial" w:cs="Arial"/>
          <w:b/>
          <w:bCs/>
          <w:sz w:val="24"/>
          <w:szCs w:val="24"/>
        </w:rPr>
        <w:t>Conflicting Information</w:t>
      </w:r>
      <w:r w:rsidRPr="00AA7181">
        <w:rPr>
          <w:rFonts w:ascii="Arial" w:hAnsi="Arial" w:cs="Arial"/>
          <w:sz w:val="24"/>
          <w:szCs w:val="24"/>
        </w:rPr>
        <w:t>: Different sources may provide contradictory accounts, requiring careful evaluation.</w:t>
      </w:r>
    </w:p>
    <w:p w14:paraId="6B63837D" w14:textId="77777777" w:rsidR="00AA7181" w:rsidRPr="00AA7181" w:rsidRDefault="00AA7181" w:rsidP="00AA7181">
      <w:pPr>
        <w:numPr>
          <w:ilvl w:val="0"/>
          <w:numId w:val="318"/>
        </w:numPr>
        <w:spacing w:line="240" w:lineRule="auto"/>
        <w:rPr>
          <w:rFonts w:ascii="Arial" w:hAnsi="Arial" w:cs="Arial"/>
          <w:sz w:val="24"/>
          <w:szCs w:val="24"/>
        </w:rPr>
      </w:pPr>
      <w:r w:rsidRPr="00AA7181">
        <w:rPr>
          <w:rFonts w:ascii="Arial" w:hAnsi="Arial" w:cs="Arial"/>
          <w:b/>
          <w:bCs/>
          <w:sz w:val="24"/>
          <w:szCs w:val="24"/>
        </w:rPr>
        <w:t>Anonymous Sources</w:t>
      </w:r>
      <w:r w:rsidRPr="00AA7181">
        <w:rPr>
          <w:rFonts w:ascii="Arial" w:hAnsi="Arial" w:cs="Arial"/>
          <w:sz w:val="24"/>
          <w:szCs w:val="24"/>
        </w:rPr>
        <w:t>: Extra caution is needed to verify information without exposing the source.</w:t>
      </w:r>
    </w:p>
    <w:p w14:paraId="63B84A5E" w14:textId="77777777" w:rsidR="00AA7181" w:rsidRPr="00AA7181" w:rsidRDefault="00AA7181" w:rsidP="00AA7181">
      <w:pPr>
        <w:numPr>
          <w:ilvl w:val="0"/>
          <w:numId w:val="318"/>
        </w:numPr>
        <w:spacing w:line="240" w:lineRule="auto"/>
        <w:rPr>
          <w:rFonts w:ascii="Arial" w:hAnsi="Arial" w:cs="Arial"/>
          <w:sz w:val="24"/>
          <w:szCs w:val="24"/>
        </w:rPr>
      </w:pPr>
      <w:r w:rsidRPr="00AA7181">
        <w:rPr>
          <w:rFonts w:ascii="Arial" w:hAnsi="Arial" w:cs="Arial"/>
          <w:b/>
          <w:bCs/>
          <w:sz w:val="24"/>
          <w:szCs w:val="24"/>
        </w:rPr>
        <w:t>Digital Misinformation</w:t>
      </w:r>
      <w:r w:rsidRPr="00AA7181">
        <w:rPr>
          <w:rFonts w:ascii="Arial" w:hAnsi="Arial" w:cs="Arial"/>
          <w:sz w:val="24"/>
          <w:szCs w:val="24"/>
        </w:rPr>
        <w:t>: Rapid spread of unverified online content increases the risk of errors.</w:t>
      </w:r>
    </w:p>
    <w:p w14:paraId="3009F102" w14:textId="77777777" w:rsidR="00AA7181" w:rsidRPr="00AA7181" w:rsidRDefault="00AA7181" w:rsidP="00AA7181">
      <w:pPr>
        <w:spacing w:line="240" w:lineRule="auto"/>
        <w:rPr>
          <w:rFonts w:ascii="Arial" w:hAnsi="Arial" w:cs="Arial"/>
          <w:b/>
          <w:bCs/>
          <w:sz w:val="24"/>
          <w:szCs w:val="24"/>
        </w:rPr>
      </w:pPr>
      <w:r w:rsidRPr="00AA7181">
        <w:rPr>
          <w:rFonts w:ascii="Arial" w:hAnsi="Arial" w:cs="Arial"/>
          <w:b/>
          <w:bCs/>
          <w:sz w:val="24"/>
          <w:szCs w:val="24"/>
        </w:rPr>
        <w:t>11.6 Best Practices</w:t>
      </w:r>
    </w:p>
    <w:p w14:paraId="086FB30B" w14:textId="77777777" w:rsidR="00AA7181" w:rsidRPr="00AA7181" w:rsidRDefault="00AA7181" w:rsidP="00AA7181">
      <w:pPr>
        <w:numPr>
          <w:ilvl w:val="0"/>
          <w:numId w:val="319"/>
        </w:numPr>
        <w:spacing w:line="240" w:lineRule="auto"/>
        <w:rPr>
          <w:rFonts w:ascii="Arial" w:hAnsi="Arial" w:cs="Arial"/>
          <w:sz w:val="24"/>
          <w:szCs w:val="24"/>
        </w:rPr>
      </w:pPr>
      <w:r w:rsidRPr="00AA7181">
        <w:rPr>
          <w:rFonts w:ascii="Arial" w:hAnsi="Arial" w:cs="Arial"/>
          <w:sz w:val="24"/>
          <w:szCs w:val="24"/>
        </w:rPr>
        <w:t>Always fact-check critical information before publication.</w:t>
      </w:r>
    </w:p>
    <w:p w14:paraId="40347441" w14:textId="77777777" w:rsidR="00AA7181" w:rsidRPr="00AA7181" w:rsidRDefault="00AA7181" w:rsidP="00AA7181">
      <w:pPr>
        <w:numPr>
          <w:ilvl w:val="0"/>
          <w:numId w:val="319"/>
        </w:numPr>
        <w:spacing w:line="240" w:lineRule="auto"/>
        <w:rPr>
          <w:rFonts w:ascii="Arial" w:hAnsi="Arial" w:cs="Arial"/>
          <w:sz w:val="24"/>
          <w:szCs w:val="24"/>
        </w:rPr>
      </w:pPr>
      <w:r w:rsidRPr="00AA7181">
        <w:rPr>
          <w:rFonts w:ascii="Arial" w:hAnsi="Arial" w:cs="Arial"/>
          <w:sz w:val="24"/>
          <w:szCs w:val="24"/>
        </w:rPr>
        <w:t>Corroborate important claims with multiple independent sources.</w:t>
      </w:r>
    </w:p>
    <w:p w14:paraId="375CB17D" w14:textId="77777777" w:rsidR="00AA7181" w:rsidRPr="00AA7181" w:rsidRDefault="00AA7181" w:rsidP="00AA7181">
      <w:pPr>
        <w:numPr>
          <w:ilvl w:val="0"/>
          <w:numId w:val="319"/>
        </w:numPr>
        <w:spacing w:line="240" w:lineRule="auto"/>
        <w:rPr>
          <w:rFonts w:ascii="Arial" w:hAnsi="Arial" w:cs="Arial"/>
          <w:sz w:val="24"/>
          <w:szCs w:val="24"/>
        </w:rPr>
      </w:pPr>
      <w:r w:rsidRPr="00AA7181">
        <w:rPr>
          <w:rFonts w:ascii="Arial" w:hAnsi="Arial" w:cs="Arial"/>
          <w:sz w:val="24"/>
          <w:szCs w:val="24"/>
        </w:rPr>
        <w:lastRenderedPageBreak/>
        <w:t>Maintain records of verification steps for transparency and accountability.</w:t>
      </w:r>
    </w:p>
    <w:p w14:paraId="7A11D402" w14:textId="77777777" w:rsidR="00AA7181" w:rsidRPr="00AA7181" w:rsidRDefault="00AA7181" w:rsidP="00AA7181">
      <w:pPr>
        <w:numPr>
          <w:ilvl w:val="0"/>
          <w:numId w:val="319"/>
        </w:numPr>
        <w:spacing w:line="240" w:lineRule="auto"/>
        <w:rPr>
          <w:rFonts w:ascii="Arial" w:hAnsi="Arial" w:cs="Arial"/>
          <w:sz w:val="24"/>
          <w:szCs w:val="24"/>
        </w:rPr>
      </w:pPr>
      <w:r w:rsidRPr="00AA7181">
        <w:rPr>
          <w:rFonts w:ascii="Arial" w:hAnsi="Arial" w:cs="Arial"/>
          <w:sz w:val="24"/>
          <w:szCs w:val="24"/>
        </w:rPr>
        <w:t>Be transparent with readers if certain information cannot be fully verified, clearly noting limitations.</w:t>
      </w:r>
    </w:p>
    <w:p w14:paraId="18FF5B7F" w14:textId="77777777" w:rsidR="00AA7181" w:rsidRPr="00AA7181" w:rsidRDefault="00AA7181" w:rsidP="00AA7181">
      <w:pPr>
        <w:numPr>
          <w:ilvl w:val="0"/>
          <w:numId w:val="319"/>
        </w:numPr>
        <w:spacing w:line="240" w:lineRule="auto"/>
        <w:rPr>
          <w:rFonts w:ascii="Arial" w:hAnsi="Arial" w:cs="Arial"/>
          <w:sz w:val="24"/>
          <w:szCs w:val="24"/>
        </w:rPr>
      </w:pPr>
      <w:r w:rsidRPr="00AA7181">
        <w:rPr>
          <w:rFonts w:ascii="Arial" w:hAnsi="Arial" w:cs="Arial"/>
          <w:sz w:val="24"/>
          <w:szCs w:val="24"/>
        </w:rPr>
        <w:t>Develop a systematic approach for fact-checking and corroboration in routine reporting.</w:t>
      </w:r>
    </w:p>
    <w:p w14:paraId="1765D9E7" w14:textId="77777777" w:rsidR="00AA7181" w:rsidRPr="00AA7181" w:rsidRDefault="00AA7181" w:rsidP="00AA7181">
      <w:pPr>
        <w:spacing w:line="240" w:lineRule="auto"/>
        <w:rPr>
          <w:rFonts w:ascii="Arial" w:hAnsi="Arial" w:cs="Arial"/>
          <w:b/>
          <w:bCs/>
          <w:sz w:val="24"/>
          <w:szCs w:val="24"/>
        </w:rPr>
      </w:pPr>
      <w:r w:rsidRPr="00AA7181">
        <w:rPr>
          <w:rFonts w:ascii="Arial" w:hAnsi="Arial" w:cs="Arial"/>
          <w:b/>
          <w:bCs/>
          <w:sz w:val="24"/>
          <w:szCs w:val="24"/>
        </w:rPr>
        <w:t>Summary</w:t>
      </w:r>
    </w:p>
    <w:p w14:paraId="39652053" w14:textId="77777777" w:rsidR="00AA7181" w:rsidRPr="00AA7181" w:rsidRDefault="00AA7181" w:rsidP="00AA7181">
      <w:pPr>
        <w:spacing w:line="240" w:lineRule="auto"/>
        <w:rPr>
          <w:rFonts w:ascii="Arial" w:hAnsi="Arial" w:cs="Arial"/>
          <w:sz w:val="24"/>
          <w:szCs w:val="24"/>
        </w:rPr>
      </w:pPr>
      <w:r w:rsidRPr="00AA7181">
        <w:rPr>
          <w:rFonts w:ascii="Arial" w:hAnsi="Arial" w:cs="Arial"/>
          <w:sz w:val="24"/>
          <w:szCs w:val="24"/>
        </w:rPr>
        <w:t>Fact-checking and corroboration are essential for producing accurate, credible, and responsible journalism. By verifying information and confirming it through multiple sources, journalists maintain ethical standards, protect their credibility, and prevent the dissemination of misinformation. These practices are vital for upholding trust between journalists, news organizations, and the public.</w:t>
      </w:r>
    </w:p>
    <w:p w14:paraId="62EE2EFA" w14:textId="77777777" w:rsidR="00AA7181" w:rsidRPr="00AA7181" w:rsidRDefault="00AA7181" w:rsidP="00AA7181">
      <w:pPr>
        <w:spacing w:line="240" w:lineRule="auto"/>
        <w:rPr>
          <w:rFonts w:ascii="Arial" w:hAnsi="Arial" w:cs="Arial"/>
          <w:b/>
          <w:bCs/>
          <w:sz w:val="24"/>
          <w:szCs w:val="24"/>
        </w:rPr>
      </w:pPr>
      <w:r w:rsidRPr="00AA7181">
        <w:rPr>
          <w:rFonts w:ascii="Arial" w:hAnsi="Arial" w:cs="Arial"/>
          <w:b/>
          <w:bCs/>
          <w:sz w:val="24"/>
          <w:szCs w:val="24"/>
        </w:rPr>
        <w:t>12. Ethical Considerations in Sourcing</w:t>
      </w:r>
    </w:p>
    <w:p w14:paraId="668D2B39" w14:textId="77777777" w:rsidR="00AA7181" w:rsidRPr="00AA7181" w:rsidRDefault="00AA7181" w:rsidP="00AA7181">
      <w:pPr>
        <w:spacing w:line="240" w:lineRule="auto"/>
        <w:rPr>
          <w:rFonts w:ascii="Arial" w:hAnsi="Arial" w:cs="Arial"/>
          <w:sz w:val="24"/>
          <w:szCs w:val="24"/>
        </w:rPr>
      </w:pPr>
      <w:r w:rsidRPr="00AA7181">
        <w:rPr>
          <w:rFonts w:ascii="Arial" w:hAnsi="Arial" w:cs="Arial"/>
          <w:sz w:val="24"/>
          <w:szCs w:val="24"/>
        </w:rPr>
        <w:t>Ethical sourcing is a fundamental aspect of responsible journalism. It ensures that journalists respect their sources, maintain integrity, and uphold public trust while producing accurate and reliable news.</w:t>
      </w:r>
    </w:p>
    <w:p w14:paraId="50C013F4" w14:textId="77777777" w:rsidR="00AA7181" w:rsidRPr="00AA7181" w:rsidRDefault="00AA7181" w:rsidP="00AA7181">
      <w:pPr>
        <w:spacing w:line="240" w:lineRule="auto"/>
        <w:rPr>
          <w:rFonts w:ascii="Arial" w:hAnsi="Arial" w:cs="Arial"/>
          <w:b/>
          <w:bCs/>
          <w:sz w:val="24"/>
          <w:szCs w:val="24"/>
        </w:rPr>
      </w:pPr>
      <w:r w:rsidRPr="00AA7181">
        <w:rPr>
          <w:rFonts w:ascii="Arial" w:hAnsi="Arial" w:cs="Arial"/>
          <w:b/>
          <w:bCs/>
          <w:sz w:val="24"/>
          <w:szCs w:val="24"/>
        </w:rPr>
        <w:t>12.1 Definition</w:t>
      </w:r>
    </w:p>
    <w:p w14:paraId="73CA6735" w14:textId="77777777" w:rsidR="00AA7181" w:rsidRPr="00AA7181" w:rsidRDefault="00AA7181" w:rsidP="00AA7181">
      <w:pPr>
        <w:numPr>
          <w:ilvl w:val="0"/>
          <w:numId w:val="320"/>
        </w:numPr>
        <w:spacing w:line="240" w:lineRule="auto"/>
        <w:rPr>
          <w:rFonts w:ascii="Arial" w:hAnsi="Arial" w:cs="Arial"/>
          <w:sz w:val="24"/>
          <w:szCs w:val="24"/>
        </w:rPr>
      </w:pPr>
      <w:r w:rsidRPr="00AA7181">
        <w:rPr>
          <w:rFonts w:ascii="Arial" w:hAnsi="Arial" w:cs="Arial"/>
          <w:b/>
          <w:bCs/>
          <w:sz w:val="24"/>
          <w:szCs w:val="24"/>
        </w:rPr>
        <w:t>Ethical sourcing</w:t>
      </w:r>
      <w:r w:rsidRPr="00AA7181">
        <w:rPr>
          <w:rFonts w:ascii="Arial" w:hAnsi="Arial" w:cs="Arial"/>
          <w:sz w:val="24"/>
          <w:szCs w:val="24"/>
        </w:rPr>
        <w:t xml:space="preserve"> refers to the practice of gathering information in a manner that is honest, transparent, respectful, and fair.</w:t>
      </w:r>
    </w:p>
    <w:p w14:paraId="36E647DA" w14:textId="77777777" w:rsidR="00AA7181" w:rsidRPr="00AA7181" w:rsidRDefault="00AA7181" w:rsidP="00AA7181">
      <w:pPr>
        <w:numPr>
          <w:ilvl w:val="0"/>
          <w:numId w:val="320"/>
        </w:numPr>
        <w:spacing w:line="240" w:lineRule="auto"/>
        <w:rPr>
          <w:rFonts w:ascii="Arial" w:hAnsi="Arial" w:cs="Arial"/>
          <w:sz w:val="24"/>
          <w:szCs w:val="24"/>
        </w:rPr>
      </w:pPr>
      <w:r w:rsidRPr="00AA7181">
        <w:rPr>
          <w:rFonts w:ascii="Arial" w:hAnsi="Arial" w:cs="Arial"/>
          <w:sz w:val="24"/>
          <w:szCs w:val="24"/>
        </w:rPr>
        <w:t>It balances the journalist’s obligation to inform the public with the responsibility to protect sources and avoid harm.</w:t>
      </w:r>
    </w:p>
    <w:p w14:paraId="3B5F49BE" w14:textId="77777777" w:rsidR="00AA7181" w:rsidRPr="00AA7181" w:rsidRDefault="00AA7181" w:rsidP="00AA7181">
      <w:pPr>
        <w:spacing w:line="240" w:lineRule="auto"/>
        <w:rPr>
          <w:rFonts w:ascii="Arial" w:hAnsi="Arial" w:cs="Arial"/>
          <w:b/>
          <w:bCs/>
          <w:sz w:val="24"/>
          <w:szCs w:val="24"/>
        </w:rPr>
      </w:pPr>
      <w:r w:rsidRPr="00AA7181">
        <w:rPr>
          <w:rFonts w:ascii="Arial" w:hAnsi="Arial" w:cs="Arial"/>
          <w:b/>
          <w:bCs/>
          <w:sz w:val="24"/>
          <w:szCs w:val="24"/>
        </w:rPr>
        <w:t>12.2 Importance</w:t>
      </w:r>
    </w:p>
    <w:p w14:paraId="519CC5CE" w14:textId="77777777" w:rsidR="00AA7181" w:rsidRPr="00AA7181" w:rsidRDefault="00AA7181" w:rsidP="00AA7181">
      <w:pPr>
        <w:numPr>
          <w:ilvl w:val="0"/>
          <w:numId w:val="321"/>
        </w:numPr>
        <w:spacing w:line="240" w:lineRule="auto"/>
        <w:rPr>
          <w:rFonts w:ascii="Arial" w:hAnsi="Arial" w:cs="Arial"/>
          <w:sz w:val="24"/>
          <w:szCs w:val="24"/>
        </w:rPr>
      </w:pPr>
      <w:r w:rsidRPr="00AA7181">
        <w:rPr>
          <w:rFonts w:ascii="Arial" w:hAnsi="Arial" w:cs="Arial"/>
          <w:b/>
          <w:bCs/>
          <w:sz w:val="24"/>
          <w:szCs w:val="24"/>
        </w:rPr>
        <w:t>Integrity and Credibility</w:t>
      </w:r>
      <w:r w:rsidRPr="00AA7181">
        <w:rPr>
          <w:rFonts w:ascii="Arial" w:hAnsi="Arial" w:cs="Arial"/>
          <w:sz w:val="24"/>
          <w:szCs w:val="24"/>
        </w:rPr>
        <w:t>: Ethical sourcing strengthens the journalist’s reputation and that of the news organization.</w:t>
      </w:r>
    </w:p>
    <w:p w14:paraId="065D4A21" w14:textId="77777777" w:rsidR="00AA7181" w:rsidRPr="00AA7181" w:rsidRDefault="00AA7181" w:rsidP="00AA7181">
      <w:pPr>
        <w:numPr>
          <w:ilvl w:val="0"/>
          <w:numId w:val="321"/>
        </w:numPr>
        <w:spacing w:line="240" w:lineRule="auto"/>
        <w:rPr>
          <w:rFonts w:ascii="Arial" w:hAnsi="Arial" w:cs="Arial"/>
          <w:sz w:val="24"/>
          <w:szCs w:val="24"/>
        </w:rPr>
      </w:pPr>
      <w:r w:rsidRPr="00AA7181">
        <w:rPr>
          <w:rFonts w:ascii="Arial" w:hAnsi="Arial" w:cs="Arial"/>
          <w:b/>
          <w:bCs/>
          <w:sz w:val="24"/>
          <w:szCs w:val="24"/>
        </w:rPr>
        <w:t>Trust with Sources</w:t>
      </w:r>
      <w:r w:rsidRPr="00AA7181">
        <w:rPr>
          <w:rFonts w:ascii="Arial" w:hAnsi="Arial" w:cs="Arial"/>
          <w:sz w:val="24"/>
          <w:szCs w:val="24"/>
        </w:rPr>
        <w:t>: Respecting confidentiality and fairness encourages sources to share information honestly.</w:t>
      </w:r>
    </w:p>
    <w:p w14:paraId="43F182BE" w14:textId="77777777" w:rsidR="00AA7181" w:rsidRPr="00AA7181" w:rsidRDefault="00AA7181" w:rsidP="00AA7181">
      <w:pPr>
        <w:numPr>
          <w:ilvl w:val="0"/>
          <w:numId w:val="321"/>
        </w:numPr>
        <w:spacing w:line="240" w:lineRule="auto"/>
        <w:rPr>
          <w:rFonts w:ascii="Arial" w:hAnsi="Arial" w:cs="Arial"/>
          <w:sz w:val="24"/>
          <w:szCs w:val="24"/>
        </w:rPr>
      </w:pPr>
      <w:r w:rsidRPr="00AA7181">
        <w:rPr>
          <w:rFonts w:ascii="Arial" w:hAnsi="Arial" w:cs="Arial"/>
          <w:b/>
          <w:bCs/>
          <w:sz w:val="24"/>
          <w:szCs w:val="24"/>
        </w:rPr>
        <w:t>Audience Confidence</w:t>
      </w:r>
      <w:r w:rsidRPr="00AA7181">
        <w:rPr>
          <w:rFonts w:ascii="Arial" w:hAnsi="Arial" w:cs="Arial"/>
          <w:sz w:val="24"/>
          <w:szCs w:val="24"/>
        </w:rPr>
        <w:t>: Readers trust reporting that demonstrates ethical handling of information and sources.</w:t>
      </w:r>
    </w:p>
    <w:p w14:paraId="23319A0D" w14:textId="77777777" w:rsidR="00AA7181" w:rsidRPr="00AA7181" w:rsidRDefault="00AA7181" w:rsidP="00AA7181">
      <w:pPr>
        <w:numPr>
          <w:ilvl w:val="0"/>
          <w:numId w:val="321"/>
        </w:numPr>
        <w:spacing w:line="240" w:lineRule="auto"/>
        <w:rPr>
          <w:rFonts w:ascii="Arial" w:hAnsi="Arial" w:cs="Arial"/>
          <w:sz w:val="24"/>
          <w:szCs w:val="24"/>
        </w:rPr>
      </w:pPr>
      <w:r w:rsidRPr="00AA7181">
        <w:rPr>
          <w:rFonts w:ascii="Arial" w:hAnsi="Arial" w:cs="Arial"/>
          <w:b/>
          <w:bCs/>
          <w:sz w:val="24"/>
          <w:szCs w:val="24"/>
        </w:rPr>
        <w:t>Legal and Professional Protection</w:t>
      </w:r>
      <w:r w:rsidRPr="00AA7181">
        <w:rPr>
          <w:rFonts w:ascii="Arial" w:hAnsi="Arial" w:cs="Arial"/>
          <w:sz w:val="24"/>
          <w:szCs w:val="24"/>
        </w:rPr>
        <w:t>: Ethical practices reduce the risk of legal consequences and uphold professional standards.</w:t>
      </w:r>
    </w:p>
    <w:p w14:paraId="40EFB532" w14:textId="77777777" w:rsidR="00AA7181" w:rsidRPr="00AA7181" w:rsidRDefault="00AA7181" w:rsidP="00AA7181">
      <w:pPr>
        <w:spacing w:line="240" w:lineRule="auto"/>
        <w:rPr>
          <w:rFonts w:ascii="Arial" w:hAnsi="Arial" w:cs="Arial"/>
          <w:b/>
          <w:bCs/>
          <w:sz w:val="24"/>
          <w:szCs w:val="24"/>
        </w:rPr>
      </w:pPr>
      <w:r w:rsidRPr="00AA7181">
        <w:rPr>
          <w:rFonts w:ascii="Arial" w:hAnsi="Arial" w:cs="Arial"/>
          <w:b/>
          <w:bCs/>
          <w:sz w:val="24"/>
          <w:szCs w:val="24"/>
        </w:rPr>
        <w:t>12.3 Key Ethical Principles</w:t>
      </w:r>
    </w:p>
    <w:p w14:paraId="47071C26" w14:textId="77777777" w:rsidR="00AA7181" w:rsidRPr="00AA7181" w:rsidRDefault="00AA7181" w:rsidP="00AA7181">
      <w:pPr>
        <w:numPr>
          <w:ilvl w:val="0"/>
          <w:numId w:val="322"/>
        </w:numPr>
        <w:spacing w:line="240" w:lineRule="auto"/>
        <w:rPr>
          <w:rFonts w:ascii="Arial" w:hAnsi="Arial" w:cs="Arial"/>
          <w:sz w:val="24"/>
          <w:szCs w:val="24"/>
        </w:rPr>
      </w:pPr>
      <w:r w:rsidRPr="00AA7181">
        <w:rPr>
          <w:rFonts w:ascii="Arial" w:hAnsi="Arial" w:cs="Arial"/>
          <w:b/>
          <w:bCs/>
          <w:sz w:val="24"/>
          <w:szCs w:val="24"/>
        </w:rPr>
        <w:t>Honesty</w:t>
      </w:r>
      <w:r w:rsidRPr="00AA7181">
        <w:rPr>
          <w:rFonts w:ascii="Arial" w:hAnsi="Arial" w:cs="Arial"/>
          <w:sz w:val="24"/>
          <w:szCs w:val="24"/>
        </w:rPr>
        <w:t>: Present information accurately without distortion.</w:t>
      </w:r>
    </w:p>
    <w:p w14:paraId="76CFC79A" w14:textId="77777777" w:rsidR="00AA7181" w:rsidRPr="00AA7181" w:rsidRDefault="00AA7181" w:rsidP="00AA7181">
      <w:pPr>
        <w:numPr>
          <w:ilvl w:val="0"/>
          <w:numId w:val="322"/>
        </w:numPr>
        <w:spacing w:line="240" w:lineRule="auto"/>
        <w:rPr>
          <w:rFonts w:ascii="Arial" w:hAnsi="Arial" w:cs="Arial"/>
          <w:sz w:val="24"/>
          <w:szCs w:val="24"/>
        </w:rPr>
      </w:pPr>
      <w:r w:rsidRPr="00AA7181">
        <w:rPr>
          <w:rFonts w:ascii="Arial" w:hAnsi="Arial" w:cs="Arial"/>
          <w:b/>
          <w:bCs/>
          <w:sz w:val="24"/>
          <w:szCs w:val="24"/>
        </w:rPr>
        <w:t>Transparency</w:t>
      </w:r>
      <w:r w:rsidRPr="00AA7181">
        <w:rPr>
          <w:rFonts w:ascii="Arial" w:hAnsi="Arial" w:cs="Arial"/>
          <w:sz w:val="24"/>
          <w:szCs w:val="24"/>
        </w:rPr>
        <w:t>: Disclose sources, methods, and limitations when appropriate.</w:t>
      </w:r>
    </w:p>
    <w:p w14:paraId="1C294B12" w14:textId="77777777" w:rsidR="00AA7181" w:rsidRPr="00AA7181" w:rsidRDefault="00AA7181" w:rsidP="00AA7181">
      <w:pPr>
        <w:numPr>
          <w:ilvl w:val="0"/>
          <w:numId w:val="322"/>
        </w:numPr>
        <w:spacing w:line="240" w:lineRule="auto"/>
        <w:rPr>
          <w:rFonts w:ascii="Arial" w:hAnsi="Arial" w:cs="Arial"/>
          <w:sz w:val="24"/>
          <w:szCs w:val="24"/>
        </w:rPr>
      </w:pPr>
      <w:r w:rsidRPr="00AA7181">
        <w:rPr>
          <w:rFonts w:ascii="Arial" w:hAnsi="Arial" w:cs="Arial"/>
          <w:b/>
          <w:bCs/>
          <w:sz w:val="24"/>
          <w:szCs w:val="24"/>
        </w:rPr>
        <w:t>Confidentiality</w:t>
      </w:r>
      <w:r w:rsidRPr="00AA7181">
        <w:rPr>
          <w:rFonts w:ascii="Arial" w:hAnsi="Arial" w:cs="Arial"/>
          <w:sz w:val="24"/>
          <w:szCs w:val="24"/>
        </w:rPr>
        <w:t>: Protect the identity of sources who require anonymity.</w:t>
      </w:r>
    </w:p>
    <w:p w14:paraId="7731A935" w14:textId="77777777" w:rsidR="00AA7181" w:rsidRPr="00AA7181" w:rsidRDefault="00AA7181" w:rsidP="00AA7181">
      <w:pPr>
        <w:numPr>
          <w:ilvl w:val="0"/>
          <w:numId w:val="322"/>
        </w:numPr>
        <w:spacing w:line="240" w:lineRule="auto"/>
        <w:rPr>
          <w:rFonts w:ascii="Arial" w:hAnsi="Arial" w:cs="Arial"/>
          <w:sz w:val="24"/>
          <w:szCs w:val="24"/>
        </w:rPr>
      </w:pPr>
      <w:r w:rsidRPr="00AA7181">
        <w:rPr>
          <w:rFonts w:ascii="Arial" w:hAnsi="Arial" w:cs="Arial"/>
          <w:b/>
          <w:bCs/>
          <w:sz w:val="24"/>
          <w:szCs w:val="24"/>
        </w:rPr>
        <w:t>Respect for Vulnerable Sources</w:t>
      </w:r>
      <w:r w:rsidRPr="00AA7181">
        <w:rPr>
          <w:rFonts w:ascii="Arial" w:hAnsi="Arial" w:cs="Arial"/>
          <w:sz w:val="24"/>
          <w:szCs w:val="24"/>
        </w:rPr>
        <w:t>: Avoid exploiting or endangering sources, especially in sensitive or high-risk situations.</w:t>
      </w:r>
    </w:p>
    <w:p w14:paraId="473554E2" w14:textId="77777777" w:rsidR="00AA7181" w:rsidRPr="00AA7181" w:rsidRDefault="00AA7181" w:rsidP="00AA7181">
      <w:pPr>
        <w:numPr>
          <w:ilvl w:val="0"/>
          <w:numId w:val="322"/>
        </w:numPr>
        <w:spacing w:line="240" w:lineRule="auto"/>
        <w:rPr>
          <w:rFonts w:ascii="Arial" w:hAnsi="Arial" w:cs="Arial"/>
          <w:sz w:val="24"/>
          <w:szCs w:val="24"/>
        </w:rPr>
      </w:pPr>
      <w:r w:rsidRPr="00AA7181">
        <w:rPr>
          <w:rFonts w:ascii="Arial" w:hAnsi="Arial" w:cs="Arial"/>
          <w:b/>
          <w:bCs/>
          <w:sz w:val="24"/>
          <w:szCs w:val="24"/>
        </w:rPr>
        <w:lastRenderedPageBreak/>
        <w:t>Fairness</w:t>
      </w:r>
      <w:r w:rsidRPr="00AA7181">
        <w:rPr>
          <w:rFonts w:ascii="Arial" w:hAnsi="Arial" w:cs="Arial"/>
          <w:sz w:val="24"/>
          <w:szCs w:val="24"/>
        </w:rPr>
        <w:t>: Avoid bias and ensure that sources are treated respectfully, without misrepresentation.</w:t>
      </w:r>
    </w:p>
    <w:p w14:paraId="64063B0A" w14:textId="77777777" w:rsidR="00AA7181" w:rsidRPr="00AA7181" w:rsidRDefault="00AA7181" w:rsidP="00AA7181">
      <w:pPr>
        <w:spacing w:line="240" w:lineRule="auto"/>
        <w:rPr>
          <w:rFonts w:ascii="Arial" w:hAnsi="Arial" w:cs="Arial"/>
          <w:b/>
          <w:bCs/>
          <w:sz w:val="24"/>
          <w:szCs w:val="24"/>
        </w:rPr>
      </w:pPr>
      <w:r w:rsidRPr="00AA7181">
        <w:rPr>
          <w:rFonts w:ascii="Arial" w:hAnsi="Arial" w:cs="Arial"/>
          <w:b/>
          <w:bCs/>
          <w:sz w:val="24"/>
          <w:szCs w:val="24"/>
        </w:rPr>
        <w:t>12.4 Common Ethical Dilemmas</w:t>
      </w:r>
    </w:p>
    <w:p w14:paraId="5E13DFC6" w14:textId="77777777" w:rsidR="00AA7181" w:rsidRPr="00AA7181" w:rsidRDefault="00AA7181" w:rsidP="00AA7181">
      <w:pPr>
        <w:numPr>
          <w:ilvl w:val="0"/>
          <w:numId w:val="323"/>
        </w:numPr>
        <w:spacing w:line="240" w:lineRule="auto"/>
        <w:rPr>
          <w:rFonts w:ascii="Arial" w:hAnsi="Arial" w:cs="Arial"/>
          <w:sz w:val="24"/>
          <w:szCs w:val="24"/>
        </w:rPr>
      </w:pPr>
      <w:r w:rsidRPr="00AA7181">
        <w:rPr>
          <w:rFonts w:ascii="Arial" w:hAnsi="Arial" w:cs="Arial"/>
          <w:sz w:val="24"/>
          <w:szCs w:val="24"/>
        </w:rPr>
        <w:t>Using anonymous sources without sufficient verification.</w:t>
      </w:r>
    </w:p>
    <w:p w14:paraId="3B7C9369" w14:textId="77777777" w:rsidR="00AA7181" w:rsidRPr="00AA7181" w:rsidRDefault="00AA7181" w:rsidP="00AA7181">
      <w:pPr>
        <w:numPr>
          <w:ilvl w:val="0"/>
          <w:numId w:val="323"/>
        </w:numPr>
        <w:spacing w:line="240" w:lineRule="auto"/>
        <w:rPr>
          <w:rFonts w:ascii="Arial" w:hAnsi="Arial" w:cs="Arial"/>
          <w:sz w:val="24"/>
          <w:szCs w:val="24"/>
        </w:rPr>
      </w:pPr>
      <w:r w:rsidRPr="00AA7181">
        <w:rPr>
          <w:rFonts w:ascii="Arial" w:hAnsi="Arial" w:cs="Arial"/>
          <w:sz w:val="24"/>
          <w:szCs w:val="24"/>
        </w:rPr>
        <w:t>Balancing public interest with the potential harm to sources or affected parties.</w:t>
      </w:r>
    </w:p>
    <w:p w14:paraId="352FECE0" w14:textId="77777777" w:rsidR="00AA7181" w:rsidRPr="00AA7181" w:rsidRDefault="00AA7181" w:rsidP="00AA7181">
      <w:pPr>
        <w:numPr>
          <w:ilvl w:val="0"/>
          <w:numId w:val="323"/>
        </w:numPr>
        <w:spacing w:line="240" w:lineRule="auto"/>
        <w:rPr>
          <w:rFonts w:ascii="Arial" w:hAnsi="Arial" w:cs="Arial"/>
          <w:sz w:val="24"/>
          <w:szCs w:val="24"/>
        </w:rPr>
      </w:pPr>
      <w:r w:rsidRPr="00AA7181">
        <w:rPr>
          <w:rFonts w:ascii="Arial" w:hAnsi="Arial" w:cs="Arial"/>
          <w:sz w:val="24"/>
          <w:szCs w:val="24"/>
        </w:rPr>
        <w:t>Navigating conflicts of interest or pressure from stakeholders.</w:t>
      </w:r>
    </w:p>
    <w:p w14:paraId="0A9F1D07" w14:textId="77777777" w:rsidR="00AA7181" w:rsidRPr="00AA7181" w:rsidRDefault="00AA7181" w:rsidP="00AA7181">
      <w:pPr>
        <w:numPr>
          <w:ilvl w:val="0"/>
          <w:numId w:val="323"/>
        </w:numPr>
        <w:spacing w:line="240" w:lineRule="auto"/>
        <w:rPr>
          <w:rFonts w:ascii="Arial" w:hAnsi="Arial" w:cs="Arial"/>
          <w:sz w:val="24"/>
          <w:szCs w:val="24"/>
        </w:rPr>
      </w:pPr>
      <w:r w:rsidRPr="00AA7181">
        <w:rPr>
          <w:rFonts w:ascii="Arial" w:hAnsi="Arial" w:cs="Arial"/>
          <w:sz w:val="24"/>
          <w:szCs w:val="24"/>
        </w:rPr>
        <w:t>Deciding when to withhold information for ethical reasons while still maintaining transparency.</w:t>
      </w:r>
    </w:p>
    <w:p w14:paraId="15294C3E" w14:textId="77777777" w:rsidR="00AA7181" w:rsidRPr="00AA7181" w:rsidRDefault="00AA7181" w:rsidP="00AA7181">
      <w:pPr>
        <w:spacing w:line="240" w:lineRule="auto"/>
        <w:rPr>
          <w:rFonts w:ascii="Arial" w:hAnsi="Arial" w:cs="Arial"/>
          <w:b/>
          <w:bCs/>
          <w:sz w:val="24"/>
          <w:szCs w:val="24"/>
        </w:rPr>
      </w:pPr>
      <w:r w:rsidRPr="00AA7181">
        <w:rPr>
          <w:rFonts w:ascii="Arial" w:hAnsi="Arial" w:cs="Arial"/>
          <w:b/>
          <w:bCs/>
          <w:sz w:val="24"/>
          <w:szCs w:val="24"/>
        </w:rPr>
        <w:t>12.5 Best Practices</w:t>
      </w:r>
    </w:p>
    <w:p w14:paraId="6C5EB0ED" w14:textId="77777777" w:rsidR="00AA7181" w:rsidRPr="00AA7181" w:rsidRDefault="00AA7181" w:rsidP="00AA7181">
      <w:pPr>
        <w:numPr>
          <w:ilvl w:val="0"/>
          <w:numId w:val="324"/>
        </w:numPr>
        <w:spacing w:line="240" w:lineRule="auto"/>
        <w:rPr>
          <w:rFonts w:ascii="Arial" w:hAnsi="Arial" w:cs="Arial"/>
          <w:sz w:val="24"/>
          <w:szCs w:val="24"/>
        </w:rPr>
      </w:pPr>
      <w:r w:rsidRPr="00AA7181">
        <w:rPr>
          <w:rFonts w:ascii="Arial" w:hAnsi="Arial" w:cs="Arial"/>
          <w:sz w:val="24"/>
          <w:szCs w:val="24"/>
        </w:rPr>
        <w:t>Always verify information, especially from sensitive or anonymous sources.</w:t>
      </w:r>
    </w:p>
    <w:p w14:paraId="07B65C1A" w14:textId="77777777" w:rsidR="00AA7181" w:rsidRPr="00AA7181" w:rsidRDefault="00AA7181" w:rsidP="00AA7181">
      <w:pPr>
        <w:numPr>
          <w:ilvl w:val="0"/>
          <w:numId w:val="324"/>
        </w:numPr>
        <w:spacing w:line="240" w:lineRule="auto"/>
        <w:rPr>
          <w:rFonts w:ascii="Arial" w:hAnsi="Arial" w:cs="Arial"/>
          <w:sz w:val="24"/>
          <w:szCs w:val="24"/>
        </w:rPr>
      </w:pPr>
      <w:r w:rsidRPr="00AA7181">
        <w:rPr>
          <w:rFonts w:ascii="Arial" w:hAnsi="Arial" w:cs="Arial"/>
          <w:sz w:val="24"/>
          <w:szCs w:val="24"/>
        </w:rPr>
        <w:t>Clearly communicate the conditions under which anonymity is granted.</w:t>
      </w:r>
    </w:p>
    <w:p w14:paraId="79F8096A" w14:textId="77777777" w:rsidR="00AA7181" w:rsidRPr="00AA7181" w:rsidRDefault="00AA7181" w:rsidP="00AA7181">
      <w:pPr>
        <w:numPr>
          <w:ilvl w:val="0"/>
          <w:numId w:val="324"/>
        </w:numPr>
        <w:spacing w:line="240" w:lineRule="auto"/>
        <w:rPr>
          <w:rFonts w:ascii="Arial" w:hAnsi="Arial" w:cs="Arial"/>
          <w:sz w:val="24"/>
          <w:szCs w:val="24"/>
        </w:rPr>
      </w:pPr>
      <w:r w:rsidRPr="00AA7181">
        <w:rPr>
          <w:rFonts w:ascii="Arial" w:hAnsi="Arial" w:cs="Arial"/>
          <w:sz w:val="24"/>
          <w:szCs w:val="24"/>
        </w:rPr>
        <w:t>Consider potential harm to sources before publishing sensitive details.</w:t>
      </w:r>
    </w:p>
    <w:p w14:paraId="3B8E1BA6" w14:textId="77777777" w:rsidR="00AA7181" w:rsidRPr="00AA7181" w:rsidRDefault="00AA7181" w:rsidP="00AA7181">
      <w:pPr>
        <w:numPr>
          <w:ilvl w:val="0"/>
          <w:numId w:val="324"/>
        </w:numPr>
        <w:spacing w:line="240" w:lineRule="auto"/>
        <w:rPr>
          <w:rFonts w:ascii="Arial" w:hAnsi="Arial" w:cs="Arial"/>
          <w:sz w:val="24"/>
          <w:szCs w:val="24"/>
        </w:rPr>
      </w:pPr>
      <w:r w:rsidRPr="00AA7181">
        <w:rPr>
          <w:rFonts w:ascii="Arial" w:hAnsi="Arial" w:cs="Arial"/>
          <w:sz w:val="24"/>
          <w:szCs w:val="24"/>
        </w:rPr>
        <w:t>Avoid manipulation or selective editing of source statements.</w:t>
      </w:r>
    </w:p>
    <w:p w14:paraId="55C777C2" w14:textId="77777777" w:rsidR="00AA7181" w:rsidRPr="00AA7181" w:rsidRDefault="00AA7181" w:rsidP="00AA7181">
      <w:pPr>
        <w:numPr>
          <w:ilvl w:val="0"/>
          <w:numId w:val="324"/>
        </w:numPr>
        <w:spacing w:line="240" w:lineRule="auto"/>
        <w:rPr>
          <w:rFonts w:ascii="Arial" w:hAnsi="Arial" w:cs="Arial"/>
          <w:sz w:val="24"/>
          <w:szCs w:val="24"/>
        </w:rPr>
      </w:pPr>
      <w:r w:rsidRPr="00AA7181">
        <w:rPr>
          <w:rFonts w:ascii="Arial" w:hAnsi="Arial" w:cs="Arial"/>
          <w:sz w:val="24"/>
          <w:szCs w:val="24"/>
        </w:rPr>
        <w:t>Maintain a consistent ethical framework in all sourcing decisions.</w:t>
      </w:r>
    </w:p>
    <w:p w14:paraId="604A401D" w14:textId="77777777" w:rsidR="00AA7181" w:rsidRPr="00AA7181" w:rsidRDefault="00AA7181" w:rsidP="00AA7181">
      <w:pPr>
        <w:spacing w:line="240" w:lineRule="auto"/>
        <w:rPr>
          <w:rFonts w:ascii="Arial" w:hAnsi="Arial" w:cs="Arial"/>
          <w:b/>
          <w:bCs/>
          <w:sz w:val="24"/>
          <w:szCs w:val="24"/>
        </w:rPr>
      </w:pPr>
      <w:r w:rsidRPr="00AA7181">
        <w:rPr>
          <w:rFonts w:ascii="Arial" w:hAnsi="Arial" w:cs="Arial"/>
          <w:b/>
          <w:bCs/>
          <w:sz w:val="24"/>
          <w:szCs w:val="24"/>
        </w:rPr>
        <w:t>12.6 Benefits of Ethical Sourcing</w:t>
      </w:r>
    </w:p>
    <w:p w14:paraId="1B8A954B" w14:textId="77777777" w:rsidR="00AA7181" w:rsidRPr="00AA7181" w:rsidRDefault="00AA7181" w:rsidP="00AA7181">
      <w:pPr>
        <w:numPr>
          <w:ilvl w:val="0"/>
          <w:numId w:val="325"/>
        </w:numPr>
        <w:spacing w:line="240" w:lineRule="auto"/>
        <w:rPr>
          <w:rFonts w:ascii="Arial" w:hAnsi="Arial" w:cs="Arial"/>
          <w:sz w:val="24"/>
          <w:szCs w:val="24"/>
        </w:rPr>
      </w:pPr>
      <w:r w:rsidRPr="00AA7181">
        <w:rPr>
          <w:rFonts w:ascii="Arial" w:hAnsi="Arial" w:cs="Arial"/>
          <w:sz w:val="24"/>
          <w:szCs w:val="24"/>
        </w:rPr>
        <w:t>Builds long-term trust with sources, audiences, and colleagues.</w:t>
      </w:r>
    </w:p>
    <w:p w14:paraId="2E8E2248" w14:textId="77777777" w:rsidR="00AA7181" w:rsidRPr="00AA7181" w:rsidRDefault="00AA7181" w:rsidP="00AA7181">
      <w:pPr>
        <w:numPr>
          <w:ilvl w:val="0"/>
          <w:numId w:val="325"/>
        </w:numPr>
        <w:spacing w:line="240" w:lineRule="auto"/>
        <w:rPr>
          <w:rFonts w:ascii="Arial" w:hAnsi="Arial" w:cs="Arial"/>
          <w:sz w:val="24"/>
          <w:szCs w:val="24"/>
        </w:rPr>
      </w:pPr>
      <w:r w:rsidRPr="00AA7181">
        <w:rPr>
          <w:rFonts w:ascii="Arial" w:hAnsi="Arial" w:cs="Arial"/>
          <w:sz w:val="24"/>
          <w:szCs w:val="24"/>
        </w:rPr>
        <w:t>Reduces risk of legal disputes or accusations of misrepresentation.</w:t>
      </w:r>
    </w:p>
    <w:p w14:paraId="1DC5FB4D" w14:textId="77777777" w:rsidR="00AA7181" w:rsidRPr="00AA7181" w:rsidRDefault="00AA7181" w:rsidP="00AA7181">
      <w:pPr>
        <w:numPr>
          <w:ilvl w:val="0"/>
          <w:numId w:val="325"/>
        </w:numPr>
        <w:spacing w:line="240" w:lineRule="auto"/>
        <w:rPr>
          <w:rFonts w:ascii="Arial" w:hAnsi="Arial" w:cs="Arial"/>
          <w:sz w:val="24"/>
          <w:szCs w:val="24"/>
        </w:rPr>
      </w:pPr>
      <w:r w:rsidRPr="00AA7181">
        <w:rPr>
          <w:rFonts w:ascii="Arial" w:hAnsi="Arial" w:cs="Arial"/>
          <w:sz w:val="24"/>
          <w:szCs w:val="24"/>
        </w:rPr>
        <w:t>Enhances the overall credibility and integrity of the news organization.</w:t>
      </w:r>
    </w:p>
    <w:p w14:paraId="4F4675F7" w14:textId="77777777" w:rsidR="00AA7181" w:rsidRPr="00AA7181" w:rsidRDefault="00AA7181" w:rsidP="00AA7181">
      <w:pPr>
        <w:numPr>
          <w:ilvl w:val="0"/>
          <w:numId w:val="325"/>
        </w:numPr>
        <w:spacing w:line="240" w:lineRule="auto"/>
        <w:rPr>
          <w:rFonts w:ascii="Arial" w:hAnsi="Arial" w:cs="Arial"/>
          <w:sz w:val="24"/>
          <w:szCs w:val="24"/>
        </w:rPr>
      </w:pPr>
      <w:r w:rsidRPr="00AA7181">
        <w:rPr>
          <w:rFonts w:ascii="Arial" w:hAnsi="Arial" w:cs="Arial"/>
          <w:sz w:val="24"/>
          <w:szCs w:val="24"/>
        </w:rPr>
        <w:t>Supports the ethical standards and professional reputation of journalism as a whole.</w:t>
      </w:r>
    </w:p>
    <w:p w14:paraId="5D285906" w14:textId="77777777" w:rsidR="00AA7181" w:rsidRPr="00AA7181" w:rsidRDefault="00AA7181" w:rsidP="00AA7181">
      <w:pPr>
        <w:spacing w:line="240" w:lineRule="auto"/>
        <w:rPr>
          <w:rFonts w:ascii="Arial" w:hAnsi="Arial" w:cs="Arial"/>
          <w:b/>
          <w:bCs/>
          <w:sz w:val="24"/>
          <w:szCs w:val="24"/>
        </w:rPr>
      </w:pPr>
      <w:r w:rsidRPr="00AA7181">
        <w:rPr>
          <w:rFonts w:ascii="Arial" w:hAnsi="Arial" w:cs="Arial"/>
          <w:b/>
          <w:bCs/>
          <w:sz w:val="24"/>
          <w:szCs w:val="24"/>
        </w:rPr>
        <w:t>Summary</w:t>
      </w:r>
    </w:p>
    <w:p w14:paraId="6FEC2247" w14:textId="77777777" w:rsidR="00AA7181" w:rsidRPr="00AA7181" w:rsidRDefault="00AA7181" w:rsidP="00AA7181">
      <w:pPr>
        <w:spacing w:line="240" w:lineRule="auto"/>
        <w:rPr>
          <w:rFonts w:ascii="Arial" w:hAnsi="Arial" w:cs="Arial"/>
          <w:sz w:val="24"/>
          <w:szCs w:val="24"/>
        </w:rPr>
      </w:pPr>
      <w:r w:rsidRPr="00AA7181">
        <w:rPr>
          <w:rFonts w:ascii="Arial" w:hAnsi="Arial" w:cs="Arial"/>
          <w:sz w:val="24"/>
          <w:szCs w:val="24"/>
        </w:rPr>
        <w:t>Ethical considerations in sourcing are central to responsible journalism. By practicing honesty, transparency, confidentiality, and fairness, journalists maintain credibility, protect sources, and ensure public trust. Ethical sourcing balances the need for accurate reporting with the responsibility to minimize harm, forming a cornerstone of professional journalistic practice.</w:t>
      </w:r>
    </w:p>
    <w:p w14:paraId="6F341995" w14:textId="77777777" w:rsidR="00AA7181" w:rsidRPr="00AA7181" w:rsidRDefault="00AA7181" w:rsidP="00AA7181">
      <w:pPr>
        <w:spacing w:line="240" w:lineRule="auto"/>
        <w:rPr>
          <w:rFonts w:ascii="Arial" w:hAnsi="Arial" w:cs="Arial"/>
          <w:b/>
          <w:bCs/>
          <w:sz w:val="24"/>
          <w:szCs w:val="24"/>
        </w:rPr>
      </w:pPr>
      <w:r w:rsidRPr="00AA7181">
        <w:rPr>
          <w:rFonts w:ascii="Arial" w:hAnsi="Arial" w:cs="Arial"/>
          <w:b/>
          <w:bCs/>
          <w:sz w:val="24"/>
          <w:szCs w:val="24"/>
        </w:rPr>
        <w:t>13. Challenges in Attribution</w:t>
      </w:r>
    </w:p>
    <w:p w14:paraId="3CC6528E" w14:textId="77777777" w:rsidR="00AA7181" w:rsidRPr="00AA7181" w:rsidRDefault="00AA7181" w:rsidP="00AA7181">
      <w:pPr>
        <w:spacing w:line="240" w:lineRule="auto"/>
        <w:rPr>
          <w:rFonts w:ascii="Arial" w:hAnsi="Arial" w:cs="Arial"/>
          <w:sz w:val="24"/>
          <w:szCs w:val="24"/>
        </w:rPr>
      </w:pPr>
      <w:r w:rsidRPr="00AA7181">
        <w:rPr>
          <w:rFonts w:ascii="Arial" w:hAnsi="Arial" w:cs="Arial"/>
          <w:sz w:val="24"/>
          <w:szCs w:val="24"/>
        </w:rPr>
        <w:t>Attribution in journalism is not always straightforward. Journalists face various challenges when attempting to properly attribute information, and navigating these challenges is essential to maintain accuracy, credibility, and ethical standards.</w:t>
      </w:r>
    </w:p>
    <w:p w14:paraId="1F59DAF1" w14:textId="77777777" w:rsidR="00AA7181" w:rsidRPr="00AA7181" w:rsidRDefault="00AA7181" w:rsidP="00AA7181">
      <w:pPr>
        <w:spacing w:line="240" w:lineRule="auto"/>
        <w:rPr>
          <w:rFonts w:ascii="Arial" w:hAnsi="Arial" w:cs="Arial"/>
          <w:b/>
          <w:bCs/>
          <w:sz w:val="24"/>
          <w:szCs w:val="24"/>
        </w:rPr>
      </w:pPr>
      <w:r w:rsidRPr="00AA7181">
        <w:rPr>
          <w:rFonts w:ascii="Arial" w:hAnsi="Arial" w:cs="Arial"/>
          <w:b/>
          <w:bCs/>
          <w:sz w:val="24"/>
          <w:szCs w:val="24"/>
        </w:rPr>
        <w:t>13.1 Definition</w:t>
      </w:r>
    </w:p>
    <w:p w14:paraId="553122B8" w14:textId="77777777" w:rsidR="00AA7181" w:rsidRPr="00AA7181" w:rsidRDefault="00AA7181" w:rsidP="00AA7181">
      <w:pPr>
        <w:numPr>
          <w:ilvl w:val="0"/>
          <w:numId w:val="326"/>
        </w:numPr>
        <w:spacing w:line="240" w:lineRule="auto"/>
        <w:rPr>
          <w:rFonts w:ascii="Arial" w:hAnsi="Arial" w:cs="Arial"/>
          <w:sz w:val="24"/>
          <w:szCs w:val="24"/>
        </w:rPr>
      </w:pPr>
      <w:r w:rsidRPr="00AA7181">
        <w:rPr>
          <w:rFonts w:ascii="Arial" w:hAnsi="Arial" w:cs="Arial"/>
          <w:sz w:val="24"/>
          <w:szCs w:val="24"/>
        </w:rPr>
        <w:t>Challenges in attribution refer to the difficulties or obstacles journalists encounter when identifying, verifying, and communicating the sources of information.</w:t>
      </w:r>
    </w:p>
    <w:p w14:paraId="590DDE82" w14:textId="77777777" w:rsidR="00AA7181" w:rsidRPr="00AA7181" w:rsidRDefault="00AA7181" w:rsidP="00AA7181">
      <w:pPr>
        <w:numPr>
          <w:ilvl w:val="0"/>
          <w:numId w:val="326"/>
        </w:numPr>
        <w:spacing w:line="240" w:lineRule="auto"/>
        <w:rPr>
          <w:rFonts w:ascii="Arial" w:hAnsi="Arial" w:cs="Arial"/>
          <w:sz w:val="24"/>
          <w:szCs w:val="24"/>
        </w:rPr>
      </w:pPr>
      <w:r w:rsidRPr="00AA7181">
        <w:rPr>
          <w:rFonts w:ascii="Arial" w:hAnsi="Arial" w:cs="Arial"/>
          <w:sz w:val="24"/>
          <w:szCs w:val="24"/>
        </w:rPr>
        <w:lastRenderedPageBreak/>
        <w:t>These challenges can arise from source behavior, time constraints, legal issues, or the nature of the information itself.</w:t>
      </w:r>
    </w:p>
    <w:p w14:paraId="041E1020" w14:textId="77777777" w:rsidR="00AA7181" w:rsidRPr="00AA7181" w:rsidRDefault="00AA7181" w:rsidP="00AA7181">
      <w:pPr>
        <w:spacing w:line="240" w:lineRule="auto"/>
        <w:rPr>
          <w:rFonts w:ascii="Arial" w:hAnsi="Arial" w:cs="Arial"/>
          <w:b/>
          <w:bCs/>
          <w:sz w:val="24"/>
          <w:szCs w:val="24"/>
        </w:rPr>
      </w:pPr>
      <w:r w:rsidRPr="00AA7181">
        <w:rPr>
          <w:rFonts w:ascii="Arial" w:hAnsi="Arial" w:cs="Arial"/>
          <w:b/>
          <w:bCs/>
          <w:sz w:val="24"/>
          <w:szCs w:val="24"/>
        </w:rPr>
        <w:t>13.2 Common Challenges</w:t>
      </w:r>
    </w:p>
    <w:p w14:paraId="105D4883" w14:textId="77777777" w:rsidR="00AA7181" w:rsidRPr="00AA7181" w:rsidRDefault="00AA7181" w:rsidP="00AA7181">
      <w:pPr>
        <w:numPr>
          <w:ilvl w:val="0"/>
          <w:numId w:val="327"/>
        </w:numPr>
        <w:spacing w:line="240" w:lineRule="auto"/>
        <w:rPr>
          <w:rFonts w:ascii="Arial" w:hAnsi="Arial" w:cs="Arial"/>
          <w:sz w:val="24"/>
          <w:szCs w:val="24"/>
        </w:rPr>
      </w:pPr>
      <w:r w:rsidRPr="00AA7181">
        <w:rPr>
          <w:rFonts w:ascii="Arial" w:hAnsi="Arial" w:cs="Arial"/>
          <w:b/>
          <w:bCs/>
          <w:sz w:val="24"/>
          <w:szCs w:val="24"/>
        </w:rPr>
        <w:t>Conflicting Sources</w:t>
      </w:r>
      <w:r w:rsidRPr="00AA7181">
        <w:rPr>
          <w:rFonts w:ascii="Arial" w:hAnsi="Arial" w:cs="Arial"/>
          <w:sz w:val="24"/>
          <w:szCs w:val="24"/>
        </w:rPr>
        <w:t>: Different sources may provide contradictory accounts of the same event or fact, making attribution complex.</w:t>
      </w:r>
    </w:p>
    <w:p w14:paraId="65B3757F" w14:textId="77777777" w:rsidR="00AA7181" w:rsidRPr="00AA7181" w:rsidRDefault="00AA7181" w:rsidP="00AA7181">
      <w:pPr>
        <w:numPr>
          <w:ilvl w:val="0"/>
          <w:numId w:val="327"/>
        </w:numPr>
        <w:spacing w:line="240" w:lineRule="auto"/>
        <w:rPr>
          <w:rFonts w:ascii="Arial" w:hAnsi="Arial" w:cs="Arial"/>
          <w:sz w:val="24"/>
          <w:szCs w:val="24"/>
        </w:rPr>
      </w:pPr>
      <w:r w:rsidRPr="00AA7181">
        <w:rPr>
          <w:rFonts w:ascii="Arial" w:hAnsi="Arial" w:cs="Arial"/>
          <w:b/>
          <w:bCs/>
          <w:sz w:val="24"/>
          <w:szCs w:val="24"/>
        </w:rPr>
        <w:t>Anonymous or Off-the-Record Sources</w:t>
      </w:r>
      <w:r w:rsidRPr="00AA7181">
        <w:rPr>
          <w:rFonts w:ascii="Arial" w:hAnsi="Arial" w:cs="Arial"/>
          <w:sz w:val="24"/>
          <w:szCs w:val="24"/>
        </w:rPr>
        <w:t>: Information from anonymous sources may be difficult to verify and attribute appropriately.</w:t>
      </w:r>
    </w:p>
    <w:p w14:paraId="30AF73E9" w14:textId="77777777" w:rsidR="00AA7181" w:rsidRPr="00AA7181" w:rsidRDefault="00AA7181" w:rsidP="00AA7181">
      <w:pPr>
        <w:numPr>
          <w:ilvl w:val="0"/>
          <w:numId w:val="327"/>
        </w:numPr>
        <w:spacing w:line="240" w:lineRule="auto"/>
        <w:rPr>
          <w:rFonts w:ascii="Arial" w:hAnsi="Arial" w:cs="Arial"/>
          <w:sz w:val="24"/>
          <w:szCs w:val="24"/>
        </w:rPr>
      </w:pPr>
      <w:r w:rsidRPr="00AA7181">
        <w:rPr>
          <w:rFonts w:ascii="Arial" w:hAnsi="Arial" w:cs="Arial"/>
          <w:b/>
          <w:bCs/>
          <w:sz w:val="24"/>
          <w:szCs w:val="24"/>
        </w:rPr>
        <w:t>Incomplete Information</w:t>
      </w:r>
      <w:r w:rsidRPr="00AA7181">
        <w:rPr>
          <w:rFonts w:ascii="Arial" w:hAnsi="Arial" w:cs="Arial"/>
          <w:sz w:val="24"/>
          <w:szCs w:val="24"/>
        </w:rPr>
        <w:t>: Limited or partial information can make it challenging to provide clear attribution without misrepresenting the source.</w:t>
      </w:r>
    </w:p>
    <w:p w14:paraId="55FE8543" w14:textId="77777777" w:rsidR="00AA7181" w:rsidRPr="00AA7181" w:rsidRDefault="00AA7181" w:rsidP="00AA7181">
      <w:pPr>
        <w:numPr>
          <w:ilvl w:val="0"/>
          <w:numId w:val="327"/>
        </w:numPr>
        <w:spacing w:line="240" w:lineRule="auto"/>
        <w:rPr>
          <w:rFonts w:ascii="Arial" w:hAnsi="Arial" w:cs="Arial"/>
          <w:sz w:val="24"/>
          <w:szCs w:val="24"/>
        </w:rPr>
      </w:pPr>
      <w:r w:rsidRPr="00AA7181">
        <w:rPr>
          <w:rFonts w:ascii="Arial" w:hAnsi="Arial" w:cs="Arial"/>
          <w:b/>
          <w:bCs/>
          <w:sz w:val="24"/>
          <w:szCs w:val="24"/>
        </w:rPr>
        <w:t>Time Pressure</w:t>
      </w:r>
      <w:r w:rsidRPr="00AA7181">
        <w:rPr>
          <w:rFonts w:ascii="Arial" w:hAnsi="Arial" w:cs="Arial"/>
          <w:sz w:val="24"/>
          <w:szCs w:val="24"/>
        </w:rPr>
        <w:t>: Breaking news scenarios often require rapid reporting, leaving limited time to verify and attribute information properly.</w:t>
      </w:r>
    </w:p>
    <w:p w14:paraId="204B5074" w14:textId="77777777" w:rsidR="00AA7181" w:rsidRPr="00AA7181" w:rsidRDefault="00AA7181" w:rsidP="00AA7181">
      <w:pPr>
        <w:numPr>
          <w:ilvl w:val="0"/>
          <w:numId w:val="327"/>
        </w:numPr>
        <w:spacing w:line="240" w:lineRule="auto"/>
        <w:rPr>
          <w:rFonts w:ascii="Arial" w:hAnsi="Arial" w:cs="Arial"/>
          <w:sz w:val="24"/>
          <w:szCs w:val="24"/>
        </w:rPr>
      </w:pPr>
      <w:r w:rsidRPr="00AA7181">
        <w:rPr>
          <w:rFonts w:ascii="Arial" w:hAnsi="Arial" w:cs="Arial"/>
          <w:b/>
          <w:bCs/>
          <w:sz w:val="24"/>
          <w:szCs w:val="24"/>
        </w:rPr>
        <w:t>Complexity of Information</w:t>
      </w:r>
      <w:r w:rsidRPr="00AA7181">
        <w:rPr>
          <w:rFonts w:ascii="Arial" w:hAnsi="Arial" w:cs="Arial"/>
          <w:sz w:val="24"/>
          <w:szCs w:val="24"/>
        </w:rPr>
        <w:t>: Technical, legal, or specialized content may require careful attribution to experts or documents for clarity.</w:t>
      </w:r>
    </w:p>
    <w:p w14:paraId="045A4850" w14:textId="77777777" w:rsidR="00AA7181" w:rsidRPr="00AA7181" w:rsidRDefault="00AA7181" w:rsidP="00AA7181">
      <w:pPr>
        <w:numPr>
          <w:ilvl w:val="0"/>
          <w:numId w:val="327"/>
        </w:numPr>
        <w:spacing w:line="240" w:lineRule="auto"/>
        <w:rPr>
          <w:rFonts w:ascii="Arial" w:hAnsi="Arial" w:cs="Arial"/>
          <w:sz w:val="24"/>
          <w:szCs w:val="24"/>
        </w:rPr>
      </w:pPr>
      <w:r w:rsidRPr="00AA7181">
        <w:rPr>
          <w:rFonts w:ascii="Arial" w:hAnsi="Arial" w:cs="Arial"/>
          <w:b/>
          <w:bCs/>
          <w:sz w:val="24"/>
          <w:szCs w:val="24"/>
        </w:rPr>
        <w:t>Ethical Dilemmas</w:t>
      </w:r>
      <w:r w:rsidRPr="00AA7181">
        <w:rPr>
          <w:rFonts w:ascii="Arial" w:hAnsi="Arial" w:cs="Arial"/>
          <w:sz w:val="24"/>
          <w:szCs w:val="24"/>
        </w:rPr>
        <w:t>: Balancing transparency with source protection, confidentiality, or public safety can complicate attribution.</w:t>
      </w:r>
    </w:p>
    <w:p w14:paraId="1694D432" w14:textId="77777777" w:rsidR="00AA7181" w:rsidRPr="00AA7181" w:rsidRDefault="00AA7181" w:rsidP="00AA7181">
      <w:pPr>
        <w:numPr>
          <w:ilvl w:val="0"/>
          <w:numId w:val="327"/>
        </w:numPr>
        <w:spacing w:line="240" w:lineRule="auto"/>
        <w:rPr>
          <w:rFonts w:ascii="Arial" w:hAnsi="Arial" w:cs="Arial"/>
          <w:sz w:val="24"/>
          <w:szCs w:val="24"/>
        </w:rPr>
      </w:pPr>
      <w:r w:rsidRPr="00AA7181">
        <w:rPr>
          <w:rFonts w:ascii="Arial" w:hAnsi="Arial" w:cs="Arial"/>
          <w:b/>
          <w:bCs/>
          <w:sz w:val="24"/>
          <w:szCs w:val="24"/>
        </w:rPr>
        <w:t>Legal Risks</w:t>
      </w:r>
      <w:r w:rsidRPr="00AA7181">
        <w:rPr>
          <w:rFonts w:ascii="Arial" w:hAnsi="Arial" w:cs="Arial"/>
          <w:sz w:val="24"/>
          <w:szCs w:val="24"/>
        </w:rPr>
        <w:t>: Misattribution or failure to attribute accurately may lead to defamation, libel, or other legal issues.</w:t>
      </w:r>
    </w:p>
    <w:p w14:paraId="669D3F4E" w14:textId="77777777" w:rsidR="00AA7181" w:rsidRPr="00AA7181" w:rsidRDefault="00AA7181" w:rsidP="00AA7181">
      <w:pPr>
        <w:spacing w:line="240" w:lineRule="auto"/>
        <w:rPr>
          <w:rFonts w:ascii="Arial" w:hAnsi="Arial" w:cs="Arial"/>
          <w:b/>
          <w:bCs/>
          <w:sz w:val="24"/>
          <w:szCs w:val="24"/>
        </w:rPr>
      </w:pPr>
      <w:r w:rsidRPr="00AA7181">
        <w:rPr>
          <w:rFonts w:ascii="Arial" w:hAnsi="Arial" w:cs="Arial"/>
          <w:b/>
          <w:bCs/>
          <w:sz w:val="24"/>
          <w:szCs w:val="24"/>
        </w:rPr>
        <w:t>13.3 Strategies to Overcome Challenges</w:t>
      </w:r>
    </w:p>
    <w:p w14:paraId="39927591" w14:textId="77777777" w:rsidR="00AA7181" w:rsidRPr="00AA7181" w:rsidRDefault="00AA7181" w:rsidP="00AA7181">
      <w:pPr>
        <w:numPr>
          <w:ilvl w:val="0"/>
          <w:numId w:val="328"/>
        </w:numPr>
        <w:spacing w:line="240" w:lineRule="auto"/>
        <w:rPr>
          <w:rFonts w:ascii="Arial" w:hAnsi="Arial" w:cs="Arial"/>
          <w:sz w:val="24"/>
          <w:szCs w:val="24"/>
        </w:rPr>
      </w:pPr>
      <w:r w:rsidRPr="00AA7181">
        <w:rPr>
          <w:rFonts w:ascii="Arial" w:hAnsi="Arial" w:cs="Arial"/>
          <w:b/>
          <w:bCs/>
          <w:sz w:val="24"/>
          <w:szCs w:val="24"/>
        </w:rPr>
        <w:t>Cross-Verification</w:t>
      </w:r>
      <w:r w:rsidRPr="00AA7181">
        <w:rPr>
          <w:rFonts w:ascii="Arial" w:hAnsi="Arial" w:cs="Arial"/>
          <w:sz w:val="24"/>
          <w:szCs w:val="24"/>
        </w:rPr>
        <w:t>: Confirm information with multiple independent sources to strengthen credibility.</w:t>
      </w:r>
    </w:p>
    <w:p w14:paraId="42B51A89" w14:textId="77777777" w:rsidR="00AA7181" w:rsidRPr="00AA7181" w:rsidRDefault="00AA7181" w:rsidP="00AA7181">
      <w:pPr>
        <w:numPr>
          <w:ilvl w:val="0"/>
          <w:numId w:val="328"/>
        </w:numPr>
        <w:spacing w:line="240" w:lineRule="auto"/>
        <w:rPr>
          <w:rFonts w:ascii="Arial" w:hAnsi="Arial" w:cs="Arial"/>
          <w:sz w:val="24"/>
          <w:szCs w:val="24"/>
        </w:rPr>
      </w:pPr>
      <w:r w:rsidRPr="00AA7181">
        <w:rPr>
          <w:rFonts w:ascii="Arial" w:hAnsi="Arial" w:cs="Arial"/>
          <w:b/>
          <w:bCs/>
          <w:sz w:val="24"/>
          <w:szCs w:val="24"/>
        </w:rPr>
        <w:t>Clear Communication</w:t>
      </w:r>
      <w:r w:rsidRPr="00AA7181">
        <w:rPr>
          <w:rFonts w:ascii="Arial" w:hAnsi="Arial" w:cs="Arial"/>
          <w:sz w:val="24"/>
          <w:szCs w:val="24"/>
        </w:rPr>
        <w:t>: Explicitly explain to readers the context, reliability, or limitations of the sources.</w:t>
      </w:r>
    </w:p>
    <w:p w14:paraId="38C7D1F6" w14:textId="77777777" w:rsidR="00AA7181" w:rsidRPr="00AA7181" w:rsidRDefault="00AA7181" w:rsidP="00AA7181">
      <w:pPr>
        <w:numPr>
          <w:ilvl w:val="0"/>
          <w:numId w:val="328"/>
        </w:numPr>
        <w:spacing w:line="240" w:lineRule="auto"/>
        <w:rPr>
          <w:rFonts w:ascii="Arial" w:hAnsi="Arial" w:cs="Arial"/>
          <w:sz w:val="24"/>
          <w:szCs w:val="24"/>
        </w:rPr>
      </w:pPr>
      <w:r w:rsidRPr="00AA7181">
        <w:rPr>
          <w:rFonts w:ascii="Arial" w:hAnsi="Arial" w:cs="Arial"/>
          <w:b/>
          <w:bCs/>
          <w:sz w:val="24"/>
          <w:szCs w:val="24"/>
        </w:rPr>
        <w:t>Documentation</w:t>
      </w:r>
      <w:r w:rsidRPr="00AA7181">
        <w:rPr>
          <w:rFonts w:ascii="Arial" w:hAnsi="Arial" w:cs="Arial"/>
          <w:sz w:val="24"/>
          <w:szCs w:val="24"/>
        </w:rPr>
        <w:t>: Maintain detailed records of all sources and communications to support attribution decisions.</w:t>
      </w:r>
    </w:p>
    <w:p w14:paraId="64CE9C30" w14:textId="77777777" w:rsidR="00AA7181" w:rsidRPr="00AA7181" w:rsidRDefault="00AA7181" w:rsidP="00AA7181">
      <w:pPr>
        <w:numPr>
          <w:ilvl w:val="0"/>
          <w:numId w:val="328"/>
        </w:numPr>
        <w:spacing w:line="240" w:lineRule="auto"/>
        <w:rPr>
          <w:rFonts w:ascii="Arial" w:hAnsi="Arial" w:cs="Arial"/>
          <w:sz w:val="24"/>
          <w:szCs w:val="24"/>
        </w:rPr>
      </w:pPr>
      <w:r w:rsidRPr="00AA7181">
        <w:rPr>
          <w:rFonts w:ascii="Arial" w:hAnsi="Arial" w:cs="Arial"/>
          <w:b/>
          <w:bCs/>
          <w:sz w:val="24"/>
          <w:szCs w:val="24"/>
        </w:rPr>
        <w:t>Use of Attribution Types Appropriately</w:t>
      </w:r>
      <w:r w:rsidRPr="00AA7181">
        <w:rPr>
          <w:rFonts w:ascii="Arial" w:hAnsi="Arial" w:cs="Arial"/>
          <w:sz w:val="24"/>
          <w:szCs w:val="24"/>
        </w:rPr>
        <w:t>: Apply direct, indirect, anonymous, or background attribution based on context and ethical considerations.</w:t>
      </w:r>
    </w:p>
    <w:p w14:paraId="654AC4C3" w14:textId="77777777" w:rsidR="00AA7181" w:rsidRPr="00AA7181" w:rsidRDefault="00AA7181" w:rsidP="00AA7181">
      <w:pPr>
        <w:numPr>
          <w:ilvl w:val="0"/>
          <w:numId w:val="328"/>
        </w:numPr>
        <w:spacing w:line="240" w:lineRule="auto"/>
        <w:rPr>
          <w:rFonts w:ascii="Arial" w:hAnsi="Arial" w:cs="Arial"/>
          <w:sz w:val="24"/>
          <w:szCs w:val="24"/>
        </w:rPr>
      </w:pPr>
      <w:r w:rsidRPr="00AA7181">
        <w:rPr>
          <w:rFonts w:ascii="Arial" w:hAnsi="Arial" w:cs="Arial"/>
          <w:b/>
          <w:bCs/>
          <w:sz w:val="24"/>
          <w:szCs w:val="24"/>
        </w:rPr>
        <w:t>Editorial Oversight</w:t>
      </w:r>
      <w:r w:rsidRPr="00AA7181">
        <w:rPr>
          <w:rFonts w:ascii="Arial" w:hAnsi="Arial" w:cs="Arial"/>
          <w:sz w:val="24"/>
          <w:szCs w:val="24"/>
        </w:rPr>
        <w:t>: Engage editors and fact-checkers to review source attribution and ensure accuracy.</w:t>
      </w:r>
    </w:p>
    <w:p w14:paraId="006B5931" w14:textId="77777777" w:rsidR="00AA7181" w:rsidRPr="00AA7181" w:rsidRDefault="00AA7181" w:rsidP="00AA7181">
      <w:pPr>
        <w:spacing w:line="240" w:lineRule="auto"/>
        <w:rPr>
          <w:rFonts w:ascii="Arial" w:hAnsi="Arial" w:cs="Arial"/>
          <w:b/>
          <w:bCs/>
          <w:sz w:val="24"/>
          <w:szCs w:val="24"/>
        </w:rPr>
      </w:pPr>
      <w:r w:rsidRPr="00AA7181">
        <w:rPr>
          <w:rFonts w:ascii="Arial" w:hAnsi="Arial" w:cs="Arial"/>
          <w:b/>
          <w:bCs/>
          <w:sz w:val="24"/>
          <w:szCs w:val="24"/>
        </w:rPr>
        <w:t>13.4 Importance of Overcoming Challenges</w:t>
      </w:r>
    </w:p>
    <w:p w14:paraId="314952F1" w14:textId="77777777" w:rsidR="00AA7181" w:rsidRPr="00AA7181" w:rsidRDefault="00AA7181" w:rsidP="00AA7181">
      <w:pPr>
        <w:numPr>
          <w:ilvl w:val="0"/>
          <w:numId w:val="329"/>
        </w:numPr>
        <w:spacing w:line="240" w:lineRule="auto"/>
        <w:rPr>
          <w:rFonts w:ascii="Arial" w:hAnsi="Arial" w:cs="Arial"/>
          <w:sz w:val="24"/>
          <w:szCs w:val="24"/>
        </w:rPr>
      </w:pPr>
      <w:r w:rsidRPr="00AA7181">
        <w:rPr>
          <w:rFonts w:ascii="Arial" w:hAnsi="Arial" w:cs="Arial"/>
          <w:sz w:val="24"/>
          <w:szCs w:val="24"/>
        </w:rPr>
        <w:t>Ensures accuracy and trustworthiness of the story.</w:t>
      </w:r>
    </w:p>
    <w:p w14:paraId="64FFAC7C" w14:textId="77777777" w:rsidR="00AA7181" w:rsidRPr="00AA7181" w:rsidRDefault="00AA7181" w:rsidP="00AA7181">
      <w:pPr>
        <w:numPr>
          <w:ilvl w:val="0"/>
          <w:numId w:val="329"/>
        </w:numPr>
        <w:spacing w:line="240" w:lineRule="auto"/>
        <w:rPr>
          <w:rFonts w:ascii="Arial" w:hAnsi="Arial" w:cs="Arial"/>
          <w:sz w:val="24"/>
          <w:szCs w:val="24"/>
        </w:rPr>
      </w:pPr>
      <w:r w:rsidRPr="00AA7181">
        <w:rPr>
          <w:rFonts w:ascii="Arial" w:hAnsi="Arial" w:cs="Arial"/>
          <w:sz w:val="24"/>
          <w:szCs w:val="24"/>
        </w:rPr>
        <w:t>Maintains ethical standards in reporting.</w:t>
      </w:r>
    </w:p>
    <w:p w14:paraId="3F88FA95" w14:textId="77777777" w:rsidR="00AA7181" w:rsidRPr="00AA7181" w:rsidRDefault="00AA7181" w:rsidP="00AA7181">
      <w:pPr>
        <w:numPr>
          <w:ilvl w:val="0"/>
          <w:numId w:val="329"/>
        </w:numPr>
        <w:spacing w:line="240" w:lineRule="auto"/>
        <w:rPr>
          <w:rFonts w:ascii="Arial" w:hAnsi="Arial" w:cs="Arial"/>
          <w:sz w:val="24"/>
          <w:szCs w:val="24"/>
        </w:rPr>
      </w:pPr>
      <w:r w:rsidRPr="00AA7181">
        <w:rPr>
          <w:rFonts w:ascii="Arial" w:hAnsi="Arial" w:cs="Arial"/>
          <w:sz w:val="24"/>
          <w:szCs w:val="24"/>
        </w:rPr>
        <w:t>Protects the journalist and the news organization from legal and professional risks.</w:t>
      </w:r>
    </w:p>
    <w:p w14:paraId="05020D16" w14:textId="77777777" w:rsidR="00AA7181" w:rsidRPr="00AA7181" w:rsidRDefault="00AA7181" w:rsidP="00AA7181">
      <w:pPr>
        <w:numPr>
          <w:ilvl w:val="0"/>
          <w:numId w:val="329"/>
        </w:numPr>
        <w:spacing w:line="240" w:lineRule="auto"/>
        <w:rPr>
          <w:rFonts w:ascii="Arial" w:hAnsi="Arial" w:cs="Arial"/>
          <w:sz w:val="24"/>
          <w:szCs w:val="24"/>
        </w:rPr>
      </w:pPr>
      <w:r w:rsidRPr="00AA7181">
        <w:rPr>
          <w:rFonts w:ascii="Arial" w:hAnsi="Arial" w:cs="Arial"/>
          <w:sz w:val="24"/>
          <w:szCs w:val="24"/>
        </w:rPr>
        <w:t>Enhances reader confidence by clearly demonstrating where information comes from.</w:t>
      </w:r>
    </w:p>
    <w:p w14:paraId="3ABCA822" w14:textId="77777777" w:rsidR="00AA7181" w:rsidRPr="00AA7181" w:rsidRDefault="00AA7181" w:rsidP="00AA7181">
      <w:pPr>
        <w:spacing w:line="240" w:lineRule="auto"/>
        <w:rPr>
          <w:rFonts w:ascii="Arial" w:hAnsi="Arial" w:cs="Arial"/>
          <w:b/>
          <w:bCs/>
          <w:sz w:val="24"/>
          <w:szCs w:val="24"/>
        </w:rPr>
      </w:pPr>
      <w:r w:rsidRPr="00AA7181">
        <w:rPr>
          <w:rFonts w:ascii="Arial" w:hAnsi="Arial" w:cs="Arial"/>
          <w:b/>
          <w:bCs/>
          <w:sz w:val="24"/>
          <w:szCs w:val="24"/>
        </w:rPr>
        <w:lastRenderedPageBreak/>
        <w:t>Summary</w:t>
      </w:r>
    </w:p>
    <w:p w14:paraId="728B0175" w14:textId="77777777" w:rsidR="00AA7181" w:rsidRPr="00AA7181" w:rsidRDefault="00AA7181" w:rsidP="00AA7181">
      <w:pPr>
        <w:spacing w:line="240" w:lineRule="auto"/>
        <w:rPr>
          <w:rFonts w:ascii="Arial" w:hAnsi="Arial" w:cs="Arial"/>
          <w:sz w:val="24"/>
          <w:szCs w:val="24"/>
        </w:rPr>
      </w:pPr>
      <w:r w:rsidRPr="00AA7181">
        <w:rPr>
          <w:rFonts w:ascii="Arial" w:hAnsi="Arial" w:cs="Arial"/>
          <w:sz w:val="24"/>
          <w:szCs w:val="24"/>
        </w:rPr>
        <w:t>Challenges in attribution are common in journalism, stemming from conflicting sources, time pressures, anonymous information, and ethical dilemmas. By employing cross-verification, careful documentation, and appropriate attribution methods, journalists can navigate these challenges while maintaining accuracy, credibility, and professional integrity. Proper management of attribution challenges strengthens public trust and supports ethical, reliable reporting.</w:t>
      </w:r>
    </w:p>
    <w:p w14:paraId="3E7F26BD" w14:textId="77777777" w:rsidR="00996112" w:rsidRPr="00996112" w:rsidRDefault="00996112" w:rsidP="00996112">
      <w:pPr>
        <w:spacing w:line="240" w:lineRule="auto"/>
        <w:rPr>
          <w:rFonts w:ascii="Arial" w:hAnsi="Arial" w:cs="Arial"/>
          <w:b/>
          <w:bCs/>
          <w:sz w:val="24"/>
          <w:szCs w:val="24"/>
        </w:rPr>
      </w:pPr>
      <w:r w:rsidRPr="00996112">
        <w:rPr>
          <w:rFonts w:ascii="Arial" w:hAnsi="Arial" w:cs="Arial"/>
          <w:b/>
          <w:bCs/>
          <w:sz w:val="24"/>
          <w:szCs w:val="24"/>
        </w:rPr>
        <w:t>14. Legal Implications</w:t>
      </w:r>
    </w:p>
    <w:p w14:paraId="2EFDFD7F" w14:textId="77777777" w:rsidR="00996112" w:rsidRPr="00996112" w:rsidRDefault="00996112" w:rsidP="00996112">
      <w:pPr>
        <w:spacing w:line="240" w:lineRule="auto"/>
        <w:rPr>
          <w:rFonts w:ascii="Arial" w:hAnsi="Arial" w:cs="Arial"/>
          <w:sz w:val="24"/>
          <w:szCs w:val="24"/>
        </w:rPr>
      </w:pPr>
      <w:r w:rsidRPr="00996112">
        <w:rPr>
          <w:rFonts w:ascii="Arial" w:hAnsi="Arial" w:cs="Arial"/>
          <w:sz w:val="24"/>
          <w:szCs w:val="24"/>
        </w:rPr>
        <w:t>Legal considerations are a crucial aspect of sourcing and attribution in journalism. Understanding potential legal risks helps journalists report responsibly while protecting themselves and their news organizations from litigation.</w:t>
      </w:r>
    </w:p>
    <w:p w14:paraId="60F2CCFF" w14:textId="77777777" w:rsidR="00996112" w:rsidRPr="00996112" w:rsidRDefault="00996112" w:rsidP="00996112">
      <w:pPr>
        <w:spacing w:line="240" w:lineRule="auto"/>
        <w:rPr>
          <w:rFonts w:ascii="Arial" w:hAnsi="Arial" w:cs="Arial"/>
          <w:b/>
          <w:bCs/>
          <w:sz w:val="24"/>
          <w:szCs w:val="24"/>
        </w:rPr>
      </w:pPr>
      <w:r w:rsidRPr="00996112">
        <w:rPr>
          <w:rFonts w:ascii="Arial" w:hAnsi="Arial" w:cs="Arial"/>
          <w:b/>
          <w:bCs/>
          <w:sz w:val="24"/>
          <w:szCs w:val="24"/>
        </w:rPr>
        <w:t>14.1 Definition</w:t>
      </w:r>
    </w:p>
    <w:p w14:paraId="5DAF4700" w14:textId="77777777" w:rsidR="00996112" w:rsidRPr="00996112" w:rsidRDefault="00996112" w:rsidP="00996112">
      <w:pPr>
        <w:numPr>
          <w:ilvl w:val="0"/>
          <w:numId w:val="330"/>
        </w:numPr>
        <w:spacing w:line="240" w:lineRule="auto"/>
        <w:rPr>
          <w:rFonts w:ascii="Arial" w:hAnsi="Arial" w:cs="Arial"/>
          <w:sz w:val="24"/>
          <w:szCs w:val="24"/>
        </w:rPr>
      </w:pPr>
      <w:r w:rsidRPr="00996112">
        <w:rPr>
          <w:rFonts w:ascii="Arial" w:hAnsi="Arial" w:cs="Arial"/>
          <w:b/>
          <w:bCs/>
          <w:sz w:val="24"/>
          <w:szCs w:val="24"/>
        </w:rPr>
        <w:t>Legal implications</w:t>
      </w:r>
      <w:r w:rsidRPr="00996112">
        <w:rPr>
          <w:rFonts w:ascii="Arial" w:hAnsi="Arial" w:cs="Arial"/>
          <w:sz w:val="24"/>
          <w:szCs w:val="24"/>
        </w:rPr>
        <w:t xml:space="preserve"> in journalism refer to the potential consequences arising from defamation, libel, privacy violations, copyright infringement, or failure to properly attribute information.</w:t>
      </w:r>
    </w:p>
    <w:p w14:paraId="2843A836" w14:textId="77777777" w:rsidR="00996112" w:rsidRPr="00996112" w:rsidRDefault="00996112" w:rsidP="00996112">
      <w:pPr>
        <w:numPr>
          <w:ilvl w:val="0"/>
          <w:numId w:val="330"/>
        </w:numPr>
        <w:spacing w:line="240" w:lineRule="auto"/>
        <w:rPr>
          <w:rFonts w:ascii="Arial" w:hAnsi="Arial" w:cs="Arial"/>
          <w:sz w:val="24"/>
          <w:szCs w:val="24"/>
        </w:rPr>
      </w:pPr>
      <w:r w:rsidRPr="00996112">
        <w:rPr>
          <w:rFonts w:ascii="Arial" w:hAnsi="Arial" w:cs="Arial"/>
          <w:sz w:val="24"/>
          <w:szCs w:val="24"/>
        </w:rPr>
        <w:t>Legal awareness ensures that journalists maintain compliance with laws while upholding ethical standards.</w:t>
      </w:r>
    </w:p>
    <w:p w14:paraId="4698F7F5" w14:textId="77777777" w:rsidR="00996112" w:rsidRPr="00996112" w:rsidRDefault="00996112" w:rsidP="00996112">
      <w:pPr>
        <w:spacing w:line="240" w:lineRule="auto"/>
        <w:rPr>
          <w:rFonts w:ascii="Arial" w:hAnsi="Arial" w:cs="Arial"/>
          <w:b/>
          <w:bCs/>
          <w:sz w:val="24"/>
          <w:szCs w:val="24"/>
        </w:rPr>
      </w:pPr>
      <w:r w:rsidRPr="00996112">
        <w:rPr>
          <w:rFonts w:ascii="Arial" w:hAnsi="Arial" w:cs="Arial"/>
          <w:b/>
          <w:bCs/>
          <w:sz w:val="24"/>
          <w:szCs w:val="24"/>
        </w:rPr>
        <w:t>14.2 Common Legal Concerns</w:t>
      </w:r>
    </w:p>
    <w:p w14:paraId="756D51C2" w14:textId="77777777" w:rsidR="00996112" w:rsidRPr="00996112" w:rsidRDefault="00996112" w:rsidP="00996112">
      <w:pPr>
        <w:numPr>
          <w:ilvl w:val="0"/>
          <w:numId w:val="331"/>
        </w:numPr>
        <w:spacing w:line="240" w:lineRule="auto"/>
        <w:rPr>
          <w:rFonts w:ascii="Arial" w:hAnsi="Arial" w:cs="Arial"/>
          <w:sz w:val="24"/>
          <w:szCs w:val="24"/>
        </w:rPr>
      </w:pPr>
      <w:r w:rsidRPr="00996112">
        <w:rPr>
          <w:rFonts w:ascii="Arial" w:hAnsi="Arial" w:cs="Arial"/>
          <w:b/>
          <w:bCs/>
          <w:sz w:val="24"/>
          <w:szCs w:val="24"/>
        </w:rPr>
        <w:t>Defamation and Libel</w:t>
      </w:r>
      <w:r w:rsidRPr="00996112">
        <w:rPr>
          <w:rFonts w:ascii="Arial" w:hAnsi="Arial" w:cs="Arial"/>
          <w:sz w:val="24"/>
          <w:szCs w:val="24"/>
        </w:rPr>
        <w:t>: Publishing false statements that harm a person’s reputation. Proper attribution and verification reduce this risk.</w:t>
      </w:r>
    </w:p>
    <w:p w14:paraId="7DE684EC" w14:textId="77777777" w:rsidR="00996112" w:rsidRPr="00996112" w:rsidRDefault="00996112" w:rsidP="00996112">
      <w:pPr>
        <w:numPr>
          <w:ilvl w:val="0"/>
          <w:numId w:val="331"/>
        </w:numPr>
        <w:spacing w:line="240" w:lineRule="auto"/>
        <w:rPr>
          <w:rFonts w:ascii="Arial" w:hAnsi="Arial" w:cs="Arial"/>
          <w:sz w:val="24"/>
          <w:szCs w:val="24"/>
        </w:rPr>
      </w:pPr>
      <w:r w:rsidRPr="00996112">
        <w:rPr>
          <w:rFonts w:ascii="Arial" w:hAnsi="Arial" w:cs="Arial"/>
          <w:b/>
          <w:bCs/>
          <w:sz w:val="24"/>
          <w:szCs w:val="24"/>
        </w:rPr>
        <w:t>Breach of Confidentiality</w:t>
      </w:r>
      <w:r w:rsidRPr="00996112">
        <w:rPr>
          <w:rFonts w:ascii="Arial" w:hAnsi="Arial" w:cs="Arial"/>
          <w:sz w:val="24"/>
          <w:szCs w:val="24"/>
        </w:rPr>
        <w:t>: Disclosing information from confidential or off-the-record sources without consent may lead to legal consequences.</w:t>
      </w:r>
    </w:p>
    <w:p w14:paraId="0F863EE8" w14:textId="77777777" w:rsidR="00996112" w:rsidRPr="00996112" w:rsidRDefault="00996112" w:rsidP="00996112">
      <w:pPr>
        <w:numPr>
          <w:ilvl w:val="0"/>
          <w:numId w:val="331"/>
        </w:numPr>
        <w:spacing w:line="240" w:lineRule="auto"/>
        <w:rPr>
          <w:rFonts w:ascii="Arial" w:hAnsi="Arial" w:cs="Arial"/>
          <w:sz w:val="24"/>
          <w:szCs w:val="24"/>
        </w:rPr>
      </w:pPr>
      <w:r w:rsidRPr="00996112">
        <w:rPr>
          <w:rFonts w:ascii="Arial" w:hAnsi="Arial" w:cs="Arial"/>
          <w:b/>
          <w:bCs/>
          <w:sz w:val="24"/>
          <w:szCs w:val="24"/>
        </w:rPr>
        <w:t>Copyright Violations</w:t>
      </w:r>
      <w:r w:rsidRPr="00996112">
        <w:rPr>
          <w:rFonts w:ascii="Arial" w:hAnsi="Arial" w:cs="Arial"/>
          <w:sz w:val="24"/>
          <w:szCs w:val="24"/>
        </w:rPr>
        <w:t>: Using content such as text, images, or multimedia without permission or attribution.</w:t>
      </w:r>
    </w:p>
    <w:p w14:paraId="2C2816C9" w14:textId="77777777" w:rsidR="00996112" w:rsidRPr="00996112" w:rsidRDefault="00996112" w:rsidP="00996112">
      <w:pPr>
        <w:numPr>
          <w:ilvl w:val="0"/>
          <w:numId w:val="331"/>
        </w:numPr>
        <w:spacing w:line="240" w:lineRule="auto"/>
        <w:rPr>
          <w:rFonts w:ascii="Arial" w:hAnsi="Arial" w:cs="Arial"/>
          <w:sz w:val="24"/>
          <w:szCs w:val="24"/>
        </w:rPr>
      </w:pPr>
      <w:r w:rsidRPr="00996112">
        <w:rPr>
          <w:rFonts w:ascii="Arial" w:hAnsi="Arial" w:cs="Arial"/>
          <w:b/>
          <w:bCs/>
          <w:sz w:val="24"/>
          <w:szCs w:val="24"/>
        </w:rPr>
        <w:t>Invasion of Privacy</w:t>
      </w:r>
      <w:r w:rsidRPr="00996112">
        <w:rPr>
          <w:rFonts w:ascii="Arial" w:hAnsi="Arial" w:cs="Arial"/>
          <w:sz w:val="24"/>
          <w:szCs w:val="24"/>
        </w:rPr>
        <w:t>: Improper reporting on private individuals or sensitive information can result in legal action.</w:t>
      </w:r>
    </w:p>
    <w:p w14:paraId="18FEE1F5" w14:textId="77777777" w:rsidR="00996112" w:rsidRPr="00996112" w:rsidRDefault="00996112" w:rsidP="00996112">
      <w:pPr>
        <w:numPr>
          <w:ilvl w:val="0"/>
          <w:numId w:val="331"/>
        </w:numPr>
        <w:spacing w:line="240" w:lineRule="auto"/>
        <w:rPr>
          <w:rFonts w:ascii="Arial" w:hAnsi="Arial" w:cs="Arial"/>
          <w:sz w:val="24"/>
          <w:szCs w:val="24"/>
        </w:rPr>
      </w:pPr>
      <w:r w:rsidRPr="00996112">
        <w:rPr>
          <w:rFonts w:ascii="Arial" w:hAnsi="Arial" w:cs="Arial"/>
          <w:b/>
          <w:bCs/>
          <w:sz w:val="24"/>
          <w:szCs w:val="24"/>
        </w:rPr>
        <w:t>Contempt of Court or Reporting Restrictions</w:t>
      </w:r>
      <w:r w:rsidRPr="00996112">
        <w:rPr>
          <w:rFonts w:ascii="Arial" w:hAnsi="Arial" w:cs="Arial"/>
          <w:sz w:val="24"/>
          <w:szCs w:val="24"/>
        </w:rPr>
        <w:t>: Violating court orders or legal restrictions on publishing certain information.</w:t>
      </w:r>
    </w:p>
    <w:p w14:paraId="052F2BAE" w14:textId="77777777" w:rsidR="00996112" w:rsidRPr="00996112" w:rsidRDefault="00996112" w:rsidP="00996112">
      <w:pPr>
        <w:spacing w:line="240" w:lineRule="auto"/>
        <w:rPr>
          <w:rFonts w:ascii="Arial" w:hAnsi="Arial" w:cs="Arial"/>
          <w:b/>
          <w:bCs/>
          <w:sz w:val="24"/>
          <w:szCs w:val="24"/>
        </w:rPr>
      </w:pPr>
      <w:r w:rsidRPr="00996112">
        <w:rPr>
          <w:rFonts w:ascii="Arial" w:hAnsi="Arial" w:cs="Arial"/>
          <w:b/>
          <w:bCs/>
          <w:sz w:val="24"/>
          <w:szCs w:val="24"/>
        </w:rPr>
        <w:t>14.3 Importance of Legal Awareness</w:t>
      </w:r>
    </w:p>
    <w:p w14:paraId="7DAB641C" w14:textId="77777777" w:rsidR="00996112" w:rsidRPr="00996112" w:rsidRDefault="00996112" w:rsidP="00996112">
      <w:pPr>
        <w:numPr>
          <w:ilvl w:val="0"/>
          <w:numId w:val="332"/>
        </w:numPr>
        <w:spacing w:line="240" w:lineRule="auto"/>
        <w:rPr>
          <w:rFonts w:ascii="Arial" w:hAnsi="Arial" w:cs="Arial"/>
          <w:sz w:val="24"/>
          <w:szCs w:val="24"/>
        </w:rPr>
      </w:pPr>
      <w:r w:rsidRPr="00996112">
        <w:rPr>
          <w:rFonts w:ascii="Arial" w:hAnsi="Arial" w:cs="Arial"/>
          <w:b/>
          <w:bCs/>
          <w:sz w:val="24"/>
          <w:szCs w:val="24"/>
        </w:rPr>
        <w:t>Protection of Journalists</w:t>
      </w:r>
      <w:r w:rsidRPr="00996112">
        <w:rPr>
          <w:rFonts w:ascii="Arial" w:hAnsi="Arial" w:cs="Arial"/>
          <w:sz w:val="24"/>
          <w:szCs w:val="24"/>
        </w:rPr>
        <w:t>: Knowledge of laws reduces the risk of personal or organizational liability.</w:t>
      </w:r>
    </w:p>
    <w:p w14:paraId="332C8554" w14:textId="77777777" w:rsidR="00996112" w:rsidRPr="00996112" w:rsidRDefault="00996112" w:rsidP="00996112">
      <w:pPr>
        <w:numPr>
          <w:ilvl w:val="0"/>
          <w:numId w:val="332"/>
        </w:numPr>
        <w:spacing w:line="240" w:lineRule="auto"/>
        <w:rPr>
          <w:rFonts w:ascii="Arial" w:hAnsi="Arial" w:cs="Arial"/>
          <w:sz w:val="24"/>
          <w:szCs w:val="24"/>
        </w:rPr>
      </w:pPr>
      <w:r w:rsidRPr="00996112">
        <w:rPr>
          <w:rFonts w:ascii="Arial" w:hAnsi="Arial" w:cs="Arial"/>
          <w:b/>
          <w:bCs/>
          <w:sz w:val="24"/>
          <w:szCs w:val="24"/>
        </w:rPr>
        <w:t>Protection of Sources</w:t>
      </w:r>
      <w:r w:rsidRPr="00996112">
        <w:rPr>
          <w:rFonts w:ascii="Arial" w:hAnsi="Arial" w:cs="Arial"/>
          <w:sz w:val="24"/>
          <w:szCs w:val="24"/>
        </w:rPr>
        <w:t>: Ensures that journalists do not inadvertently expose or endanger sources.</w:t>
      </w:r>
    </w:p>
    <w:p w14:paraId="4E03A46F" w14:textId="77777777" w:rsidR="00996112" w:rsidRPr="00996112" w:rsidRDefault="00996112" w:rsidP="00996112">
      <w:pPr>
        <w:numPr>
          <w:ilvl w:val="0"/>
          <w:numId w:val="332"/>
        </w:numPr>
        <w:spacing w:line="240" w:lineRule="auto"/>
        <w:rPr>
          <w:rFonts w:ascii="Arial" w:hAnsi="Arial" w:cs="Arial"/>
          <w:sz w:val="24"/>
          <w:szCs w:val="24"/>
        </w:rPr>
      </w:pPr>
      <w:r w:rsidRPr="00996112">
        <w:rPr>
          <w:rFonts w:ascii="Arial" w:hAnsi="Arial" w:cs="Arial"/>
          <w:b/>
          <w:bCs/>
          <w:sz w:val="24"/>
          <w:szCs w:val="24"/>
        </w:rPr>
        <w:t>Public Trust</w:t>
      </w:r>
      <w:r w:rsidRPr="00996112">
        <w:rPr>
          <w:rFonts w:ascii="Arial" w:hAnsi="Arial" w:cs="Arial"/>
          <w:sz w:val="24"/>
          <w:szCs w:val="24"/>
        </w:rPr>
        <w:t>: Legal compliance strengthens the credibility and professionalism of reporting.</w:t>
      </w:r>
    </w:p>
    <w:p w14:paraId="7CC803A6" w14:textId="77777777" w:rsidR="00996112" w:rsidRPr="00996112" w:rsidRDefault="00996112" w:rsidP="00996112">
      <w:pPr>
        <w:numPr>
          <w:ilvl w:val="0"/>
          <w:numId w:val="332"/>
        </w:numPr>
        <w:spacing w:line="240" w:lineRule="auto"/>
        <w:rPr>
          <w:rFonts w:ascii="Arial" w:hAnsi="Arial" w:cs="Arial"/>
          <w:sz w:val="24"/>
          <w:szCs w:val="24"/>
        </w:rPr>
      </w:pPr>
      <w:r w:rsidRPr="00996112">
        <w:rPr>
          <w:rFonts w:ascii="Arial" w:hAnsi="Arial" w:cs="Arial"/>
          <w:b/>
          <w:bCs/>
          <w:sz w:val="24"/>
          <w:szCs w:val="24"/>
        </w:rPr>
        <w:t>Ethical Practice</w:t>
      </w:r>
      <w:r w:rsidRPr="00996112">
        <w:rPr>
          <w:rFonts w:ascii="Arial" w:hAnsi="Arial" w:cs="Arial"/>
          <w:sz w:val="24"/>
          <w:szCs w:val="24"/>
        </w:rPr>
        <w:t>: Legal awareness complements ethical responsibility in sourcing and attribution.</w:t>
      </w:r>
    </w:p>
    <w:p w14:paraId="2040E288" w14:textId="77777777" w:rsidR="00996112" w:rsidRPr="00996112" w:rsidRDefault="00996112" w:rsidP="00996112">
      <w:pPr>
        <w:spacing w:line="240" w:lineRule="auto"/>
        <w:rPr>
          <w:rFonts w:ascii="Arial" w:hAnsi="Arial" w:cs="Arial"/>
          <w:b/>
          <w:bCs/>
          <w:sz w:val="24"/>
          <w:szCs w:val="24"/>
        </w:rPr>
      </w:pPr>
      <w:r w:rsidRPr="00996112">
        <w:rPr>
          <w:rFonts w:ascii="Arial" w:hAnsi="Arial" w:cs="Arial"/>
          <w:b/>
          <w:bCs/>
          <w:sz w:val="24"/>
          <w:szCs w:val="24"/>
        </w:rPr>
        <w:lastRenderedPageBreak/>
        <w:t>14.4 Best Practices to Mitigate Legal Risks</w:t>
      </w:r>
    </w:p>
    <w:p w14:paraId="743F2C2F" w14:textId="77777777" w:rsidR="00996112" w:rsidRPr="00996112" w:rsidRDefault="00996112" w:rsidP="00996112">
      <w:pPr>
        <w:numPr>
          <w:ilvl w:val="0"/>
          <w:numId w:val="333"/>
        </w:numPr>
        <w:spacing w:line="240" w:lineRule="auto"/>
        <w:rPr>
          <w:rFonts w:ascii="Arial" w:hAnsi="Arial" w:cs="Arial"/>
          <w:sz w:val="24"/>
          <w:szCs w:val="24"/>
        </w:rPr>
      </w:pPr>
      <w:r w:rsidRPr="00996112">
        <w:rPr>
          <w:rFonts w:ascii="Arial" w:hAnsi="Arial" w:cs="Arial"/>
          <w:b/>
          <w:bCs/>
          <w:sz w:val="24"/>
          <w:szCs w:val="24"/>
        </w:rPr>
        <w:t>Verify All Information</w:t>
      </w:r>
      <w:r w:rsidRPr="00996112">
        <w:rPr>
          <w:rFonts w:ascii="Arial" w:hAnsi="Arial" w:cs="Arial"/>
          <w:sz w:val="24"/>
          <w:szCs w:val="24"/>
        </w:rPr>
        <w:t>: Ensure facts, quotes, and statistics are accurate and corroborated.</w:t>
      </w:r>
    </w:p>
    <w:p w14:paraId="368EEA6E" w14:textId="77777777" w:rsidR="00996112" w:rsidRPr="00996112" w:rsidRDefault="00996112" w:rsidP="00996112">
      <w:pPr>
        <w:numPr>
          <w:ilvl w:val="0"/>
          <w:numId w:val="333"/>
        </w:numPr>
        <w:spacing w:line="240" w:lineRule="auto"/>
        <w:rPr>
          <w:rFonts w:ascii="Arial" w:hAnsi="Arial" w:cs="Arial"/>
          <w:sz w:val="24"/>
          <w:szCs w:val="24"/>
        </w:rPr>
      </w:pPr>
      <w:r w:rsidRPr="00996112">
        <w:rPr>
          <w:rFonts w:ascii="Arial" w:hAnsi="Arial" w:cs="Arial"/>
          <w:b/>
          <w:bCs/>
          <w:sz w:val="24"/>
          <w:szCs w:val="24"/>
        </w:rPr>
        <w:t>Proper Attribution</w:t>
      </w:r>
      <w:r w:rsidRPr="00996112">
        <w:rPr>
          <w:rFonts w:ascii="Arial" w:hAnsi="Arial" w:cs="Arial"/>
          <w:sz w:val="24"/>
          <w:szCs w:val="24"/>
        </w:rPr>
        <w:t>: Clearly indicate the source of information to avoid misrepresentation.</w:t>
      </w:r>
    </w:p>
    <w:p w14:paraId="23C45268" w14:textId="77777777" w:rsidR="00996112" w:rsidRPr="00996112" w:rsidRDefault="00996112" w:rsidP="00996112">
      <w:pPr>
        <w:numPr>
          <w:ilvl w:val="0"/>
          <w:numId w:val="333"/>
        </w:numPr>
        <w:spacing w:line="240" w:lineRule="auto"/>
        <w:rPr>
          <w:rFonts w:ascii="Arial" w:hAnsi="Arial" w:cs="Arial"/>
          <w:sz w:val="24"/>
          <w:szCs w:val="24"/>
        </w:rPr>
      </w:pPr>
      <w:r w:rsidRPr="00996112">
        <w:rPr>
          <w:rFonts w:ascii="Arial" w:hAnsi="Arial" w:cs="Arial"/>
          <w:b/>
          <w:bCs/>
          <w:sz w:val="24"/>
          <w:szCs w:val="24"/>
        </w:rPr>
        <w:t>Obtain Permissions</w:t>
      </w:r>
      <w:r w:rsidRPr="00996112">
        <w:rPr>
          <w:rFonts w:ascii="Arial" w:hAnsi="Arial" w:cs="Arial"/>
          <w:sz w:val="24"/>
          <w:szCs w:val="24"/>
        </w:rPr>
        <w:t>: Secure rights to use copyrighted material or multimedia content.</w:t>
      </w:r>
    </w:p>
    <w:p w14:paraId="3D9A2E75" w14:textId="77777777" w:rsidR="00996112" w:rsidRPr="00996112" w:rsidRDefault="00996112" w:rsidP="00996112">
      <w:pPr>
        <w:numPr>
          <w:ilvl w:val="0"/>
          <w:numId w:val="333"/>
        </w:numPr>
        <w:spacing w:line="240" w:lineRule="auto"/>
        <w:rPr>
          <w:rFonts w:ascii="Arial" w:hAnsi="Arial" w:cs="Arial"/>
          <w:sz w:val="24"/>
          <w:szCs w:val="24"/>
        </w:rPr>
      </w:pPr>
      <w:r w:rsidRPr="00996112">
        <w:rPr>
          <w:rFonts w:ascii="Arial" w:hAnsi="Arial" w:cs="Arial"/>
          <w:b/>
          <w:bCs/>
          <w:sz w:val="24"/>
          <w:szCs w:val="24"/>
        </w:rPr>
        <w:t>Respect Confidentiality</w:t>
      </w:r>
      <w:r w:rsidRPr="00996112">
        <w:rPr>
          <w:rFonts w:ascii="Arial" w:hAnsi="Arial" w:cs="Arial"/>
          <w:sz w:val="24"/>
          <w:szCs w:val="24"/>
        </w:rPr>
        <w:t>: Honor agreements with anonymous or sensitive sources.</w:t>
      </w:r>
    </w:p>
    <w:p w14:paraId="5EF50DB4" w14:textId="77777777" w:rsidR="00996112" w:rsidRPr="00996112" w:rsidRDefault="00996112" w:rsidP="00996112">
      <w:pPr>
        <w:numPr>
          <w:ilvl w:val="0"/>
          <w:numId w:val="333"/>
        </w:numPr>
        <w:spacing w:line="240" w:lineRule="auto"/>
        <w:rPr>
          <w:rFonts w:ascii="Arial" w:hAnsi="Arial" w:cs="Arial"/>
          <w:sz w:val="24"/>
          <w:szCs w:val="24"/>
        </w:rPr>
      </w:pPr>
      <w:r w:rsidRPr="00996112">
        <w:rPr>
          <w:rFonts w:ascii="Arial" w:hAnsi="Arial" w:cs="Arial"/>
          <w:b/>
          <w:bCs/>
          <w:sz w:val="24"/>
          <w:szCs w:val="24"/>
        </w:rPr>
        <w:t>Consult Legal Experts</w:t>
      </w:r>
      <w:r w:rsidRPr="00996112">
        <w:rPr>
          <w:rFonts w:ascii="Arial" w:hAnsi="Arial" w:cs="Arial"/>
          <w:sz w:val="24"/>
          <w:szCs w:val="24"/>
        </w:rPr>
        <w:t>: When reporting on potentially litigious or sensitive issues, seek legal guidance.</w:t>
      </w:r>
    </w:p>
    <w:p w14:paraId="7A1B8C00" w14:textId="77777777" w:rsidR="00996112" w:rsidRPr="00996112" w:rsidRDefault="00996112" w:rsidP="00996112">
      <w:pPr>
        <w:numPr>
          <w:ilvl w:val="0"/>
          <w:numId w:val="333"/>
        </w:numPr>
        <w:spacing w:line="240" w:lineRule="auto"/>
        <w:rPr>
          <w:rFonts w:ascii="Arial" w:hAnsi="Arial" w:cs="Arial"/>
          <w:sz w:val="24"/>
          <w:szCs w:val="24"/>
        </w:rPr>
      </w:pPr>
      <w:r w:rsidRPr="00996112">
        <w:rPr>
          <w:rFonts w:ascii="Arial" w:hAnsi="Arial" w:cs="Arial"/>
          <w:b/>
          <w:bCs/>
          <w:sz w:val="24"/>
          <w:szCs w:val="24"/>
        </w:rPr>
        <w:t>Document Everything</w:t>
      </w:r>
      <w:r w:rsidRPr="00996112">
        <w:rPr>
          <w:rFonts w:ascii="Arial" w:hAnsi="Arial" w:cs="Arial"/>
          <w:sz w:val="24"/>
          <w:szCs w:val="24"/>
        </w:rPr>
        <w:t>: Maintain detailed records of sources, interviews, and communications for accountability.</w:t>
      </w:r>
    </w:p>
    <w:p w14:paraId="0DD6E57F" w14:textId="77777777" w:rsidR="00996112" w:rsidRPr="00996112" w:rsidRDefault="00996112" w:rsidP="00996112">
      <w:pPr>
        <w:spacing w:line="240" w:lineRule="auto"/>
        <w:rPr>
          <w:rFonts w:ascii="Arial" w:hAnsi="Arial" w:cs="Arial"/>
          <w:b/>
          <w:bCs/>
          <w:sz w:val="24"/>
          <w:szCs w:val="24"/>
        </w:rPr>
      </w:pPr>
      <w:r w:rsidRPr="00996112">
        <w:rPr>
          <w:rFonts w:ascii="Arial" w:hAnsi="Arial" w:cs="Arial"/>
          <w:b/>
          <w:bCs/>
          <w:sz w:val="24"/>
          <w:szCs w:val="24"/>
        </w:rPr>
        <w:t>14.5 Balancing Legal and Ethical Considerations</w:t>
      </w:r>
    </w:p>
    <w:p w14:paraId="082EF89B" w14:textId="77777777" w:rsidR="00996112" w:rsidRPr="00996112" w:rsidRDefault="00996112" w:rsidP="00996112">
      <w:pPr>
        <w:numPr>
          <w:ilvl w:val="0"/>
          <w:numId w:val="334"/>
        </w:numPr>
        <w:spacing w:line="240" w:lineRule="auto"/>
        <w:rPr>
          <w:rFonts w:ascii="Arial" w:hAnsi="Arial" w:cs="Arial"/>
          <w:sz w:val="24"/>
          <w:szCs w:val="24"/>
        </w:rPr>
      </w:pPr>
      <w:r w:rsidRPr="00996112">
        <w:rPr>
          <w:rFonts w:ascii="Arial" w:hAnsi="Arial" w:cs="Arial"/>
          <w:sz w:val="24"/>
          <w:szCs w:val="24"/>
        </w:rPr>
        <w:t>Legal compliance should not override ethical responsibility to inform the public.</w:t>
      </w:r>
    </w:p>
    <w:p w14:paraId="0D040005" w14:textId="77777777" w:rsidR="00996112" w:rsidRPr="00996112" w:rsidRDefault="00996112" w:rsidP="00996112">
      <w:pPr>
        <w:numPr>
          <w:ilvl w:val="0"/>
          <w:numId w:val="334"/>
        </w:numPr>
        <w:spacing w:line="240" w:lineRule="auto"/>
        <w:rPr>
          <w:rFonts w:ascii="Arial" w:hAnsi="Arial" w:cs="Arial"/>
          <w:sz w:val="24"/>
          <w:szCs w:val="24"/>
        </w:rPr>
      </w:pPr>
      <w:r w:rsidRPr="00996112">
        <w:rPr>
          <w:rFonts w:ascii="Arial" w:hAnsi="Arial" w:cs="Arial"/>
          <w:sz w:val="24"/>
          <w:szCs w:val="24"/>
        </w:rPr>
        <w:t>Journalists must weigh public interest against potential legal risks, maintaining a balance between transparency and protection.</w:t>
      </w:r>
    </w:p>
    <w:p w14:paraId="6D816BA6" w14:textId="77777777" w:rsidR="00996112" w:rsidRPr="00996112" w:rsidRDefault="00996112" w:rsidP="00996112">
      <w:pPr>
        <w:spacing w:line="240" w:lineRule="auto"/>
        <w:rPr>
          <w:rFonts w:ascii="Arial" w:hAnsi="Arial" w:cs="Arial"/>
          <w:b/>
          <w:bCs/>
          <w:sz w:val="24"/>
          <w:szCs w:val="24"/>
        </w:rPr>
      </w:pPr>
      <w:r w:rsidRPr="00996112">
        <w:rPr>
          <w:rFonts w:ascii="Arial" w:hAnsi="Arial" w:cs="Arial"/>
          <w:b/>
          <w:bCs/>
          <w:sz w:val="24"/>
          <w:szCs w:val="24"/>
        </w:rPr>
        <w:t>Summary</w:t>
      </w:r>
    </w:p>
    <w:p w14:paraId="190BA31D" w14:textId="77777777" w:rsidR="00996112" w:rsidRPr="00996112" w:rsidRDefault="00996112" w:rsidP="00996112">
      <w:pPr>
        <w:spacing w:line="240" w:lineRule="auto"/>
        <w:rPr>
          <w:rFonts w:ascii="Arial" w:hAnsi="Arial" w:cs="Arial"/>
          <w:sz w:val="24"/>
          <w:szCs w:val="24"/>
        </w:rPr>
      </w:pPr>
      <w:r w:rsidRPr="00996112">
        <w:rPr>
          <w:rFonts w:ascii="Arial" w:hAnsi="Arial" w:cs="Arial"/>
          <w:sz w:val="24"/>
          <w:szCs w:val="24"/>
        </w:rPr>
        <w:t>Legal implications are an integral part of sourcing and attribution in journalism. By understanding defamation, copyright, privacy, and reporting laws, journalists can mitigate risks while maintaining ethical and accurate reporting. Proper verification, attribution, confidentiality, and legal awareness ensure that journalism remains credible, responsible, and legally compliant.</w:t>
      </w:r>
    </w:p>
    <w:p w14:paraId="0F2DD090" w14:textId="77777777" w:rsidR="00996112" w:rsidRPr="00996112" w:rsidRDefault="00996112" w:rsidP="00996112">
      <w:pPr>
        <w:spacing w:line="240" w:lineRule="auto"/>
        <w:rPr>
          <w:rFonts w:ascii="Arial" w:hAnsi="Arial" w:cs="Arial"/>
          <w:b/>
          <w:bCs/>
          <w:sz w:val="24"/>
          <w:szCs w:val="24"/>
        </w:rPr>
      </w:pPr>
      <w:r w:rsidRPr="00996112">
        <w:rPr>
          <w:rFonts w:ascii="Arial" w:hAnsi="Arial" w:cs="Arial"/>
          <w:b/>
          <w:bCs/>
          <w:sz w:val="24"/>
          <w:szCs w:val="24"/>
        </w:rPr>
        <w:t>15. Summary of Best Practices</w:t>
      </w:r>
    </w:p>
    <w:p w14:paraId="6BA6DC82" w14:textId="77777777" w:rsidR="00996112" w:rsidRPr="00996112" w:rsidRDefault="00996112" w:rsidP="00996112">
      <w:pPr>
        <w:spacing w:line="240" w:lineRule="auto"/>
        <w:rPr>
          <w:rFonts w:ascii="Arial" w:hAnsi="Arial" w:cs="Arial"/>
          <w:sz w:val="24"/>
          <w:szCs w:val="24"/>
        </w:rPr>
      </w:pPr>
      <w:r w:rsidRPr="00996112">
        <w:rPr>
          <w:rFonts w:ascii="Arial" w:hAnsi="Arial" w:cs="Arial"/>
          <w:sz w:val="24"/>
          <w:szCs w:val="24"/>
        </w:rPr>
        <w:t>Effective sourcing and attribution are essential for accurate, credible, and ethical journalism. This section synthesizes the key principles and practices that journalists should consistently apply to maintain professional standards.</w:t>
      </w:r>
    </w:p>
    <w:p w14:paraId="7B6649E7" w14:textId="77777777" w:rsidR="00996112" w:rsidRPr="00996112" w:rsidRDefault="00996112" w:rsidP="00996112">
      <w:pPr>
        <w:spacing w:line="240" w:lineRule="auto"/>
        <w:rPr>
          <w:rFonts w:ascii="Arial" w:hAnsi="Arial" w:cs="Arial"/>
          <w:b/>
          <w:bCs/>
          <w:sz w:val="24"/>
          <w:szCs w:val="24"/>
        </w:rPr>
      </w:pPr>
      <w:r w:rsidRPr="00996112">
        <w:rPr>
          <w:rFonts w:ascii="Arial" w:hAnsi="Arial" w:cs="Arial"/>
          <w:b/>
          <w:bCs/>
          <w:sz w:val="24"/>
          <w:szCs w:val="24"/>
        </w:rPr>
        <w:t>15.1 Core Principles</w:t>
      </w:r>
    </w:p>
    <w:p w14:paraId="1E2E2BAA" w14:textId="77777777" w:rsidR="00996112" w:rsidRPr="00996112" w:rsidRDefault="00996112" w:rsidP="00996112">
      <w:pPr>
        <w:numPr>
          <w:ilvl w:val="0"/>
          <w:numId w:val="335"/>
        </w:numPr>
        <w:spacing w:line="240" w:lineRule="auto"/>
        <w:rPr>
          <w:rFonts w:ascii="Arial" w:hAnsi="Arial" w:cs="Arial"/>
          <w:sz w:val="24"/>
          <w:szCs w:val="24"/>
        </w:rPr>
      </w:pPr>
      <w:r w:rsidRPr="00996112">
        <w:rPr>
          <w:rFonts w:ascii="Arial" w:hAnsi="Arial" w:cs="Arial"/>
          <w:b/>
          <w:bCs/>
          <w:sz w:val="24"/>
          <w:szCs w:val="24"/>
        </w:rPr>
        <w:t>Credibility</w:t>
      </w:r>
      <w:r w:rsidRPr="00996112">
        <w:rPr>
          <w:rFonts w:ascii="Arial" w:hAnsi="Arial" w:cs="Arial"/>
          <w:sz w:val="24"/>
          <w:szCs w:val="24"/>
        </w:rPr>
        <w:t>: Always use reliable, knowledgeable, and trustworthy sources.</w:t>
      </w:r>
    </w:p>
    <w:p w14:paraId="6C4DDF43" w14:textId="77777777" w:rsidR="00996112" w:rsidRPr="00996112" w:rsidRDefault="00996112" w:rsidP="00996112">
      <w:pPr>
        <w:numPr>
          <w:ilvl w:val="0"/>
          <w:numId w:val="335"/>
        </w:numPr>
        <w:spacing w:line="240" w:lineRule="auto"/>
        <w:rPr>
          <w:rFonts w:ascii="Arial" w:hAnsi="Arial" w:cs="Arial"/>
          <w:sz w:val="24"/>
          <w:szCs w:val="24"/>
        </w:rPr>
      </w:pPr>
      <w:r w:rsidRPr="00996112">
        <w:rPr>
          <w:rFonts w:ascii="Arial" w:hAnsi="Arial" w:cs="Arial"/>
          <w:b/>
          <w:bCs/>
          <w:sz w:val="24"/>
          <w:szCs w:val="24"/>
        </w:rPr>
        <w:t>Verification</w:t>
      </w:r>
      <w:r w:rsidRPr="00996112">
        <w:rPr>
          <w:rFonts w:ascii="Arial" w:hAnsi="Arial" w:cs="Arial"/>
          <w:sz w:val="24"/>
          <w:szCs w:val="24"/>
        </w:rPr>
        <w:t>: Confirm all information through multiple sources or supporting documentation.</w:t>
      </w:r>
    </w:p>
    <w:p w14:paraId="027B0AA0" w14:textId="77777777" w:rsidR="00996112" w:rsidRPr="00996112" w:rsidRDefault="00996112" w:rsidP="00996112">
      <w:pPr>
        <w:numPr>
          <w:ilvl w:val="0"/>
          <w:numId w:val="335"/>
        </w:numPr>
        <w:spacing w:line="240" w:lineRule="auto"/>
        <w:rPr>
          <w:rFonts w:ascii="Arial" w:hAnsi="Arial" w:cs="Arial"/>
          <w:sz w:val="24"/>
          <w:szCs w:val="24"/>
        </w:rPr>
      </w:pPr>
      <w:r w:rsidRPr="00996112">
        <w:rPr>
          <w:rFonts w:ascii="Arial" w:hAnsi="Arial" w:cs="Arial"/>
          <w:b/>
          <w:bCs/>
          <w:sz w:val="24"/>
          <w:szCs w:val="24"/>
        </w:rPr>
        <w:t>Transparency</w:t>
      </w:r>
      <w:r w:rsidRPr="00996112">
        <w:rPr>
          <w:rFonts w:ascii="Arial" w:hAnsi="Arial" w:cs="Arial"/>
          <w:sz w:val="24"/>
          <w:szCs w:val="24"/>
        </w:rPr>
        <w:t>: Clearly identify sources and explain how information was obtained, except when anonymity is justified.</w:t>
      </w:r>
    </w:p>
    <w:p w14:paraId="45534436" w14:textId="77777777" w:rsidR="00996112" w:rsidRPr="00996112" w:rsidRDefault="00996112" w:rsidP="00996112">
      <w:pPr>
        <w:numPr>
          <w:ilvl w:val="0"/>
          <w:numId w:val="335"/>
        </w:numPr>
        <w:spacing w:line="240" w:lineRule="auto"/>
        <w:rPr>
          <w:rFonts w:ascii="Arial" w:hAnsi="Arial" w:cs="Arial"/>
          <w:sz w:val="24"/>
          <w:szCs w:val="24"/>
        </w:rPr>
      </w:pPr>
      <w:r w:rsidRPr="00996112">
        <w:rPr>
          <w:rFonts w:ascii="Arial" w:hAnsi="Arial" w:cs="Arial"/>
          <w:b/>
          <w:bCs/>
          <w:sz w:val="24"/>
          <w:szCs w:val="24"/>
        </w:rPr>
        <w:t>Ethical Responsibility</w:t>
      </w:r>
      <w:r w:rsidRPr="00996112">
        <w:rPr>
          <w:rFonts w:ascii="Arial" w:hAnsi="Arial" w:cs="Arial"/>
          <w:sz w:val="24"/>
          <w:szCs w:val="24"/>
        </w:rPr>
        <w:t>: Treat sources with respect, protect confidential information, and avoid misrepresentation.</w:t>
      </w:r>
    </w:p>
    <w:p w14:paraId="266CAC47" w14:textId="77777777" w:rsidR="00996112" w:rsidRPr="00996112" w:rsidRDefault="00996112" w:rsidP="00996112">
      <w:pPr>
        <w:numPr>
          <w:ilvl w:val="0"/>
          <w:numId w:val="335"/>
        </w:numPr>
        <w:spacing w:line="240" w:lineRule="auto"/>
        <w:rPr>
          <w:rFonts w:ascii="Arial" w:hAnsi="Arial" w:cs="Arial"/>
          <w:sz w:val="24"/>
          <w:szCs w:val="24"/>
        </w:rPr>
      </w:pPr>
      <w:r w:rsidRPr="00996112">
        <w:rPr>
          <w:rFonts w:ascii="Arial" w:hAnsi="Arial" w:cs="Arial"/>
          <w:b/>
          <w:bCs/>
          <w:sz w:val="24"/>
          <w:szCs w:val="24"/>
        </w:rPr>
        <w:lastRenderedPageBreak/>
        <w:t>Legal Awareness</w:t>
      </w:r>
      <w:r w:rsidRPr="00996112">
        <w:rPr>
          <w:rFonts w:ascii="Arial" w:hAnsi="Arial" w:cs="Arial"/>
          <w:sz w:val="24"/>
          <w:szCs w:val="24"/>
        </w:rPr>
        <w:t>: Understand defamation, privacy, copyright, and other legal requirements relevant to sourcing and attribution.</w:t>
      </w:r>
    </w:p>
    <w:p w14:paraId="3219F669" w14:textId="77777777" w:rsidR="00996112" w:rsidRPr="00996112" w:rsidRDefault="00996112" w:rsidP="00996112">
      <w:pPr>
        <w:spacing w:line="240" w:lineRule="auto"/>
        <w:rPr>
          <w:rFonts w:ascii="Arial" w:hAnsi="Arial" w:cs="Arial"/>
          <w:b/>
          <w:bCs/>
          <w:sz w:val="24"/>
          <w:szCs w:val="24"/>
        </w:rPr>
      </w:pPr>
      <w:r w:rsidRPr="00996112">
        <w:rPr>
          <w:rFonts w:ascii="Arial" w:hAnsi="Arial" w:cs="Arial"/>
          <w:b/>
          <w:bCs/>
          <w:sz w:val="24"/>
          <w:szCs w:val="24"/>
        </w:rPr>
        <w:t>15.2 Practical Best Practices</w:t>
      </w:r>
    </w:p>
    <w:p w14:paraId="290EF316" w14:textId="77777777" w:rsidR="00996112" w:rsidRPr="00996112" w:rsidRDefault="00996112" w:rsidP="00996112">
      <w:pPr>
        <w:numPr>
          <w:ilvl w:val="0"/>
          <w:numId w:val="336"/>
        </w:numPr>
        <w:spacing w:line="240" w:lineRule="auto"/>
        <w:rPr>
          <w:rFonts w:ascii="Arial" w:hAnsi="Arial" w:cs="Arial"/>
          <w:sz w:val="24"/>
          <w:szCs w:val="24"/>
        </w:rPr>
      </w:pPr>
      <w:r w:rsidRPr="00996112">
        <w:rPr>
          <w:rFonts w:ascii="Arial" w:hAnsi="Arial" w:cs="Arial"/>
          <w:sz w:val="24"/>
          <w:szCs w:val="24"/>
        </w:rPr>
        <w:t>Attribute all information that is not common knowledge.</w:t>
      </w:r>
    </w:p>
    <w:p w14:paraId="3D905DC5" w14:textId="77777777" w:rsidR="00996112" w:rsidRPr="00996112" w:rsidRDefault="00996112" w:rsidP="00996112">
      <w:pPr>
        <w:numPr>
          <w:ilvl w:val="0"/>
          <w:numId w:val="336"/>
        </w:numPr>
        <w:spacing w:line="240" w:lineRule="auto"/>
        <w:rPr>
          <w:rFonts w:ascii="Arial" w:hAnsi="Arial" w:cs="Arial"/>
          <w:sz w:val="24"/>
          <w:szCs w:val="24"/>
        </w:rPr>
      </w:pPr>
      <w:r w:rsidRPr="00996112">
        <w:rPr>
          <w:rFonts w:ascii="Arial" w:hAnsi="Arial" w:cs="Arial"/>
          <w:sz w:val="24"/>
          <w:szCs w:val="24"/>
        </w:rPr>
        <w:t>Use direct or indirect quotes appropriately to convey accuracy.</w:t>
      </w:r>
    </w:p>
    <w:p w14:paraId="666A330B" w14:textId="77777777" w:rsidR="00996112" w:rsidRPr="00996112" w:rsidRDefault="00996112" w:rsidP="00996112">
      <w:pPr>
        <w:numPr>
          <w:ilvl w:val="0"/>
          <w:numId w:val="336"/>
        </w:numPr>
        <w:spacing w:line="240" w:lineRule="auto"/>
        <w:rPr>
          <w:rFonts w:ascii="Arial" w:hAnsi="Arial" w:cs="Arial"/>
          <w:sz w:val="24"/>
          <w:szCs w:val="24"/>
        </w:rPr>
      </w:pPr>
      <w:r w:rsidRPr="00996112">
        <w:rPr>
          <w:rFonts w:ascii="Arial" w:hAnsi="Arial" w:cs="Arial"/>
          <w:sz w:val="24"/>
          <w:szCs w:val="24"/>
        </w:rPr>
        <w:t>Employ anonymous or background sources only when ethically justified and verified.</w:t>
      </w:r>
    </w:p>
    <w:p w14:paraId="13351D18" w14:textId="77777777" w:rsidR="00996112" w:rsidRPr="00996112" w:rsidRDefault="00996112" w:rsidP="00996112">
      <w:pPr>
        <w:numPr>
          <w:ilvl w:val="0"/>
          <w:numId w:val="336"/>
        </w:numPr>
        <w:spacing w:line="240" w:lineRule="auto"/>
        <w:rPr>
          <w:rFonts w:ascii="Arial" w:hAnsi="Arial" w:cs="Arial"/>
          <w:sz w:val="24"/>
          <w:szCs w:val="24"/>
        </w:rPr>
      </w:pPr>
      <w:r w:rsidRPr="00996112">
        <w:rPr>
          <w:rFonts w:ascii="Arial" w:hAnsi="Arial" w:cs="Arial"/>
          <w:sz w:val="24"/>
          <w:szCs w:val="24"/>
        </w:rPr>
        <w:t>Maintain detailed records of interviews, documents, and communications for accountability.</w:t>
      </w:r>
    </w:p>
    <w:p w14:paraId="77A9CB00" w14:textId="77777777" w:rsidR="00996112" w:rsidRPr="00996112" w:rsidRDefault="00996112" w:rsidP="00996112">
      <w:pPr>
        <w:numPr>
          <w:ilvl w:val="0"/>
          <w:numId w:val="336"/>
        </w:numPr>
        <w:spacing w:line="240" w:lineRule="auto"/>
        <w:rPr>
          <w:rFonts w:ascii="Arial" w:hAnsi="Arial" w:cs="Arial"/>
          <w:sz w:val="24"/>
          <w:szCs w:val="24"/>
        </w:rPr>
      </w:pPr>
      <w:r w:rsidRPr="00996112">
        <w:rPr>
          <w:rFonts w:ascii="Arial" w:hAnsi="Arial" w:cs="Arial"/>
          <w:sz w:val="24"/>
          <w:szCs w:val="24"/>
        </w:rPr>
        <w:t>Cross-check facts and corroborate information from multiple independent sources.</w:t>
      </w:r>
    </w:p>
    <w:p w14:paraId="47DDC26D" w14:textId="77777777" w:rsidR="00996112" w:rsidRPr="00996112" w:rsidRDefault="00996112" w:rsidP="00996112">
      <w:pPr>
        <w:numPr>
          <w:ilvl w:val="0"/>
          <w:numId w:val="336"/>
        </w:numPr>
        <w:spacing w:line="240" w:lineRule="auto"/>
        <w:rPr>
          <w:rFonts w:ascii="Arial" w:hAnsi="Arial" w:cs="Arial"/>
          <w:sz w:val="24"/>
          <w:szCs w:val="24"/>
        </w:rPr>
      </w:pPr>
      <w:r w:rsidRPr="00996112">
        <w:rPr>
          <w:rFonts w:ascii="Arial" w:hAnsi="Arial" w:cs="Arial"/>
          <w:sz w:val="24"/>
          <w:szCs w:val="24"/>
        </w:rPr>
        <w:t>Clearly communicate any limitations or uncertainties in the information reported.</w:t>
      </w:r>
    </w:p>
    <w:p w14:paraId="21789A27" w14:textId="77777777" w:rsidR="00996112" w:rsidRPr="00996112" w:rsidRDefault="00996112" w:rsidP="00996112">
      <w:pPr>
        <w:numPr>
          <w:ilvl w:val="0"/>
          <w:numId w:val="336"/>
        </w:numPr>
        <w:spacing w:line="240" w:lineRule="auto"/>
        <w:rPr>
          <w:rFonts w:ascii="Arial" w:hAnsi="Arial" w:cs="Arial"/>
          <w:sz w:val="24"/>
          <w:szCs w:val="24"/>
        </w:rPr>
      </w:pPr>
      <w:r w:rsidRPr="00996112">
        <w:rPr>
          <w:rFonts w:ascii="Arial" w:hAnsi="Arial" w:cs="Arial"/>
          <w:sz w:val="24"/>
          <w:szCs w:val="24"/>
        </w:rPr>
        <w:t>Avoid plagiarism by properly crediting ideas, words, and multimedia content.</w:t>
      </w:r>
    </w:p>
    <w:p w14:paraId="2ABE99BE" w14:textId="77777777" w:rsidR="00996112" w:rsidRPr="00996112" w:rsidRDefault="00996112" w:rsidP="00996112">
      <w:pPr>
        <w:numPr>
          <w:ilvl w:val="0"/>
          <w:numId w:val="336"/>
        </w:numPr>
        <w:spacing w:line="240" w:lineRule="auto"/>
        <w:rPr>
          <w:rFonts w:ascii="Arial" w:hAnsi="Arial" w:cs="Arial"/>
          <w:sz w:val="24"/>
          <w:szCs w:val="24"/>
        </w:rPr>
      </w:pPr>
      <w:r w:rsidRPr="00996112">
        <w:rPr>
          <w:rFonts w:ascii="Arial" w:hAnsi="Arial" w:cs="Arial"/>
          <w:sz w:val="24"/>
          <w:szCs w:val="24"/>
        </w:rPr>
        <w:t>Balance transparency with source protection to maintain trust and ethical integrity.</w:t>
      </w:r>
    </w:p>
    <w:p w14:paraId="6D1CE41D" w14:textId="77777777" w:rsidR="00996112" w:rsidRPr="00996112" w:rsidRDefault="00996112" w:rsidP="00996112">
      <w:pPr>
        <w:numPr>
          <w:ilvl w:val="0"/>
          <w:numId w:val="336"/>
        </w:numPr>
        <w:spacing w:line="240" w:lineRule="auto"/>
        <w:rPr>
          <w:rFonts w:ascii="Arial" w:hAnsi="Arial" w:cs="Arial"/>
          <w:sz w:val="24"/>
          <w:szCs w:val="24"/>
        </w:rPr>
      </w:pPr>
      <w:r w:rsidRPr="00996112">
        <w:rPr>
          <w:rFonts w:ascii="Arial" w:hAnsi="Arial" w:cs="Arial"/>
          <w:sz w:val="24"/>
          <w:szCs w:val="24"/>
        </w:rPr>
        <w:t>Seek editorial or legal guidance when reporting on sensitive, controversial, or legally complex issues.</w:t>
      </w:r>
    </w:p>
    <w:p w14:paraId="0868216D" w14:textId="77777777" w:rsidR="00996112" w:rsidRPr="00996112" w:rsidRDefault="00996112" w:rsidP="00996112">
      <w:pPr>
        <w:spacing w:line="240" w:lineRule="auto"/>
        <w:rPr>
          <w:rFonts w:ascii="Arial" w:hAnsi="Arial" w:cs="Arial"/>
          <w:b/>
          <w:bCs/>
          <w:sz w:val="24"/>
          <w:szCs w:val="24"/>
        </w:rPr>
      </w:pPr>
      <w:r w:rsidRPr="00996112">
        <w:rPr>
          <w:rFonts w:ascii="Arial" w:hAnsi="Arial" w:cs="Arial"/>
          <w:b/>
          <w:bCs/>
          <w:sz w:val="24"/>
          <w:szCs w:val="24"/>
        </w:rPr>
        <w:t>15.3 Benefits of Following Best Practices</w:t>
      </w:r>
    </w:p>
    <w:p w14:paraId="1DD713DD" w14:textId="77777777" w:rsidR="00996112" w:rsidRPr="00996112" w:rsidRDefault="00996112" w:rsidP="00996112">
      <w:pPr>
        <w:numPr>
          <w:ilvl w:val="0"/>
          <w:numId w:val="337"/>
        </w:numPr>
        <w:spacing w:line="240" w:lineRule="auto"/>
        <w:rPr>
          <w:rFonts w:ascii="Arial" w:hAnsi="Arial" w:cs="Arial"/>
          <w:sz w:val="24"/>
          <w:szCs w:val="24"/>
        </w:rPr>
      </w:pPr>
      <w:r w:rsidRPr="00996112">
        <w:rPr>
          <w:rFonts w:ascii="Arial" w:hAnsi="Arial" w:cs="Arial"/>
          <w:sz w:val="24"/>
          <w:szCs w:val="24"/>
        </w:rPr>
        <w:t xml:space="preserve">Strengthens </w:t>
      </w:r>
      <w:r w:rsidRPr="00996112">
        <w:rPr>
          <w:rFonts w:ascii="Arial" w:hAnsi="Arial" w:cs="Arial"/>
          <w:b/>
          <w:bCs/>
          <w:sz w:val="24"/>
          <w:szCs w:val="24"/>
        </w:rPr>
        <w:t>credibility</w:t>
      </w:r>
      <w:r w:rsidRPr="00996112">
        <w:rPr>
          <w:rFonts w:ascii="Arial" w:hAnsi="Arial" w:cs="Arial"/>
          <w:sz w:val="24"/>
          <w:szCs w:val="24"/>
        </w:rPr>
        <w:t xml:space="preserve"> with audiences, editors, and peers.</w:t>
      </w:r>
    </w:p>
    <w:p w14:paraId="5F21C0C7" w14:textId="77777777" w:rsidR="00996112" w:rsidRPr="00996112" w:rsidRDefault="00996112" w:rsidP="00996112">
      <w:pPr>
        <w:numPr>
          <w:ilvl w:val="0"/>
          <w:numId w:val="337"/>
        </w:numPr>
        <w:spacing w:line="240" w:lineRule="auto"/>
        <w:rPr>
          <w:rFonts w:ascii="Arial" w:hAnsi="Arial" w:cs="Arial"/>
          <w:sz w:val="24"/>
          <w:szCs w:val="24"/>
        </w:rPr>
      </w:pPr>
      <w:r w:rsidRPr="00996112">
        <w:rPr>
          <w:rFonts w:ascii="Arial" w:hAnsi="Arial" w:cs="Arial"/>
          <w:sz w:val="24"/>
          <w:szCs w:val="24"/>
        </w:rPr>
        <w:t xml:space="preserve">Enhances </w:t>
      </w:r>
      <w:r w:rsidRPr="00996112">
        <w:rPr>
          <w:rFonts w:ascii="Arial" w:hAnsi="Arial" w:cs="Arial"/>
          <w:b/>
          <w:bCs/>
          <w:sz w:val="24"/>
          <w:szCs w:val="24"/>
        </w:rPr>
        <w:t>trust</w:t>
      </w:r>
      <w:r w:rsidRPr="00996112">
        <w:rPr>
          <w:rFonts w:ascii="Arial" w:hAnsi="Arial" w:cs="Arial"/>
          <w:sz w:val="24"/>
          <w:szCs w:val="24"/>
        </w:rPr>
        <w:t xml:space="preserve"> between journalists, sources, and readers.</w:t>
      </w:r>
    </w:p>
    <w:p w14:paraId="2CED74AD" w14:textId="77777777" w:rsidR="00996112" w:rsidRPr="00996112" w:rsidRDefault="00996112" w:rsidP="00996112">
      <w:pPr>
        <w:numPr>
          <w:ilvl w:val="0"/>
          <w:numId w:val="337"/>
        </w:numPr>
        <w:spacing w:line="240" w:lineRule="auto"/>
        <w:rPr>
          <w:rFonts w:ascii="Arial" w:hAnsi="Arial" w:cs="Arial"/>
          <w:sz w:val="24"/>
          <w:szCs w:val="24"/>
        </w:rPr>
      </w:pPr>
      <w:r w:rsidRPr="00996112">
        <w:rPr>
          <w:rFonts w:ascii="Arial" w:hAnsi="Arial" w:cs="Arial"/>
          <w:sz w:val="24"/>
          <w:szCs w:val="24"/>
        </w:rPr>
        <w:t xml:space="preserve">Reduces </w:t>
      </w:r>
      <w:r w:rsidRPr="00996112">
        <w:rPr>
          <w:rFonts w:ascii="Arial" w:hAnsi="Arial" w:cs="Arial"/>
          <w:b/>
          <w:bCs/>
          <w:sz w:val="24"/>
          <w:szCs w:val="24"/>
        </w:rPr>
        <w:t>legal and ethical risks</w:t>
      </w:r>
      <w:r w:rsidRPr="00996112">
        <w:rPr>
          <w:rFonts w:ascii="Arial" w:hAnsi="Arial" w:cs="Arial"/>
          <w:sz w:val="24"/>
          <w:szCs w:val="24"/>
        </w:rPr>
        <w:t xml:space="preserve"> associated with misreporting or misattribution.</w:t>
      </w:r>
    </w:p>
    <w:p w14:paraId="2CA1D748" w14:textId="77777777" w:rsidR="00996112" w:rsidRPr="00996112" w:rsidRDefault="00996112" w:rsidP="00996112">
      <w:pPr>
        <w:numPr>
          <w:ilvl w:val="0"/>
          <w:numId w:val="337"/>
        </w:numPr>
        <w:spacing w:line="240" w:lineRule="auto"/>
        <w:rPr>
          <w:rFonts w:ascii="Arial" w:hAnsi="Arial" w:cs="Arial"/>
          <w:sz w:val="24"/>
          <w:szCs w:val="24"/>
        </w:rPr>
      </w:pPr>
      <w:r w:rsidRPr="00996112">
        <w:rPr>
          <w:rFonts w:ascii="Arial" w:hAnsi="Arial" w:cs="Arial"/>
          <w:sz w:val="24"/>
          <w:szCs w:val="24"/>
        </w:rPr>
        <w:t xml:space="preserve">Ensures </w:t>
      </w:r>
      <w:r w:rsidRPr="00996112">
        <w:rPr>
          <w:rFonts w:ascii="Arial" w:hAnsi="Arial" w:cs="Arial"/>
          <w:b/>
          <w:bCs/>
          <w:sz w:val="24"/>
          <w:szCs w:val="24"/>
        </w:rPr>
        <w:t>accuracy, reliability, and accountability</w:t>
      </w:r>
      <w:r w:rsidRPr="00996112">
        <w:rPr>
          <w:rFonts w:ascii="Arial" w:hAnsi="Arial" w:cs="Arial"/>
          <w:sz w:val="24"/>
          <w:szCs w:val="24"/>
        </w:rPr>
        <w:t xml:space="preserve"> in news reporting.</w:t>
      </w:r>
    </w:p>
    <w:p w14:paraId="57CCB51B" w14:textId="77777777" w:rsidR="00996112" w:rsidRPr="00996112" w:rsidRDefault="00996112" w:rsidP="00996112">
      <w:pPr>
        <w:numPr>
          <w:ilvl w:val="0"/>
          <w:numId w:val="337"/>
        </w:numPr>
        <w:spacing w:line="240" w:lineRule="auto"/>
        <w:rPr>
          <w:rFonts w:ascii="Arial" w:hAnsi="Arial" w:cs="Arial"/>
          <w:sz w:val="24"/>
          <w:szCs w:val="24"/>
        </w:rPr>
      </w:pPr>
      <w:r w:rsidRPr="00996112">
        <w:rPr>
          <w:rFonts w:ascii="Arial" w:hAnsi="Arial" w:cs="Arial"/>
          <w:sz w:val="24"/>
          <w:szCs w:val="24"/>
        </w:rPr>
        <w:t xml:space="preserve">Supports the overall </w:t>
      </w:r>
      <w:r w:rsidRPr="00996112">
        <w:rPr>
          <w:rFonts w:ascii="Arial" w:hAnsi="Arial" w:cs="Arial"/>
          <w:b/>
          <w:bCs/>
          <w:sz w:val="24"/>
          <w:szCs w:val="24"/>
        </w:rPr>
        <w:t>integrity and professionalism</w:t>
      </w:r>
      <w:r w:rsidRPr="00996112">
        <w:rPr>
          <w:rFonts w:ascii="Arial" w:hAnsi="Arial" w:cs="Arial"/>
          <w:sz w:val="24"/>
          <w:szCs w:val="24"/>
        </w:rPr>
        <w:t xml:space="preserve"> of the journalism profession.</w:t>
      </w:r>
    </w:p>
    <w:p w14:paraId="634C9F61" w14:textId="77777777" w:rsidR="00996112" w:rsidRPr="00996112" w:rsidRDefault="00996112" w:rsidP="00996112">
      <w:pPr>
        <w:spacing w:line="240" w:lineRule="auto"/>
        <w:rPr>
          <w:rFonts w:ascii="Arial" w:hAnsi="Arial" w:cs="Arial"/>
          <w:b/>
          <w:bCs/>
          <w:sz w:val="24"/>
          <w:szCs w:val="24"/>
        </w:rPr>
      </w:pPr>
      <w:r w:rsidRPr="00996112">
        <w:rPr>
          <w:rFonts w:ascii="Arial" w:hAnsi="Arial" w:cs="Arial"/>
          <w:b/>
          <w:bCs/>
          <w:sz w:val="24"/>
          <w:szCs w:val="24"/>
        </w:rPr>
        <w:t>Summary</w:t>
      </w:r>
    </w:p>
    <w:p w14:paraId="0D8B2C86" w14:textId="77777777" w:rsidR="00996112" w:rsidRPr="00996112" w:rsidRDefault="00996112" w:rsidP="00996112">
      <w:pPr>
        <w:spacing w:line="240" w:lineRule="auto"/>
        <w:rPr>
          <w:rFonts w:ascii="Arial" w:hAnsi="Arial" w:cs="Arial"/>
          <w:sz w:val="24"/>
          <w:szCs w:val="24"/>
        </w:rPr>
      </w:pPr>
      <w:r w:rsidRPr="00996112">
        <w:rPr>
          <w:rFonts w:ascii="Arial" w:hAnsi="Arial" w:cs="Arial"/>
          <w:sz w:val="24"/>
          <w:szCs w:val="24"/>
        </w:rPr>
        <w:t>Adhering to best practices in sourcing and attribution is vital for responsible journalism. By consistently verifying information, properly attributing sources, maintaining transparency, and following ethical and legal guidelines, journalists produce credible, accurate, and trustworthy reporting. These practices form the foundation of professional integrity and public trust in journalism.</w:t>
      </w:r>
    </w:p>
    <w:p w14:paraId="280D0075" w14:textId="77777777" w:rsidR="002D4D34" w:rsidRDefault="002D4D34" w:rsidP="00F80ECD">
      <w:pPr>
        <w:spacing w:line="240" w:lineRule="auto"/>
        <w:rPr>
          <w:rFonts w:ascii="Arial" w:hAnsi="Arial" w:cs="Arial"/>
          <w:sz w:val="24"/>
          <w:szCs w:val="24"/>
        </w:rPr>
      </w:pPr>
    </w:p>
    <w:p w14:paraId="7C047B23" w14:textId="77777777" w:rsidR="008B4A36" w:rsidRDefault="008B4A36" w:rsidP="00F80ECD">
      <w:pPr>
        <w:spacing w:line="240" w:lineRule="auto"/>
        <w:rPr>
          <w:rFonts w:ascii="Arial" w:hAnsi="Arial" w:cs="Arial"/>
          <w:sz w:val="24"/>
          <w:szCs w:val="24"/>
        </w:rPr>
      </w:pPr>
    </w:p>
    <w:p w14:paraId="16306689" w14:textId="77777777" w:rsidR="008B4A36" w:rsidRDefault="008B4A36" w:rsidP="00F80ECD">
      <w:pPr>
        <w:spacing w:line="240" w:lineRule="auto"/>
        <w:rPr>
          <w:rFonts w:ascii="Arial" w:hAnsi="Arial" w:cs="Arial"/>
          <w:sz w:val="24"/>
          <w:szCs w:val="24"/>
        </w:rPr>
      </w:pPr>
    </w:p>
    <w:p w14:paraId="294F43FF" w14:textId="77777777" w:rsidR="008B4A36" w:rsidRDefault="008B4A36" w:rsidP="00F80ECD">
      <w:pPr>
        <w:spacing w:line="240" w:lineRule="auto"/>
        <w:rPr>
          <w:rFonts w:ascii="Arial" w:hAnsi="Arial" w:cs="Arial"/>
          <w:sz w:val="24"/>
          <w:szCs w:val="24"/>
        </w:rPr>
      </w:pPr>
    </w:p>
    <w:p w14:paraId="761FEC36" w14:textId="606BF118" w:rsidR="00B675B4" w:rsidRPr="005B0AE1" w:rsidRDefault="00DE7391" w:rsidP="00F80ECD">
      <w:pPr>
        <w:spacing w:line="240" w:lineRule="auto"/>
        <w:rPr>
          <w:rFonts w:ascii="Arial" w:hAnsi="Arial" w:cs="Arial"/>
          <w:sz w:val="24"/>
          <w:szCs w:val="24"/>
        </w:rPr>
      </w:pPr>
      <w:r w:rsidRPr="005B0AE1">
        <w:rPr>
          <w:rFonts w:ascii="Arial" w:hAnsi="Arial" w:cs="Arial"/>
          <w:sz w:val="24"/>
          <w:szCs w:val="24"/>
        </w:rPr>
        <w:lastRenderedPageBreak/>
        <w:t>References</w:t>
      </w:r>
    </w:p>
    <w:p w14:paraId="08065D00" w14:textId="77777777" w:rsidR="0068426B" w:rsidRPr="0068426B" w:rsidRDefault="0068426B">
      <w:pPr>
        <w:pStyle w:val="ListParagraph"/>
        <w:numPr>
          <w:ilvl w:val="0"/>
          <w:numId w:val="1"/>
        </w:numPr>
        <w:spacing w:line="240" w:lineRule="auto"/>
        <w:rPr>
          <w:rFonts w:ascii="Arial" w:hAnsi="Arial" w:cs="Arial"/>
          <w:sz w:val="24"/>
          <w:szCs w:val="24"/>
        </w:rPr>
      </w:pPr>
      <w:r w:rsidRPr="0068426B">
        <w:rPr>
          <w:rFonts w:ascii="Arial" w:hAnsi="Arial" w:cs="Arial"/>
          <w:sz w:val="24"/>
          <w:szCs w:val="24"/>
        </w:rPr>
        <w:t>The Elements of Journalism, Bill Kovach &amp; Tom Rosenstiel, Crown Publishing Group, 2014</w:t>
      </w:r>
    </w:p>
    <w:p w14:paraId="772A88C3" w14:textId="77777777" w:rsidR="0068426B" w:rsidRPr="0068426B" w:rsidRDefault="0068426B">
      <w:pPr>
        <w:pStyle w:val="ListParagraph"/>
        <w:numPr>
          <w:ilvl w:val="0"/>
          <w:numId w:val="1"/>
        </w:numPr>
        <w:spacing w:line="240" w:lineRule="auto"/>
        <w:rPr>
          <w:rFonts w:ascii="Arial" w:hAnsi="Arial" w:cs="Arial"/>
          <w:sz w:val="24"/>
          <w:szCs w:val="24"/>
        </w:rPr>
      </w:pPr>
      <w:r w:rsidRPr="0068426B">
        <w:rPr>
          <w:rFonts w:ascii="Arial" w:hAnsi="Arial" w:cs="Arial"/>
          <w:sz w:val="24"/>
          <w:szCs w:val="24"/>
        </w:rPr>
        <w:t>Reporting for the Media, Fred Fedler, John R. Bender, Lucinda Davenport &amp; Michael W. Drager, Oxford University Press, 2016</w:t>
      </w:r>
    </w:p>
    <w:p w14:paraId="35CD90C9" w14:textId="77777777" w:rsidR="0068426B" w:rsidRPr="0068426B" w:rsidRDefault="0068426B">
      <w:pPr>
        <w:pStyle w:val="ListParagraph"/>
        <w:numPr>
          <w:ilvl w:val="0"/>
          <w:numId w:val="1"/>
        </w:numPr>
        <w:spacing w:line="240" w:lineRule="auto"/>
        <w:rPr>
          <w:rFonts w:ascii="Arial" w:hAnsi="Arial" w:cs="Arial"/>
          <w:sz w:val="24"/>
          <w:szCs w:val="24"/>
        </w:rPr>
      </w:pPr>
      <w:r w:rsidRPr="0068426B">
        <w:rPr>
          <w:rFonts w:ascii="Arial" w:hAnsi="Arial" w:cs="Arial"/>
          <w:sz w:val="24"/>
          <w:szCs w:val="24"/>
        </w:rPr>
        <w:t>The Associated Press Stylebook, Associated Press, Basic Books, 2022</w:t>
      </w:r>
    </w:p>
    <w:p w14:paraId="2A3830E2" w14:textId="77777777" w:rsidR="0068426B" w:rsidRPr="0068426B" w:rsidRDefault="0068426B">
      <w:pPr>
        <w:pStyle w:val="ListParagraph"/>
        <w:numPr>
          <w:ilvl w:val="0"/>
          <w:numId w:val="1"/>
        </w:numPr>
        <w:spacing w:line="240" w:lineRule="auto"/>
        <w:rPr>
          <w:rFonts w:ascii="Arial" w:hAnsi="Arial" w:cs="Arial"/>
          <w:sz w:val="24"/>
          <w:szCs w:val="24"/>
        </w:rPr>
      </w:pPr>
      <w:r w:rsidRPr="0068426B">
        <w:rPr>
          <w:rFonts w:ascii="Arial" w:hAnsi="Arial" w:cs="Arial"/>
          <w:sz w:val="24"/>
          <w:szCs w:val="24"/>
        </w:rPr>
        <w:t>Inside Reporting: A Practical Guide to the Craft of Journalism, Tim Harrower, McGraw-Hill Education, 2012</w:t>
      </w:r>
    </w:p>
    <w:p w14:paraId="73E5BB24" w14:textId="48B81AFA" w:rsidR="00B675B4" w:rsidRPr="005B0AE1" w:rsidRDefault="0068426B">
      <w:pPr>
        <w:pStyle w:val="ListParagraph"/>
        <w:numPr>
          <w:ilvl w:val="0"/>
          <w:numId w:val="1"/>
        </w:numPr>
        <w:spacing w:line="240" w:lineRule="auto"/>
        <w:rPr>
          <w:rFonts w:ascii="Arial" w:hAnsi="Arial" w:cs="Arial"/>
          <w:sz w:val="24"/>
          <w:szCs w:val="24"/>
        </w:rPr>
      </w:pPr>
      <w:r w:rsidRPr="0068426B">
        <w:rPr>
          <w:rFonts w:ascii="Arial" w:hAnsi="Arial" w:cs="Arial"/>
          <w:sz w:val="24"/>
          <w:szCs w:val="24"/>
        </w:rPr>
        <w:t>Writing and Reporting News: A Coaching Method, Carole Rich, Cengage Learning, 2020</w:t>
      </w:r>
    </w:p>
    <w:sectPr w:rsidR="00B675B4" w:rsidRPr="005B0AE1">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334AD0"/>
    <w:multiLevelType w:val="multilevel"/>
    <w:tmpl w:val="A342853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0987A73"/>
    <w:multiLevelType w:val="multilevel"/>
    <w:tmpl w:val="9C423A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0CB2D32"/>
    <w:multiLevelType w:val="multilevel"/>
    <w:tmpl w:val="3F9A85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1123CA4"/>
    <w:multiLevelType w:val="multilevel"/>
    <w:tmpl w:val="4364BB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1497937"/>
    <w:multiLevelType w:val="multilevel"/>
    <w:tmpl w:val="ED402E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1641433"/>
    <w:multiLevelType w:val="multilevel"/>
    <w:tmpl w:val="28D83B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01A13EEA"/>
    <w:multiLevelType w:val="multilevel"/>
    <w:tmpl w:val="A450FF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0341769B"/>
    <w:multiLevelType w:val="multilevel"/>
    <w:tmpl w:val="C89813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03494735"/>
    <w:multiLevelType w:val="multilevel"/>
    <w:tmpl w:val="13B085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03894865"/>
    <w:multiLevelType w:val="multilevel"/>
    <w:tmpl w:val="13AC20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038E1C01"/>
    <w:multiLevelType w:val="multilevel"/>
    <w:tmpl w:val="F6BAE1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03935204"/>
    <w:multiLevelType w:val="multilevel"/>
    <w:tmpl w:val="71E83B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03E5170F"/>
    <w:multiLevelType w:val="multilevel"/>
    <w:tmpl w:val="78DAB8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0420022C"/>
    <w:multiLevelType w:val="multilevel"/>
    <w:tmpl w:val="0DFA8E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05360C25"/>
    <w:multiLevelType w:val="multilevel"/>
    <w:tmpl w:val="0F7C88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053C03A6"/>
    <w:multiLevelType w:val="multilevel"/>
    <w:tmpl w:val="3CF275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058F6FFF"/>
    <w:multiLevelType w:val="multilevel"/>
    <w:tmpl w:val="AFFA81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06650E63"/>
    <w:multiLevelType w:val="multilevel"/>
    <w:tmpl w:val="27F2D8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08710954"/>
    <w:multiLevelType w:val="multilevel"/>
    <w:tmpl w:val="20D87C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08E615B0"/>
    <w:multiLevelType w:val="multilevel"/>
    <w:tmpl w:val="5E122F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0A7A08E7"/>
    <w:multiLevelType w:val="multilevel"/>
    <w:tmpl w:val="93ACAE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0A7C77B4"/>
    <w:multiLevelType w:val="multilevel"/>
    <w:tmpl w:val="33080C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0ABB4688"/>
    <w:multiLevelType w:val="multilevel"/>
    <w:tmpl w:val="0B90D7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0B96315F"/>
    <w:multiLevelType w:val="multilevel"/>
    <w:tmpl w:val="6DAE2A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0BC826D5"/>
    <w:multiLevelType w:val="multilevel"/>
    <w:tmpl w:val="E2FC68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0C316961"/>
    <w:multiLevelType w:val="multilevel"/>
    <w:tmpl w:val="013008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0C665A6A"/>
    <w:multiLevelType w:val="multilevel"/>
    <w:tmpl w:val="D0248A7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0C763ACF"/>
    <w:multiLevelType w:val="multilevel"/>
    <w:tmpl w:val="8AB02B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0C8E5385"/>
    <w:multiLevelType w:val="multilevel"/>
    <w:tmpl w:val="D9A8BC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0CBE7EEC"/>
    <w:multiLevelType w:val="multilevel"/>
    <w:tmpl w:val="CC046F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0D036266"/>
    <w:multiLevelType w:val="multilevel"/>
    <w:tmpl w:val="667617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0D145813"/>
    <w:multiLevelType w:val="multilevel"/>
    <w:tmpl w:val="302460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0D29057E"/>
    <w:multiLevelType w:val="multilevel"/>
    <w:tmpl w:val="DB0AC4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0D51113E"/>
    <w:multiLevelType w:val="multilevel"/>
    <w:tmpl w:val="6928B3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0D5246A1"/>
    <w:multiLevelType w:val="multilevel"/>
    <w:tmpl w:val="BA8641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0D727C47"/>
    <w:multiLevelType w:val="multilevel"/>
    <w:tmpl w:val="E396AB4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0D8B511D"/>
    <w:multiLevelType w:val="multilevel"/>
    <w:tmpl w:val="058294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0DD14A63"/>
    <w:multiLevelType w:val="multilevel"/>
    <w:tmpl w:val="E63E84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0DF774B7"/>
    <w:multiLevelType w:val="multilevel"/>
    <w:tmpl w:val="CD3297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0E1B4B10"/>
    <w:multiLevelType w:val="multilevel"/>
    <w:tmpl w:val="B34619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0EAE48D2"/>
    <w:multiLevelType w:val="multilevel"/>
    <w:tmpl w:val="E3F841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0F1A0CBC"/>
    <w:multiLevelType w:val="multilevel"/>
    <w:tmpl w:val="8C1EFC0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0FD6473C"/>
    <w:multiLevelType w:val="multilevel"/>
    <w:tmpl w:val="39083F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10140BAA"/>
    <w:multiLevelType w:val="multilevel"/>
    <w:tmpl w:val="45321B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10A11C4F"/>
    <w:multiLevelType w:val="multilevel"/>
    <w:tmpl w:val="724C41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15:restartNumberingAfterBreak="0">
    <w:nsid w:val="12255704"/>
    <w:multiLevelType w:val="multilevel"/>
    <w:tmpl w:val="DB2476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15:restartNumberingAfterBreak="0">
    <w:nsid w:val="12F27B3E"/>
    <w:multiLevelType w:val="multilevel"/>
    <w:tmpl w:val="A58099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 w15:restartNumberingAfterBreak="0">
    <w:nsid w:val="134E45B2"/>
    <w:multiLevelType w:val="multilevel"/>
    <w:tmpl w:val="FAA2AE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8" w15:restartNumberingAfterBreak="0">
    <w:nsid w:val="13887FE3"/>
    <w:multiLevelType w:val="multilevel"/>
    <w:tmpl w:val="0F42B0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9" w15:restartNumberingAfterBreak="0">
    <w:nsid w:val="13C23285"/>
    <w:multiLevelType w:val="multilevel"/>
    <w:tmpl w:val="B0C02F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0" w15:restartNumberingAfterBreak="0">
    <w:nsid w:val="13DB666E"/>
    <w:multiLevelType w:val="multilevel"/>
    <w:tmpl w:val="9F948D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1" w15:restartNumberingAfterBreak="0">
    <w:nsid w:val="14635646"/>
    <w:multiLevelType w:val="multilevel"/>
    <w:tmpl w:val="1CEE60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2" w15:restartNumberingAfterBreak="0">
    <w:nsid w:val="14BD3D87"/>
    <w:multiLevelType w:val="multilevel"/>
    <w:tmpl w:val="4A3C50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3" w15:restartNumberingAfterBreak="0">
    <w:nsid w:val="14F5334A"/>
    <w:multiLevelType w:val="multilevel"/>
    <w:tmpl w:val="D53E56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4" w15:restartNumberingAfterBreak="0">
    <w:nsid w:val="155C2472"/>
    <w:multiLevelType w:val="multilevel"/>
    <w:tmpl w:val="E52422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5" w15:restartNumberingAfterBreak="0">
    <w:nsid w:val="15B61277"/>
    <w:multiLevelType w:val="multilevel"/>
    <w:tmpl w:val="288023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6" w15:restartNumberingAfterBreak="0">
    <w:nsid w:val="15DE14D2"/>
    <w:multiLevelType w:val="multilevel"/>
    <w:tmpl w:val="CDAAA44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7" w15:restartNumberingAfterBreak="0">
    <w:nsid w:val="161B504B"/>
    <w:multiLevelType w:val="multilevel"/>
    <w:tmpl w:val="30C2F0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8" w15:restartNumberingAfterBreak="0">
    <w:nsid w:val="168F14B1"/>
    <w:multiLevelType w:val="multilevel"/>
    <w:tmpl w:val="21C035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9" w15:restartNumberingAfterBreak="0">
    <w:nsid w:val="17317231"/>
    <w:multiLevelType w:val="multilevel"/>
    <w:tmpl w:val="019AAB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0" w15:restartNumberingAfterBreak="0">
    <w:nsid w:val="173E597C"/>
    <w:multiLevelType w:val="multilevel"/>
    <w:tmpl w:val="84229E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1" w15:restartNumberingAfterBreak="0">
    <w:nsid w:val="17AA1807"/>
    <w:multiLevelType w:val="multilevel"/>
    <w:tmpl w:val="D5D87C3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2" w15:restartNumberingAfterBreak="0">
    <w:nsid w:val="183269BA"/>
    <w:multiLevelType w:val="multilevel"/>
    <w:tmpl w:val="ADBC7F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3" w15:restartNumberingAfterBreak="0">
    <w:nsid w:val="18FE7F18"/>
    <w:multiLevelType w:val="multilevel"/>
    <w:tmpl w:val="133C65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4" w15:restartNumberingAfterBreak="0">
    <w:nsid w:val="1A5605A6"/>
    <w:multiLevelType w:val="multilevel"/>
    <w:tmpl w:val="B2FE2A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5" w15:restartNumberingAfterBreak="0">
    <w:nsid w:val="1A5B5761"/>
    <w:multiLevelType w:val="multilevel"/>
    <w:tmpl w:val="D8BE7F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6" w15:restartNumberingAfterBreak="0">
    <w:nsid w:val="1AC52A54"/>
    <w:multiLevelType w:val="multilevel"/>
    <w:tmpl w:val="0CC2BF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7" w15:restartNumberingAfterBreak="0">
    <w:nsid w:val="1AF61066"/>
    <w:multiLevelType w:val="multilevel"/>
    <w:tmpl w:val="7CBEEE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8" w15:restartNumberingAfterBreak="0">
    <w:nsid w:val="1B775353"/>
    <w:multiLevelType w:val="multilevel"/>
    <w:tmpl w:val="E23A80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9" w15:restartNumberingAfterBreak="0">
    <w:nsid w:val="1BA830B5"/>
    <w:multiLevelType w:val="multilevel"/>
    <w:tmpl w:val="AA0066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0" w15:restartNumberingAfterBreak="0">
    <w:nsid w:val="1C0A6986"/>
    <w:multiLevelType w:val="multilevel"/>
    <w:tmpl w:val="2EFE0C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1" w15:restartNumberingAfterBreak="0">
    <w:nsid w:val="1C3C6A6A"/>
    <w:multiLevelType w:val="multilevel"/>
    <w:tmpl w:val="471C7D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2" w15:restartNumberingAfterBreak="0">
    <w:nsid w:val="1CA35DA0"/>
    <w:multiLevelType w:val="multilevel"/>
    <w:tmpl w:val="085E69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3" w15:restartNumberingAfterBreak="0">
    <w:nsid w:val="1CA87D71"/>
    <w:multiLevelType w:val="multilevel"/>
    <w:tmpl w:val="4C84D9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4" w15:restartNumberingAfterBreak="0">
    <w:nsid w:val="1CE76F62"/>
    <w:multiLevelType w:val="multilevel"/>
    <w:tmpl w:val="87F2D2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5" w15:restartNumberingAfterBreak="0">
    <w:nsid w:val="1D4936D3"/>
    <w:multiLevelType w:val="multilevel"/>
    <w:tmpl w:val="F0BAB9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6" w15:restartNumberingAfterBreak="0">
    <w:nsid w:val="1DBD1F95"/>
    <w:multiLevelType w:val="multilevel"/>
    <w:tmpl w:val="864A48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7" w15:restartNumberingAfterBreak="0">
    <w:nsid w:val="1E282C6A"/>
    <w:multiLevelType w:val="multilevel"/>
    <w:tmpl w:val="180003F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8" w15:restartNumberingAfterBreak="0">
    <w:nsid w:val="1E670072"/>
    <w:multiLevelType w:val="multilevel"/>
    <w:tmpl w:val="A20882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9" w15:restartNumberingAfterBreak="0">
    <w:nsid w:val="1E7117E5"/>
    <w:multiLevelType w:val="multilevel"/>
    <w:tmpl w:val="D764AD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0" w15:restartNumberingAfterBreak="0">
    <w:nsid w:val="1F814E50"/>
    <w:multiLevelType w:val="multilevel"/>
    <w:tmpl w:val="17AA1F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1" w15:restartNumberingAfterBreak="0">
    <w:nsid w:val="1FB17487"/>
    <w:multiLevelType w:val="multilevel"/>
    <w:tmpl w:val="6A5230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2" w15:restartNumberingAfterBreak="0">
    <w:nsid w:val="20D71B18"/>
    <w:multiLevelType w:val="multilevel"/>
    <w:tmpl w:val="4246E0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3" w15:restartNumberingAfterBreak="0">
    <w:nsid w:val="20F51673"/>
    <w:multiLevelType w:val="multilevel"/>
    <w:tmpl w:val="C3F8AD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4" w15:restartNumberingAfterBreak="0">
    <w:nsid w:val="21137FBB"/>
    <w:multiLevelType w:val="multilevel"/>
    <w:tmpl w:val="ECAAF4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5" w15:restartNumberingAfterBreak="0">
    <w:nsid w:val="211C5843"/>
    <w:multiLevelType w:val="multilevel"/>
    <w:tmpl w:val="86DC19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6" w15:restartNumberingAfterBreak="0">
    <w:nsid w:val="220552F0"/>
    <w:multiLevelType w:val="multilevel"/>
    <w:tmpl w:val="FD4634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7" w15:restartNumberingAfterBreak="0">
    <w:nsid w:val="22461C0C"/>
    <w:multiLevelType w:val="multilevel"/>
    <w:tmpl w:val="472A64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8" w15:restartNumberingAfterBreak="0">
    <w:nsid w:val="23371AAE"/>
    <w:multiLevelType w:val="multilevel"/>
    <w:tmpl w:val="9A94C5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9" w15:restartNumberingAfterBreak="0">
    <w:nsid w:val="234E1541"/>
    <w:multiLevelType w:val="multilevel"/>
    <w:tmpl w:val="0608B4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0" w15:restartNumberingAfterBreak="0">
    <w:nsid w:val="23BF145D"/>
    <w:multiLevelType w:val="multilevel"/>
    <w:tmpl w:val="BA5625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1" w15:restartNumberingAfterBreak="0">
    <w:nsid w:val="23C15774"/>
    <w:multiLevelType w:val="multilevel"/>
    <w:tmpl w:val="ABD8FF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2" w15:restartNumberingAfterBreak="0">
    <w:nsid w:val="23C90ECA"/>
    <w:multiLevelType w:val="multilevel"/>
    <w:tmpl w:val="0D4693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3" w15:restartNumberingAfterBreak="0">
    <w:nsid w:val="2437047A"/>
    <w:multiLevelType w:val="multilevel"/>
    <w:tmpl w:val="C68C6D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4" w15:restartNumberingAfterBreak="0">
    <w:nsid w:val="246452ED"/>
    <w:multiLevelType w:val="multilevel"/>
    <w:tmpl w:val="083A0C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5" w15:restartNumberingAfterBreak="0">
    <w:nsid w:val="24AF7A35"/>
    <w:multiLevelType w:val="multilevel"/>
    <w:tmpl w:val="4972EC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6" w15:restartNumberingAfterBreak="0">
    <w:nsid w:val="24FC11F4"/>
    <w:multiLevelType w:val="multilevel"/>
    <w:tmpl w:val="CBCCED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7" w15:restartNumberingAfterBreak="0">
    <w:nsid w:val="25027D29"/>
    <w:multiLevelType w:val="multilevel"/>
    <w:tmpl w:val="9FEC9E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8" w15:restartNumberingAfterBreak="0">
    <w:nsid w:val="25AB3CD6"/>
    <w:multiLevelType w:val="multilevel"/>
    <w:tmpl w:val="4AFE758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9" w15:restartNumberingAfterBreak="0">
    <w:nsid w:val="25B00AD2"/>
    <w:multiLevelType w:val="multilevel"/>
    <w:tmpl w:val="9BE65A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0" w15:restartNumberingAfterBreak="0">
    <w:nsid w:val="25C53EAA"/>
    <w:multiLevelType w:val="multilevel"/>
    <w:tmpl w:val="7C22B8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1" w15:restartNumberingAfterBreak="0">
    <w:nsid w:val="26122D0B"/>
    <w:multiLevelType w:val="multilevel"/>
    <w:tmpl w:val="8D9CFD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2" w15:restartNumberingAfterBreak="0">
    <w:nsid w:val="272F6131"/>
    <w:multiLevelType w:val="multilevel"/>
    <w:tmpl w:val="D4F414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3" w15:restartNumberingAfterBreak="0">
    <w:nsid w:val="273301E2"/>
    <w:multiLevelType w:val="multilevel"/>
    <w:tmpl w:val="B4E078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4" w15:restartNumberingAfterBreak="0">
    <w:nsid w:val="273552E7"/>
    <w:multiLevelType w:val="multilevel"/>
    <w:tmpl w:val="6DC0FD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5" w15:restartNumberingAfterBreak="0">
    <w:nsid w:val="27AD49E1"/>
    <w:multiLevelType w:val="multilevel"/>
    <w:tmpl w:val="2042ED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6" w15:restartNumberingAfterBreak="0">
    <w:nsid w:val="28A506A3"/>
    <w:multiLevelType w:val="multilevel"/>
    <w:tmpl w:val="96FA69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7" w15:restartNumberingAfterBreak="0">
    <w:nsid w:val="28AD2170"/>
    <w:multiLevelType w:val="multilevel"/>
    <w:tmpl w:val="0E4CF5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8" w15:restartNumberingAfterBreak="0">
    <w:nsid w:val="28DA6AA5"/>
    <w:multiLevelType w:val="multilevel"/>
    <w:tmpl w:val="150A78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9" w15:restartNumberingAfterBreak="0">
    <w:nsid w:val="2937707B"/>
    <w:multiLevelType w:val="multilevel"/>
    <w:tmpl w:val="CFBC20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0" w15:restartNumberingAfterBreak="0">
    <w:nsid w:val="295850A5"/>
    <w:multiLevelType w:val="multilevel"/>
    <w:tmpl w:val="43D81A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1" w15:restartNumberingAfterBreak="0">
    <w:nsid w:val="29AE2C04"/>
    <w:multiLevelType w:val="multilevel"/>
    <w:tmpl w:val="7DE2E3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2" w15:restartNumberingAfterBreak="0">
    <w:nsid w:val="29CD6153"/>
    <w:multiLevelType w:val="multilevel"/>
    <w:tmpl w:val="FA54F1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3" w15:restartNumberingAfterBreak="0">
    <w:nsid w:val="29F73314"/>
    <w:multiLevelType w:val="multilevel"/>
    <w:tmpl w:val="8500D53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4" w15:restartNumberingAfterBreak="0">
    <w:nsid w:val="2A2E56BB"/>
    <w:multiLevelType w:val="multilevel"/>
    <w:tmpl w:val="008C71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5" w15:restartNumberingAfterBreak="0">
    <w:nsid w:val="2AB34E02"/>
    <w:multiLevelType w:val="multilevel"/>
    <w:tmpl w:val="DA6036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6" w15:restartNumberingAfterBreak="0">
    <w:nsid w:val="2B616CB2"/>
    <w:multiLevelType w:val="multilevel"/>
    <w:tmpl w:val="5C162A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7" w15:restartNumberingAfterBreak="0">
    <w:nsid w:val="2B64686A"/>
    <w:multiLevelType w:val="multilevel"/>
    <w:tmpl w:val="CAFE13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8" w15:restartNumberingAfterBreak="0">
    <w:nsid w:val="2BD70649"/>
    <w:multiLevelType w:val="multilevel"/>
    <w:tmpl w:val="9D2C36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9" w15:restartNumberingAfterBreak="0">
    <w:nsid w:val="2C8366EA"/>
    <w:multiLevelType w:val="multilevel"/>
    <w:tmpl w:val="E48C73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0" w15:restartNumberingAfterBreak="0">
    <w:nsid w:val="2CF3127F"/>
    <w:multiLevelType w:val="multilevel"/>
    <w:tmpl w:val="AAFE45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1" w15:restartNumberingAfterBreak="0">
    <w:nsid w:val="2D6963C7"/>
    <w:multiLevelType w:val="multilevel"/>
    <w:tmpl w:val="2A5436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2" w15:restartNumberingAfterBreak="0">
    <w:nsid w:val="2DFD113D"/>
    <w:multiLevelType w:val="multilevel"/>
    <w:tmpl w:val="0CA0D3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3" w15:restartNumberingAfterBreak="0">
    <w:nsid w:val="2E593CAD"/>
    <w:multiLevelType w:val="multilevel"/>
    <w:tmpl w:val="E52445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4" w15:restartNumberingAfterBreak="0">
    <w:nsid w:val="2E9E0DFA"/>
    <w:multiLevelType w:val="multilevel"/>
    <w:tmpl w:val="AFDC03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5" w15:restartNumberingAfterBreak="0">
    <w:nsid w:val="2EA94376"/>
    <w:multiLevelType w:val="multilevel"/>
    <w:tmpl w:val="851035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6" w15:restartNumberingAfterBreak="0">
    <w:nsid w:val="2F545709"/>
    <w:multiLevelType w:val="multilevel"/>
    <w:tmpl w:val="85AC8A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7" w15:restartNumberingAfterBreak="0">
    <w:nsid w:val="2F575EA5"/>
    <w:multiLevelType w:val="multilevel"/>
    <w:tmpl w:val="4D54F4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8" w15:restartNumberingAfterBreak="0">
    <w:nsid w:val="2FEF25A3"/>
    <w:multiLevelType w:val="multilevel"/>
    <w:tmpl w:val="3D2E91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9" w15:restartNumberingAfterBreak="0">
    <w:nsid w:val="311F240C"/>
    <w:multiLevelType w:val="multilevel"/>
    <w:tmpl w:val="395290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0" w15:restartNumberingAfterBreak="0">
    <w:nsid w:val="31831F14"/>
    <w:multiLevelType w:val="multilevel"/>
    <w:tmpl w:val="FC54D5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1" w15:restartNumberingAfterBreak="0">
    <w:nsid w:val="31C108E3"/>
    <w:multiLevelType w:val="multilevel"/>
    <w:tmpl w:val="52DC54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2" w15:restartNumberingAfterBreak="0">
    <w:nsid w:val="325226F7"/>
    <w:multiLevelType w:val="multilevel"/>
    <w:tmpl w:val="3CF4A6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3" w15:restartNumberingAfterBreak="0">
    <w:nsid w:val="327B5B4F"/>
    <w:multiLevelType w:val="multilevel"/>
    <w:tmpl w:val="53C4FB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4" w15:restartNumberingAfterBreak="0">
    <w:nsid w:val="32866A2A"/>
    <w:multiLevelType w:val="multilevel"/>
    <w:tmpl w:val="1E0CFA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5" w15:restartNumberingAfterBreak="0">
    <w:nsid w:val="32A05418"/>
    <w:multiLevelType w:val="multilevel"/>
    <w:tmpl w:val="CD7CA7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6" w15:restartNumberingAfterBreak="0">
    <w:nsid w:val="32A353CE"/>
    <w:multiLevelType w:val="multilevel"/>
    <w:tmpl w:val="9CB8BB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7" w15:restartNumberingAfterBreak="0">
    <w:nsid w:val="33187058"/>
    <w:multiLevelType w:val="multilevel"/>
    <w:tmpl w:val="41C8E9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8" w15:restartNumberingAfterBreak="0">
    <w:nsid w:val="33520975"/>
    <w:multiLevelType w:val="multilevel"/>
    <w:tmpl w:val="049E84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9" w15:restartNumberingAfterBreak="0">
    <w:nsid w:val="33993636"/>
    <w:multiLevelType w:val="multilevel"/>
    <w:tmpl w:val="DFE279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0" w15:restartNumberingAfterBreak="0">
    <w:nsid w:val="34001468"/>
    <w:multiLevelType w:val="multilevel"/>
    <w:tmpl w:val="2DD488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1" w15:restartNumberingAfterBreak="0">
    <w:nsid w:val="34E45E85"/>
    <w:multiLevelType w:val="multilevel"/>
    <w:tmpl w:val="C254B8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2" w15:restartNumberingAfterBreak="0">
    <w:nsid w:val="35194EB5"/>
    <w:multiLevelType w:val="multilevel"/>
    <w:tmpl w:val="794E11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3" w15:restartNumberingAfterBreak="0">
    <w:nsid w:val="35205C38"/>
    <w:multiLevelType w:val="multilevel"/>
    <w:tmpl w:val="376CB2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4" w15:restartNumberingAfterBreak="0">
    <w:nsid w:val="353E491F"/>
    <w:multiLevelType w:val="multilevel"/>
    <w:tmpl w:val="0264FD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5" w15:restartNumberingAfterBreak="0">
    <w:nsid w:val="357D2A39"/>
    <w:multiLevelType w:val="multilevel"/>
    <w:tmpl w:val="260014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6" w15:restartNumberingAfterBreak="0">
    <w:nsid w:val="35B81825"/>
    <w:multiLevelType w:val="multilevel"/>
    <w:tmpl w:val="D87CA1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7" w15:restartNumberingAfterBreak="0">
    <w:nsid w:val="35E722B1"/>
    <w:multiLevelType w:val="multilevel"/>
    <w:tmpl w:val="137256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8" w15:restartNumberingAfterBreak="0">
    <w:nsid w:val="36035541"/>
    <w:multiLevelType w:val="multilevel"/>
    <w:tmpl w:val="A79458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9" w15:restartNumberingAfterBreak="0">
    <w:nsid w:val="3642472A"/>
    <w:multiLevelType w:val="multilevel"/>
    <w:tmpl w:val="AF9C68A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0" w15:restartNumberingAfterBreak="0">
    <w:nsid w:val="36552739"/>
    <w:multiLevelType w:val="multilevel"/>
    <w:tmpl w:val="DEC49D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1" w15:restartNumberingAfterBreak="0">
    <w:nsid w:val="3695287D"/>
    <w:multiLevelType w:val="multilevel"/>
    <w:tmpl w:val="F2541E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2" w15:restartNumberingAfterBreak="0">
    <w:nsid w:val="36BD406E"/>
    <w:multiLevelType w:val="multilevel"/>
    <w:tmpl w:val="0882B9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3" w15:restartNumberingAfterBreak="0">
    <w:nsid w:val="376275E3"/>
    <w:multiLevelType w:val="multilevel"/>
    <w:tmpl w:val="B02279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4" w15:restartNumberingAfterBreak="0">
    <w:nsid w:val="37C07F10"/>
    <w:multiLevelType w:val="multilevel"/>
    <w:tmpl w:val="B89E09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5" w15:restartNumberingAfterBreak="0">
    <w:nsid w:val="3862566A"/>
    <w:multiLevelType w:val="multilevel"/>
    <w:tmpl w:val="C2BA15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6" w15:restartNumberingAfterBreak="0">
    <w:nsid w:val="3929119D"/>
    <w:multiLevelType w:val="multilevel"/>
    <w:tmpl w:val="F3E63F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7" w15:restartNumberingAfterBreak="0">
    <w:nsid w:val="397279D1"/>
    <w:multiLevelType w:val="multilevel"/>
    <w:tmpl w:val="302A2A5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8" w15:restartNumberingAfterBreak="0">
    <w:nsid w:val="39A368F2"/>
    <w:multiLevelType w:val="multilevel"/>
    <w:tmpl w:val="A89851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9" w15:restartNumberingAfterBreak="0">
    <w:nsid w:val="3A59388F"/>
    <w:multiLevelType w:val="multilevel"/>
    <w:tmpl w:val="F8C40F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0" w15:restartNumberingAfterBreak="0">
    <w:nsid w:val="3C1B0C53"/>
    <w:multiLevelType w:val="multilevel"/>
    <w:tmpl w:val="0F5826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1" w15:restartNumberingAfterBreak="0">
    <w:nsid w:val="3C45721F"/>
    <w:multiLevelType w:val="multilevel"/>
    <w:tmpl w:val="A44C98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2" w15:restartNumberingAfterBreak="0">
    <w:nsid w:val="3DF636C3"/>
    <w:multiLevelType w:val="multilevel"/>
    <w:tmpl w:val="2676D1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3" w15:restartNumberingAfterBreak="0">
    <w:nsid w:val="3E54631D"/>
    <w:multiLevelType w:val="multilevel"/>
    <w:tmpl w:val="3D80D05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4" w15:restartNumberingAfterBreak="0">
    <w:nsid w:val="3EEB6EEF"/>
    <w:multiLevelType w:val="multilevel"/>
    <w:tmpl w:val="09F8AE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5" w15:restartNumberingAfterBreak="0">
    <w:nsid w:val="3F321727"/>
    <w:multiLevelType w:val="multilevel"/>
    <w:tmpl w:val="B51A30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6" w15:restartNumberingAfterBreak="0">
    <w:nsid w:val="40107810"/>
    <w:multiLevelType w:val="multilevel"/>
    <w:tmpl w:val="B84845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7" w15:restartNumberingAfterBreak="0">
    <w:nsid w:val="40D15884"/>
    <w:multiLevelType w:val="multilevel"/>
    <w:tmpl w:val="375C2B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8" w15:restartNumberingAfterBreak="0">
    <w:nsid w:val="40D27580"/>
    <w:multiLevelType w:val="multilevel"/>
    <w:tmpl w:val="FCD626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9" w15:restartNumberingAfterBreak="0">
    <w:nsid w:val="40F42511"/>
    <w:multiLevelType w:val="multilevel"/>
    <w:tmpl w:val="69C06F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0" w15:restartNumberingAfterBreak="0">
    <w:nsid w:val="40FB0ED4"/>
    <w:multiLevelType w:val="multilevel"/>
    <w:tmpl w:val="4058F7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1" w15:restartNumberingAfterBreak="0">
    <w:nsid w:val="414D6782"/>
    <w:multiLevelType w:val="multilevel"/>
    <w:tmpl w:val="44247E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2" w15:restartNumberingAfterBreak="0">
    <w:nsid w:val="415E0522"/>
    <w:multiLevelType w:val="multilevel"/>
    <w:tmpl w:val="35D82F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3" w15:restartNumberingAfterBreak="0">
    <w:nsid w:val="417266DC"/>
    <w:multiLevelType w:val="multilevel"/>
    <w:tmpl w:val="AA1C86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4" w15:restartNumberingAfterBreak="0">
    <w:nsid w:val="419F31F3"/>
    <w:multiLevelType w:val="multilevel"/>
    <w:tmpl w:val="CD98ED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5" w15:restartNumberingAfterBreak="0">
    <w:nsid w:val="41DB2ED2"/>
    <w:multiLevelType w:val="multilevel"/>
    <w:tmpl w:val="D9C88E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6" w15:restartNumberingAfterBreak="0">
    <w:nsid w:val="42382080"/>
    <w:multiLevelType w:val="multilevel"/>
    <w:tmpl w:val="F34EAF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7" w15:restartNumberingAfterBreak="0">
    <w:nsid w:val="42C007C9"/>
    <w:multiLevelType w:val="multilevel"/>
    <w:tmpl w:val="CBCCE3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8" w15:restartNumberingAfterBreak="0">
    <w:nsid w:val="42EC0E1D"/>
    <w:multiLevelType w:val="multilevel"/>
    <w:tmpl w:val="5BBCD4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9" w15:restartNumberingAfterBreak="0">
    <w:nsid w:val="438F0EF8"/>
    <w:multiLevelType w:val="multilevel"/>
    <w:tmpl w:val="0004DF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0" w15:restartNumberingAfterBreak="0">
    <w:nsid w:val="4398660D"/>
    <w:multiLevelType w:val="multilevel"/>
    <w:tmpl w:val="A042B2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1" w15:restartNumberingAfterBreak="0">
    <w:nsid w:val="44CB6C77"/>
    <w:multiLevelType w:val="multilevel"/>
    <w:tmpl w:val="D4962A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2" w15:restartNumberingAfterBreak="0">
    <w:nsid w:val="44E70B50"/>
    <w:multiLevelType w:val="multilevel"/>
    <w:tmpl w:val="7D7434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3" w15:restartNumberingAfterBreak="0">
    <w:nsid w:val="45EF3389"/>
    <w:multiLevelType w:val="multilevel"/>
    <w:tmpl w:val="A07A13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4" w15:restartNumberingAfterBreak="0">
    <w:nsid w:val="467364F8"/>
    <w:multiLevelType w:val="multilevel"/>
    <w:tmpl w:val="AD1EFF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5" w15:restartNumberingAfterBreak="0">
    <w:nsid w:val="472768C7"/>
    <w:multiLevelType w:val="multilevel"/>
    <w:tmpl w:val="BF7EF6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6" w15:restartNumberingAfterBreak="0">
    <w:nsid w:val="47444502"/>
    <w:multiLevelType w:val="multilevel"/>
    <w:tmpl w:val="47B8AA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7" w15:restartNumberingAfterBreak="0">
    <w:nsid w:val="48A1152E"/>
    <w:multiLevelType w:val="multilevel"/>
    <w:tmpl w:val="512EC6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8" w15:restartNumberingAfterBreak="0">
    <w:nsid w:val="48C026EF"/>
    <w:multiLevelType w:val="multilevel"/>
    <w:tmpl w:val="8FA068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9" w15:restartNumberingAfterBreak="0">
    <w:nsid w:val="48DC720B"/>
    <w:multiLevelType w:val="multilevel"/>
    <w:tmpl w:val="E0F4AF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0" w15:restartNumberingAfterBreak="0">
    <w:nsid w:val="49812A3E"/>
    <w:multiLevelType w:val="multilevel"/>
    <w:tmpl w:val="A2E0FC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1" w15:restartNumberingAfterBreak="0">
    <w:nsid w:val="49951790"/>
    <w:multiLevelType w:val="multilevel"/>
    <w:tmpl w:val="54A0FF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2" w15:restartNumberingAfterBreak="0">
    <w:nsid w:val="4A29501B"/>
    <w:multiLevelType w:val="multilevel"/>
    <w:tmpl w:val="D06439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3" w15:restartNumberingAfterBreak="0">
    <w:nsid w:val="4C5A5BFA"/>
    <w:multiLevelType w:val="multilevel"/>
    <w:tmpl w:val="BA6EBD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4" w15:restartNumberingAfterBreak="0">
    <w:nsid w:val="4CA04FFD"/>
    <w:multiLevelType w:val="multilevel"/>
    <w:tmpl w:val="BCF6E4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5" w15:restartNumberingAfterBreak="0">
    <w:nsid w:val="4EA25668"/>
    <w:multiLevelType w:val="multilevel"/>
    <w:tmpl w:val="421A2D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6" w15:restartNumberingAfterBreak="0">
    <w:nsid w:val="4ECB057F"/>
    <w:multiLevelType w:val="multilevel"/>
    <w:tmpl w:val="2BF0E5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7" w15:restartNumberingAfterBreak="0">
    <w:nsid w:val="4F006A12"/>
    <w:multiLevelType w:val="multilevel"/>
    <w:tmpl w:val="ED5448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8" w15:restartNumberingAfterBreak="0">
    <w:nsid w:val="4F233891"/>
    <w:multiLevelType w:val="multilevel"/>
    <w:tmpl w:val="7E6804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9" w15:restartNumberingAfterBreak="0">
    <w:nsid w:val="4FD44DBE"/>
    <w:multiLevelType w:val="multilevel"/>
    <w:tmpl w:val="89E229A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0" w15:restartNumberingAfterBreak="0">
    <w:nsid w:val="4FE67EDB"/>
    <w:multiLevelType w:val="multilevel"/>
    <w:tmpl w:val="D68685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1" w15:restartNumberingAfterBreak="0">
    <w:nsid w:val="504C3375"/>
    <w:multiLevelType w:val="multilevel"/>
    <w:tmpl w:val="78A48C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2" w15:restartNumberingAfterBreak="0">
    <w:nsid w:val="508E0C92"/>
    <w:multiLevelType w:val="multilevel"/>
    <w:tmpl w:val="F492334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3" w15:restartNumberingAfterBreak="0">
    <w:nsid w:val="50DE0C8D"/>
    <w:multiLevelType w:val="multilevel"/>
    <w:tmpl w:val="5EA8C2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4" w15:restartNumberingAfterBreak="0">
    <w:nsid w:val="50FC0832"/>
    <w:multiLevelType w:val="multilevel"/>
    <w:tmpl w:val="36B88C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5" w15:restartNumberingAfterBreak="0">
    <w:nsid w:val="5100341A"/>
    <w:multiLevelType w:val="multilevel"/>
    <w:tmpl w:val="FE98DB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6" w15:restartNumberingAfterBreak="0">
    <w:nsid w:val="5357087F"/>
    <w:multiLevelType w:val="multilevel"/>
    <w:tmpl w:val="2CAC4D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7" w15:restartNumberingAfterBreak="0">
    <w:nsid w:val="5396759F"/>
    <w:multiLevelType w:val="multilevel"/>
    <w:tmpl w:val="54500A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8" w15:restartNumberingAfterBreak="0">
    <w:nsid w:val="53AB1099"/>
    <w:multiLevelType w:val="multilevel"/>
    <w:tmpl w:val="EAB6F0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9" w15:restartNumberingAfterBreak="0">
    <w:nsid w:val="53C32A33"/>
    <w:multiLevelType w:val="multilevel"/>
    <w:tmpl w:val="5AE801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0" w15:restartNumberingAfterBreak="0">
    <w:nsid w:val="5462747A"/>
    <w:multiLevelType w:val="multilevel"/>
    <w:tmpl w:val="8392D8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1" w15:restartNumberingAfterBreak="0">
    <w:nsid w:val="550E3C42"/>
    <w:multiLevelType w:val="multilevel"/>
    <w:tmpl w:val="DA6293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2" w15:restartNumberingAfterBreak="0">
    <w:nsid w:val="55A43A6B"/>
    <w:multiLevelType w:val="multilevel"/>
    <w:tmpl w:val="CD2CB0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3" w15:restartNumberingAfterBreak="0">
    <w:nsid w:val="55B011CE"/>
    <w:multiLevelType w:val="multilevel"/>
    <w:tmpl w:val="589CB1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4" w15:restartNumberingAfterBreak="0">
    <w:nsid w:val="55DA4408"/>
    <w:multiLevelType w:val="multilevel"/>
    <w:tmpl w:val="54189B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5" w15:restartNumberingAfterBreak="0">
    <w:nsid w:val="55E90A42"/>
    <w:multiLevelType w:val="multilevel"/>
    <w:tmpl w:val="50F66B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6" w15:restartNumberingAfterBreak="0">
    <w:nsid w:val="569C5EAB"/>
    <w:multiLevelType w:val="multilevel"/>
    <w:tmpl w:val="20CEF0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7" w15:restartNumberingAfterBreak="0">
    <w:nsid w:val="57883CD5"/>
    <w:multiLevelType w:val="multilevel"/>
    <w:tmpl w:val="F90835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8" w15:restartNumberingAfterBreak="0">
    <w:nsid w:val="579E1953"/>
    <w:multiLevelType w:val="multilevel"/>
    <w:tmpl w:val="8D1ABA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9" w15:restartNumberingAfterBreak="0">
    <w:nsid w:val="580D3E7A"/>
    <w:multiLevelType w:val="multilevel"/>
    <w:tmpl w:val="1A4ACE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0" w15:restartNumberingAfterBreak="0">
    <w:nsid w:val="593A53C0"/>
    <w:multiLevelType w:val="multilevel"/>
    <w:tmpl w:val="7C02CC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1" w15:restartNumberingAfterBreak="0">
    <w:nsid w:val="596C5BA6"/>
    <w:multiLevelType w:val="multilevel"/>
    <w:tmpl w:val="7A2C8B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2" w15:restartNumberingAfterBreak="0">
    <w:nsid w:val="599F7567"/>
    <w:multiLevelType w:val="multilevel"/>
    <w:tmpl w:val="61569D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3" w15:restartNumberingAfterBreak="0">
    <w:nsid w:val="59A7363B"/>
    <w:multiLevelType w:val="multilevel"/>
    <w:tmpl w:val="64E8A4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4" w15:restartNumberingAfterBreak="0">
    <w:nsid w:val="59DD4391"/>
    <w:multiLevelType w:val="multilevel"/>
    <w:tmpl w:val="C1E2A7B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5" w15:restartNumberingAfterBreak="0">
    <w:nsid w:val="5A110CAD"/>
    <w:multiLevelType w:val="multilevel"/>
    <w:tmpl w:val="D2EAF3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6" w15:restartNumberingAfterBreak="0">
    <w:nsid w:val="5A774194"/>
    <w:multiLevelType w:val="multilevel"/>
    <w:tmpl w:val="10E6C1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7" w15:restartNumberingAfterBreak="0">
    <w:nsid w:val="5AB64462"/>
    <w:multiLevelType w:val="multilevel"/>
    <w:tmpl w:val="700260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8" w15:restartNumberingAfterBreak="0">
    <w:nsid w:val="5AD01651"/>
    <w:multiLevelType w:val="multilevel"/>
    <w:tmpl w:val="D1C63A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9" w15:restartNumberingAfterBreak="0">
    <w:nsid w:val="5AFA75A7"/>
    <w:multiLevelType w:val="multilevel"/>
    <w:tmpl w:val="AA20FE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0" w15:restartNumberingAfterBreak="0">
    <w:nsid w:val="5B187CC8"/>
    <w:multiLevelType w:val="multilevel"/>
    <w:tmpl w:val="CED674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1" w15:restartNumberingAfterBreak="0">
    <w:nsid w:val="5B7550C9"/>
    <w:multiLevelType w:val="multilevel"/>
    <w:tmpl w:val="CA9A0E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2" w15:restartNumberingAfterBreak="0">
    <w:nsid w:val="5B8B2390"/>
    <w:multiLevelType w:val="multilevel"/>
    <w:tmpl w:val="1BBEB2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3" w15:restartNumberingAfterBreak="0">
    <w:nsid w:val="5BC85FD3"/>
    <w:multiLevelType w:val="multilevel"/>
    <w:tmpl w:val="CC30DF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4" w15:restartNumberingAfterBreak="0">
    <w:nsid w:val="5C4A3E92"/>
    <w:multiLevelType w:val="multilevel"/>
    <w:tmpl w:val="6D8E7A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5" w15:restartNumberingAfterBreak="0">
    <w:nsid w:val="5C4A5AC2"/>
    <w:multiLevelType w:val="multilevel"/>
    <w:tmpl w:val="0F360A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6" w15:restartNumberingAfterBreak="0">
    <w:nsid w:val="5D0544E4"/>
    <w:multiLevelType w:val="multilevel"/>
    <w:tmpl w:val="327C12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7" w15:restartNumberingAfterBreak="0">
    <w:nsid w:val="5D0C6A74"/>
    <w:multiLevelType w:val="multilevel"/>
    <w:tmpl w:val="75BC42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8" w15:restartNumberingAfterBreak="0">
    <w:nsid w:val="5D514817"/>
    <w:multiLevelType w:val="multilevel"/>
    <w:tmpl w:val="9AD8F7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9" w15:restartNumberingAfterBreak="0">
    <w:nsid w:val="5D6074D4"/>
    <w:multiLevelType w:val="multilevel"/>
    <w:tmpl w:val="535093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0" w15:restartNumberingAfterBreak="0">
    <w:nsid w:val="5D764B2B"/>
    <w:multiLevelType w:val="multilevel"/>
    <w:tmpl w:val="E44A67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1" w15:restartNumberingAfterBreak="0">
    <w:nsid w:val="5DAC6BB7"/>
    <w:multiLevelType w:val="multilevel"/>
    <w:tmpl w:val="2F5C34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2" w15:restartNumberingAfterBreak="0">
    <w:nsid w:val="5E5D4D38"/>
    <w:multiLevelType w:val="multilevel"/>
    <w:tmpl w:val="3B160CA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3" w15:restartNumberingAfterBreak="0">
    <w:nsid w:val="5E860EAE"/>
    <w:multiLevelType w:val="multilevel"/>
    <w:tmpl w:val="CDEED76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4" w15:restartNumberingAfterBreak="0">
    <w:nsid w:val="5EA36866"/>
    <w:multiLevelType w:val="multilevel"/>
    <w:tmpl w:val="A4A627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5" w15:restartNumberingAfterBreak="0">
    <w:nsid w:val="5EB4690F"/>
    <w:multiLevelType w:val="multilevel"/>
    <w:tmpl w:val="427AD3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6" w15:restartNumberingAfterBreak="0">
    <w:nsid w:val="5F3F2E5D"/>
    <w:multiLevelType w:val="multilevel"/>
    <w:tmpl w:val="DAD6D7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7" w15:restartNumberingAfterBreak="0">
    <w:nsid w:val="5F894283"/>
    <w:multiLevelType w:val="multilevel"/>
    <w:tmpl w:val="D990F5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8" w15:restartNumberingAfterBreak="0">
    <w:nsid w:val="601D0338"/>
    <w:multiLevelType w:val="multilevel"/>
    <w:tmpl w:val="34A029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9" w15:restartNumberingAfterBreak="0">
    <w:nsid w:val="60D05530"/>
    <w:multiLevelType w:val="multilevel"/>
    <w:tmpl w:val="ABD47A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0" w15:restartNumberingAfterBreak="0">
    <w:nsid w:val="61641313"/>
    <w:multiLevelType w:val="multilevel"/>
    <w:tmpl w:val="E326C8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1" w15:restartNumberingAfterBreak="0">
    <w:nsid w:val="61DC7191"/>
    <w:multiLevelType w:val="multilevel"/>
    <w:tmpl w:val="182CBB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2" w15:restartNumberingAfterBreak="0">
    <w:nsid w:val="622437DB"/>
    <w:multiLevelType w:val="multilevel"/>
    <w:tmpl w:val="2ECA75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3" w15:restartNumberingAfterBreak="0">
    <w:nsid w:val="62FF2904"/>
    <w:multiLevelType w:val="multilevel"/>
    <w:tmpl w:val="706C7D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4" w15:restartNumberingAfterBreak="0">
    <w:nsid w:val="63393E59"/>
    <w:multiLevelType w:val="multilevel"/>
    <w:tmpl w:val="2FC863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5" w15:restartNumberingAfterBreak="0">
    <w:nsid w:val="6358007F"/>
    <w:multiLevelType w:val="multilevel"/>
    <w:tmpl w:val="531E1F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6" w15:restartNumberingAfterBreak="0">
    <w:nsid w:val="637D0E22"/>
    <w:multiLevelType w:val="multilevel"/>
    <w:tmpl w:val="DE5E6B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7" w15:restartNumberingAfterBreak="0">
    <w:nsid w:val="643E7BE9"/>
    <w:multiLevelType w:val="multilevel"/>
    <w:tmpl w:val="FAEA81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8" w15:restartNumberingAfterBreak="0">
    <w:nsid w:val="64CF35E1"/>
    <w:multiLevelType w:val="multilevel"/>
    <w:tmpl w:val="4F864C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9" w15:restartNumberingAfterBreak="0">
    <w:nsid w:val="64DA4256"/>
    <w:multiLevelType w:val="multilevel"/>
    <w:tmpl w:val="5BB499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0" w15:restartNumberingAfterBreak="0">
    <w:nsid w:val="650838D3"/>
    <w:multiLevelType w:val="multilevel"/>
    <w:tmpl w:val="4B72B6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1" w15:restartNumberingAfterBreak="0">
    <w:nsid w:val="66162EC8"/>
    <w:multiLevelType w:val="multilevel"/>
    <w:tmpl w:val="D9004D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2" w15:restartNumberingAfterBreak="0">
    <w:nsid w:val="663C561B"/>
    <w:multiLevelType w:val="multilevel"/>
    <w:tmpl w:val="36105D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3" w15:restartNumberingAfterBreak="0">
    <w:nsid w:val="6643638B"/>
    <w:multiLevelType w:val="multilevel"/>
    <w:tmpl w:val="479EE8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4" w15:restartNumberingAfterBreak="0">
    <w:nsid w:val="66A47363"/>
    <w:multiLevelType w:val="multilevel"/>
    <w:tmpl w:val="F9A282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5" w15:restartNumberingAfterBreak="0">
    <w:nsid w:val="66DA18C6"/>
    <w:multiLevelType w:val="multilevel"/>
    <w:tmpl w:val="4A5E8E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6" w15:restartNumberingAfterBreak="0">
    <w:nsid w:val="680716B5"/>
    <w:multiLevelType w:val="multilevel"/>
    <w:tmpl w:val="908849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7" w15:restartNumberingAfterBreak="0">
    <w:nsid w:val="68181D55"/>
    <w:multiLevelType w:val="multilevel"/>
    <w:tmpl w:val="158ABD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8" w15:restartNumberingAfterBreak="0">
    <w:nsid w:val="686670AE"/>
    <w:multiLevelType w:val="multilevel"/>
    <w:tmpl w:val="2F8ECE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9" w15:restartNumberingAfterBreak="0">
    <w:nsid w:val="68B70DBC"/>
    <w:multiLevelType w:val="multilevel"/>
    <w:tmpl w:val="2F32DF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0" w15:restartNumberingAfterBreak="0">
    <w:nsid w:val="68C055DB"/>
    <w:multiLevelType w:val="multilevel"/>
    <w:tmpl w:val="E33050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1" w15:restartNumberingAfterBreak="0">
    <w:nsid w:val="698E32D2"/>
    <w:multiLevelType w:val="multilevel"/>
    <w:tmpl w:val="BF2EF6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2" w15:restartNumberingAfterBreak="0">
    <w:nsid w:val="69C86C0A"/>
    <w:multiLevelType w:val="multilevel"/>
    <w:tmpl w:val="38EC15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3" w15:restartNumberingAfterBreak="0">
    <w:nsid w:val="6AE0581A"/>
    <w:multiLevelType w:val="multilevel"/>
    <w:tmpl w:val="706C39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4" w15:restartNumberingAfterBreak="0">
    <w:nsid w:val="6B0618BA"/>
    <w:multiLevelType w:val="multilevel"/>
    <w:tmpl w:val="B76C3B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5" w15:restartNumberingAfterBreak="0">
    <w:nsid w:val="6B252C24"/>
    <w:multiLevelType w:val="multilevel"/>
    <w:tmpl w:val="13EA70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6" w15:restartNumberingAfterBreak="0">
    <w:nsid w:val="6B282A0A"/>
    <w:multiLevelType w:val="multilevel"/>
    <w:tmpl w:val="1BBE8D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7" w15:restartNumberingAfterBreak="0">
    <w:nsid w:val="6B600199"/>
    <w:multiLevelType w:val="multilevel"/>
    <w:tmpl w:val="177EAC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8" w15:restartNumberingAfterBreak="0">
    <w:nsid w:val="6BD21852"/>
    <w:multiLevelType w:val="multilevel"/>
    <w:tmpl w:val="5868F9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9" w15:restartNumberingAfterBreak="0">
    <w:nsid w:val="6C5E2D2C"/>
    <w:multiLevelType w:val="multilevel"/>
    <w:tmpl w:val="6CAEA8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0" w15:restartNumberingAfterBreak="0">
    <w:nsid w:val="6CE43AD3"/>
    <w:multiLevelType w:val="multilevel"/>
    <w:tmpl w:val="E37476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1" w15:restartNumberingAfterBreak="0">
    <w:nsid w:val="6D0F3232"/>
    <w:multiLevelType w:val="multilevel"/>
    <w:tmpl w:val="C23AB1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2" w15:restartNumberingAfterBreak="0">
    <w:nsid w:val="6D3F474A"/>
    <w:multiLevelType w:val="multilevel"/>
    <w:tmpl w:val="45125A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3" w15:restartNumberingAfterBreak="0">
    <w:nsid w:val="6D551E8C"/>
    <w:multiLevelType w:val="multilevel"/>
    <w:tmpl w:val="411C41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4" w15:restartNumberingAfterBreak="0">
    <w:nsid w:val="6D7502EE"/>
    <w:multiLevelType w:val="multilevel"/>
    <w:tmpl w:val="39F615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5" w15:restartNumberingAfterBreak="0">
    <w:nsid w:val="6D900371"/>
    <w:multiLevelType w:val="multilevel"/>
    <w:tmpl w:val="555ADE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6" w15:restartNumberingAfterBreak="0">
    <w:nsid w:val="6DD30676"/>
    <w:multiLevelType w:val="multilevel"/>
    <w:tmpl w:val="1038798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7" w15:restartNumberingAfterBreak="0">
    <w:nsid w:val="6DDE1DE6"/>
    <w:multiLevelType w:val="multilevel"/>
    <w:tmpl w:val="83C0D5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8" w15:restartNumberingAfterBreak="0">
    <w:nsid w:val="6E0D2DD8"/>
    <w:multiLevelType w:val="multilevel"/>
    <w:tmpl w:val="C3C025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9" w15:restartNumberingAfterBreak="0">
    <w:nsid w:val="6E1D2DC6"/>
    <w:multiLevelType w:val="multilevel"/>
    <w:tmpl w:val="94809AA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0" w15:restartNumberingAfterBreak="0">
    <w:nsid w:val="6E5E6DA2"/>
    <w:multiLevelType w:val="multilevel"/>
    <w:tmpl w:val="3FC4C7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1" w15:restartNumberingAfterBreak="0">
    <w:nsid w:val="6E9A53BA"/>
    <w:multiLevelType w:val="multilevel"/>
    <w:tmpl w:val="8CCCF1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2" w15:restartNumberingAfterBreak="0">
    <w:nsid w:val="6E9C347A"/>
    <w:multiLevelType w:val="multilevel"/>
    <w:tmpl w:val="F3DA91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3" w15:restartNumberingAfterBreak="0">
    <w:nsid w:val="6EBC024C"/>
    <w:multiLevelType w:val="multilevel"/>
    <w:tmpl w:val="930A81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4" w15:restartNumberingAfterBreak="0">
    <w:nsid w:val="6F2245F4"/>
    <w:multiLevelType w:val="multilevel"/>
    <w:tmpl w:val="B336CF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5" w15:restartNumberingAfterBreak="0">
    <w:nsid w:val="6F5E3549"/>
    <w:multiLevelType w:val="multilevel"/>
    <w:tmpl w:val="0234FF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6" w15:restartNumberingAfterBreak="0">
    <w:nsid w:val="6FDC0D8E"/>
    <w:multiLevelType w:val="multilevel"/>
    <w:tmpl w:val="8AE26D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7" w15:restartNumberingAfterBreak="0">
    <w:nsid w:val="700E0DD6"/>
    <w:multiLevelType w:val="multilevel"/>
    <w:tmpl w:val="FBFED71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8" w15:restartNumberingAfterBreak="0">
    <w:nsid w:val="70496E6E"/>
    <w:multiLevelType w:val="multilevel"/>
    <w:tmpl w:val="A198B2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9" w15:restartNumberingAfterBreak="0">
    <w:nsid w:val="71452BE7"/>
    <w:multiLevelType w:val="multilevel"/>
    <w:tmpl w:val="D01A09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0" w15:restartNumberingAfterBreak="0">
    <w:nsid w:val="715E6120"/>
    <w:multiLevelType w:val="multilevel"/>
    <w:tmpl w:val="B470BB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1" w15:restartNumberingAfterBreak="0">
    <w:nsid w:val="71E40F18"/>
    <w:multiLevelType w:val="multilevel"/>
    <w:tmpl w:val="64103D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2" w15:restartNumberingAfterBreak="0">
    <w:nsid w:val="723956B3"/>
    <w:multiLevelType w:val="multilevel"/>
    <w:tmpl w:val="B2AAC5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3" w15:restartNumberingAfterBreak="0">
    <w:nsid w:val="72590A71"/>
    <w:multiLevelType w:val="multilevel"/>
    <w:tmpl w:val="6ED6A0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4" w15:restartNumberingAfterBreak="0">
    <w:nsid w:val="729B6EA3"/>
    <w:multiLevelType w:val="multilevel"/>
    <w:tmpl w:val="7D20CA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5" w15:restartNumberingAfterBreak="0">
    <w:nsid w:val="72D072F5"/>
    <w:multiLevelType w:val="multilevel"/>
    <w:tmpl w:val="C9F692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6" w15:restartNumberingAfterBreak="0">
    <w:nsid w:val="73AB2C2F"/>
    <w:multiLevelType w:val="multilevel"/>
    <w:tmpl w:val="60B8DA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7" w15:restartNumberingAfterBreak="0">
    <w:nsid w:val="754B1592"/>
    <w:multiLevelType w:val="multilevel"/>
    <w:tmpl w:val="846CA3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8" w15:restartNumberingAfterBreak="0">
    <w:nsid w:val="75516491"/>
    <w:multiLevelType w:val="hybridMultilevel"/>
    <w:tmpl w:val="D80A7E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9" w15:restartNumberingAfterBreak="0">
    <w:nsid w:val="758B182D"/>
    <w:multiLevelType w:val="multilevel"/>
    <w:tmpl w:val="33CC6C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0" w15:restartNumberingAfterBreak="0">
    <w:nsid w:val="75DA0769"/>
    <w:multiLevelType w:val="multilevel"/>
    <w:tmpl w:val="07BE6B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1" w15:restartNumberingAfterBreak="0">
    <w:nsid w:val="76282A77"/>
    <w:multiLevelType w:val="multilevel"/>
    <w:tmpl w:val="9D0C50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2" w15:restartNumberingAfterBreak="0">
    <w:nsid w:val="76422586"/>
    <w:multiLevelType w:val="multilevel"/>
    <w:tmpl w:val="698A2C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3" w15:restartNumberingAfterBreak="0">
    <w:nsid w:val="76707F3B"/>
    <w:multiLevelType w:val="multilevel"/>
    <w:tmpl w:val="9B6C24B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4" w15:restartNumberingAfterBreak="0">
    <w:nsid w:val="767658DF"/>
    <w:multiLevelType w:val="multilevel"/>
    <w:tmpl w:val="665E84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5" w15:restartNumberingAfterBreak="0">
    <w:nsid w:val="76AE53D9"/>
    <w:multiLevelType w:val="multilevel"/>
    <w:tmpl w:val="D8A4BB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6" w15:restartNumberingAfterBreak="0">
    <w:nsid w:val="77210D91"/>
    <w:multiLevelType w:val="multilevel"/>
    <w:tmpl w:val="2B8E3D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7" w15:restartNumberingAfterBreak="0">
    <w:nsid w:val="77250BDA"/>
    <w:multiLevelType w:val="multilevel"/>
    <w:tmpl w:val="D09A54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8" w15:restartNumberingAfterBreak="0">
    <w:nsid w:val="776127D5"/>
    <w:multiLevelType w:val="multilevel"/>
    <w:tmpl w:val="89AC07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9" w15:restartNumberingAfterBreak="0">
    <w:nsid w:val="79172D75"/>
    <w:multiLevelType w:val="multilevel"/>
    <w:tmpl w:val="390019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0" w15:restartNumberingAfterBreak="0">
    <w:nsid w:val="79B72565"/>
    <w:multiLevelType w:val="multilevel"/>
    <w:tmpl w:val="785854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1" w15:restartNumberingAfterBreak="0">
    <w:nsid w:val="7A1307B0"/>
    <w:multiLevelType w:val="multilevel"/>
    <w:tmpl w:val="23886D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2" w15:restartNumberingAfterBreak="0">
    <w:nsid w:val="7A2B1930"/>
    <w:multiLevelType w:val="multilevel"/>
    <w:tmpl w:val="1384F9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3" w15:restartNumberingAfterBreak="0">
    <w:nsid w:val="7A961B12"/>
    <w:multiLevelType w:val="multilevel"/>
    <w:tmpl w:val="961659C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4" w15:restartNumberingAfterBreak="0">
    <w:nsid w:val="7B0F4B31"/>
    <w:multiLevelType w:val="multilevel"/>
    <w:tmpl w:val="D9565A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5" w15:restartNumberingAfterBreak="0">
    <w:nsid w:val="7B2455EF"/>
    <w:multiLevelType w:val="multilevel"/>
    <w:tmpl w:val="164A69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6" w15:restartNumberingAfterBreak="0">
    <w:nsid w:val="7B8E398C"/>
    <w:multiLevelType w:val="multilevel"/>
    <w:tmpl w:val="04EE8D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7" w15:restartNumberingAfterBreak="0">
    <w:nsid w:val="7BC630D3"/>
    <w:multiLevelType w:val="multilevel"/>
    <w:tmpl w:val="84E4C6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8" w15:restartNumberingAfterBreak="0">
    <w:nsid w:val="7BFE10DA"/>
    <w:multiLevelType w:val="multilevel"/>
    <w:tmpl w:val="649885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9" w15:restartNumberingAfterBreak="0">
    <w:nsid w:val="7CD4253C"/>
    <w:multiLevelType w:val="multilevel"/>
    <w:tmpl w:val="2E4A55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0" w15:restartNumberingAfterBreak="0">
    <w:nsid w:val="7CDC55A5"/>
    <w:multiLevelType w:val="multilevel"/>
    <w:tmpl w:val="B89A8A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1" w15:restartNumberingAfterBreak="0">
    <w:nsid w:val="7D7D04D3"/>
    <w:multiLevelType w:val="multilevel"/>
    <w:tmpl w:val="A9E423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2" w15:restartNumberingAfterBreak="0">
    <w:nsid w:val="7D8C3011"/>
    <w:multiLevelType w:val="multilevel"/>
    <w:tmpl w:val="85FA6E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3" w15:restartNumberingAfterBreak="0">
    <w:nsid w:val="7DDB000E"/>
    <w:multiLevelType w:val="multilevel"/>
    <w:tmpl w:val="A45271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4" w15:restartNumberingAfterBreak="0">
    <w:nsid w:val="7E345BDA"/>
    <w:multiLevelType w:val="multilevel"/>
    <w:tmpl w:val="EDA803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5" w15:restartNumberingAfterBreak="0">
    <w:nsid w:val="7FC927EF"/>
    <w:multiLevelType w:val="multilevel"/>
    <w:tmpl w:val="856ABB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6" w15:restartNumberingAfterBreak="0">
    <w:nsid w:val="7FD3288D"/>
    <w:multiLevelType w:val="multilevel"/>
    <w:tmpl w:val="E52A25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470097437">
    <w:abstractNumId w:val="308"/>
  </w:num>
  <w:num w:numId="2" w16cid:durableId="1334917377">
    <w:abstractNumId w:val="289"/>
  </w:num>
  <w:num w:numId="3" w16cid:durableId="2070955432">
    <w:abstractNumId w:val="207"/>
  </w:num>
  <w:num w:numId="4" w16cid:durableId="452870975">
    <w:abstractNumId w:val="322"/>
  </w:num>
  <w:num w:numId="5" w16cid:durableId="646016178">
    <w:abstractNumId w:val="43"/>
  </w:num>
  <w:num w:numId="6" w16cid:durableId="1946113121">
    <w:abstractNumId w:val="143"/>
  </w:num>
  <w:num w:numId="7" w16cid:durableId="1406878625">
    <w:abstractNumId w:val="238"/>
  </w:num>
  <w:num w:numId="8" w16cid:durableId="1233269306">
    <w:abstractNumId w:val="130"/>
  </w:num>
  <w:num w:numId="9" w16cid:durableId="1466044554">
    <w:abstractNumId w:val="37"/>
  </w:num>
  <w:num w:numId="10" w16cid:durableId="1960531220">
    <w:abstractNumId w:val="94"/>
  </w:num>
  <w:num w:numId="11" w16cid:durableId="216284746">
    <w:abstractNumId w:val="116"/>
  </w:num>
  <w:num w:numId="12" w16cid:durableId="1334726535">
    <w:abstractNumId w:val="328"/>
  </w:num>
  <w:num w:numId="13" w16cid:durableId="1887333017">
    <w:abstractNumId w:val="127"/>
  </w:num>
  <w:num w:numId="14" w16cid:durableId="436100461">
    <w:abstractNumId w:val="134"/>
  </w:num>
  <w:num w:numId="15" w16cid:durableId="232468525">
    <w:abstractNumId w:val="320"/>
  </w:num>
  <w:num w:numId="16" w16cid:durableId="1739328048">
    <w:abstractNumId w:val="233"/>
  </w:num>
  <w:num w:numId="17" w16cid:durableId="1237975886">
    <w:abstractNumId w:val="17"/>
  </w:num>
  <w:num w:numId="18" w16cid:durableId="1346709859">
    <w:abstractNumId w:val="195"/>
  </w:num>
  <w:num w:numId="19" w16cid:durableId="968780847">
    <w:abstractNumId w:val="290"/>
  </w:num>
  <w:num w:numId="20" w16cid:durableId="1807158124">
    <w:abstractNumId w:val="23"/>
  </w:num>
  <w:num w:numId="21" w16cid:durableId="1785035389">
    <w:abstractNumId w:val="276"/>
  </w:num>
  <w:num w:numId="22" w16cid:durableId="1970091581">
    <w:abstractNumId w:val="296"/>
  </w:num>
  <w:num w:numId="23" w16cid:durableId="1178809835">
    <w:abstractNumId w:val="49"/>
  </w:num>
  <w:num w:numId="24" w16cid:durableId="911431493">
    <w:abstractNumId w:val="299"/>
  </w:num>
  <w:num w:numId="25" w16cid:durableId="654334061">
    <w:abstractNumId w:val="171"/>
  </w:num>
  <w:num w:numId="26" w16cid:durableId="787119392">
    <w:abstractNumId w:val="27"/>
  </w:num>
  <w:num w:numId="27" w16cid:durableId="697852923">
    <w:abstractNumId w:val="5"/>
  </w:num>
  <w:num w:numId="28" w16cid:durableId="999117366">
    <w:abstractNumId w:val="268"/>
  </w:num>
  <w:num w:numId="29" w16cid:durableId="1263537152">
    <w:abstractNumId w:val="64"/>
  </w:num>
  <w:num w:numId="30" w16cid:durableId="1042443713">
    <w:abstractNumId w:val="65"/>
  </w:num>
  <w:num w:numId="31" w16cid:durableId="1091705509">
    <w:abstractNumId w:val="35"/>
  </w:num>
  <w:num w:numId="32" w16cid:durableId="241304702">
    <w:abstractNumId w:val="243"/>
  </w:num>
  <w:num w:numId="33" w16cid:durableId="1384518499">
    <w:abstractNumId w:val="313"/>
  </w:num>
  <w:num w:numId="34" w16cid:durableId="1323511987">
    <w:abstractNumId w:val="242"/>
  </w:num>
  <w:num w:numId="35" w16cid:durableId="1997759599">
    <w:abstractNumId w:val="286"/>
  </w:num>
  <w:num w:numId="36" w16cid:durableId="581452806">
    <w:abstractNumId w:val="223"/>
  </w:num>
  <w:num w:numId="37" w16cid:durableId="1880631876">
    <w:abstractNumId w:val="220"/>
  </w:num>
  <w:num w:numId="38" w16cid:durableId="1380326801">
    <w:abstractNumId w:val="112"/>
  </w:num>
  <w:num w:numId="39" w16cid:durableId="329678465">
    <w:abstractNumId w:val="285"/>
  </w:num>
  <w:num w:numId="40" w16cid:durableId="2054688528">
    <w:abstractNumId w:val="250"/>
  </w:num>
  <w:num w:numId="41" w16cid:durableId="1711759140">
    <w:abstractNumId w:val="295"/>
  </w:num>
  <w:num w:numId="42" w16cid:durableId="574511092">
    <w:abstractNumId w:val="161"/>
  </w:num>
  <w:num w:numId="43" w16cid:durableId="2082167774">
    <w:abstractNumId w:val="329"/>
  </w:num>
  <w:num w:numId="44" w16cid:durableId="631793852">
    <w:abstractNumId w:val="75"/>
  </w:num>
  <w:num w:numId="45" w16cid:durableId="1481117334">
    <w:abstractNumId w:val="159"/>
  </w:num>
  <w:num w:numId="46" w16cid:durableId="1307972479">
    <w:abstractNumId w:val="201"/>
  </w:num>
  <w:num w:numId="47" w16cid:durableId="962689362">
    <w:abstractNumId w:val="131"/>
  </w:num>
  <w:num w:numId="48" w16cid:durableId="1489709794">
    <w:abstractNumId w:val="28"/>
  </w:num>
  <w:num w:numId="49" w16cid:durableId="1523393919">
    <w:abstractNumId w:val="248"/>
  </w:num>
  <w:num w:numId="50" w16cid:durableId="194660158">
    <w:abstractNumId w:val="99"/>
  </w:num>
  <w:num w:numId="51" w16cid:durableId="1819423406">
    <w:abstractNumId w:val="252"/>
  </w:num>
  <w:num w:numId="52" w16cid:durableId="860389202">
    <w:abstractNumId w:val="277"/>
  </w:num>
  <w:num w:numId="53" w16cid:durableId="1707487824">
    <w:abstractNumId w:val="165"/>
  </w:num>
  <w:num w:numId="54" w16cid:durableId="567107915">
    <w:abstractNumId w:val="306"/>
  </w:num>
  <w:num w:numId="55" w16cid:durableId="171920239">
    <w:abstractNumId w:val="172"/>
  </w:num>
  <w:num w:numId="56" w16cid:durableId="1929457439">
    <w:abstractNumId w:val="119"/>
  </w:num>
  <w:num w:numId="57" w16cid:durableId="1227378135">
    <w:abstractNumId w:val="307"/>
  </w:num>
  <w:num w:numId="58" w16cid:durableId="1132988276">
    <w:abstractNumId w:val="189"/>
  </w:num>
  <w:num w:numId="59" w16cid:durableId="619606070">
    <w:abstractNumId w:val="38"/>
  </w:num>
  <w:num w:numId="60" w16cid:durableId="745226012">
    <w:abstractNumId w:val="78"/>
  </w:num>
  <w:num w:numId="61" w16cid:durableId="1786729104">
    <w:abstractNumId w:val="185"/>
  </w:num>
  <w:num w:numId="62" w16cid:durableId="1821462394">
    <w:abstractNumId w:val="136"/>
  </w:num>
  <w:num w:numId="63" w16cid:durableId="690108555">
    <w:abstractNumId w:val="206"/>
  </w:num>
  <w:num w:numId="64" w16cid:durableId="170536188">
    <w:abstractNumId w:val="316"/>
  </w:num>
  <w:num w:numId="65" w16cid:durableId="625505663">
    <w:abstractNumId w:val="301"/>
  </w:num>
  <w:num w:numId="66" w16cid:durableId="1425613357">
    <w:abstractNumId w:val="225"/>
  </w:num>
  <w:num w:numId="67" w16cid:durableId="283003243">
    <w:abstractNumId w:val="192"/>
  </w:num>
  <w:num w:numId="68" w16cid:durableId="1182161117">
    <w:abstractNumId w:val="194"/>
  </w:num>
  <w:num w:numId="69" w16cid:durableId="1942370505">
    <w:abstractNumId w:val="314"/>
  </w:num>
  <w:num w:numId="70" w16cid:durableId="1622423418">
    <w:abstractNumId w:val="162"/>
  </w:num>
  <w:num w:numId="71" w16cid:durableId="2043895761">
    <w:abstractNumId w:val="32"/>
  </w:num>
  <w:num w:numId="72" w16cid:durableId="2057270122">
    <w:abstractNumId w:val="108"/>
  </w:num>
  <w:num w:numId="73" w16cid:durableId="1715078503">
    <w:abstractNumId w:val="293"/>
  </w:num>
  <w:num w:numId="74" w16cid:durableId="869032050">
    <w:abstractNumId w:val="266"/>
  </w:num>
  <w:num w:numId="75" w16cid:durableId="1524052353">
    <w:abstractNumId w:val="98"/>
  </w:num>
  <w:num w:numId="76" w16cid:durableId="496388770">
    <w:abstractNumId w:val="297"/>
  </w:num>
  <w:num w:numId="77" w16cid:durableId="338851040">
    <w:abstractNumId w:val="323"/>
  </w:num>
  <w:num w:numId="78" w16cid:durableId="1478911090">
    <w:abstractNumId w:val="26"/>
  </w:num>
  <w:num w:numId="79" w16cid:durableId="1071777244">
    <w:abstractNumId w:val="163"/>
  </w:num>
  <w:num w:numId="80" w16cid:durableId="379130591">
    <w:abstractNumId w:val="300"/>
  </w:num>
  <w:num w:numId="81" w16cid:durableId="1409494334">
    <w:abstractNumId w:val="128"/>
  </w:num>
  <w:num w:numId="82" w16cid:durableId="2007972339">
    <w:abstractNumId w:val="272"/>
  </w:num>
  <w:num w:numId="83" w16cid:durableId="1933513728">
    <w:abstractNumId w:val="275"/>
  </w:num>
  <w:num w:numId="84" w16cid:durableId="1365785538">
    <w:abstractNumId w:val="7"/>
  </w:num>
  <w:num w:numId="85" w16cid:durableId="1134061243">
    <w:abstractNumId w:val="144"/>
  </w:num>
  <w:num w:numId="86" w16cid:durableId="520164445">
    <w:abstractNumId w:val="199"/>
  </w:num>
  <w:num w:numId="87" w16cid:durableId="1651519269">
    <w:abstractNumId w:val="187"/>
  </w:num>
  <w:num w:numId="88" w16cid:durableId="1812597323">
    <w:abstractNumId w:val="282"/>
  </w:num>
  <w:num w:numId="89" w16cid:durableId="988901709">
    <w:abstractNumId w:val="80"/>
  </w:num>
  <w:num w:numId="90" w16cid:durableId="304048360">
    <w:abstractNumId w:val="253"/>
  </w:num>
  <w:num w:numId="91" w16cid:durableId="1823422985">
    <w:abstractNumId w:val="251"/>
  </w:num>
  <w:num w:numId="92" w16cid:durableId="1751728521">
    <w:abstractNumId w:val="103"/>
  </w:num>
  <w:num w:numId="93" w16cid:durableId="1573932616">
    <w:abstractNumId w:val="284"/>
  </w:num>
  <w:num w:numId="94" w16cid:durableId="1409814004">
    <w:abstractNumId w:val="280"/>
  </w:num>
  <w:num w:numId="95" w16cid:durableId="507716940">
    <w:abstractNumId w:val="321"/>
  </w:num>
  <w:num w:numId="96" w16cid:durableId="185028027">
    <w:abstractNumId w:val="63"/>
  </w:num>
  <w:num w:numId="97" w16cid:durableId="19017084">
    <w:abstractNumId w:val="197"/>
  </w:num>
  <w:num w:numId="98" w16cid:durableId="104622232">
    <w:abstractNumId w:val="88"/>
  </w:num>
  <w:num w:numId="99" w16cid:durableId="239602877">
    <w:abstractNumId w:val="229"/>
  </w:num>
  <w:num w:numId="100" w16cid:durableId="495220146">
    <w:abstractNumId w:val="256"/>
  </w:num>
  <w:num w:numId="101" w16cid:durableId="1090352192">
    <w:abstractNumId w:val="214"/>
  </w:num>
  <w:num w:numId="102" w16cid:durableId="1603881989">
    <w:abstractNumId w:val="41"/>
  </w:num>
  <w:num w:numId="103" w16cid:durableId="2515126">
    <w:abstractNumId w:val="113"/>
  </w:num>
  <w:num w:numId="104" w16cid:durableId="1613247248">
    <w:abstractNumId w:val="13"/>
  </w:num>
  <w:num w:numId="105" w16cid:durableId="33701407">
    <w:abstractNumId w:val="137"/>
  </w:num>
  <w:num w:numId="106" w16cid:durableId="521630121">
    <w:abstractNumId w:val="331"/>
  </w:num>
  <w:num w:numId="107" w16cid:durableId="565339131">
    <w:abstractNumId w:val="92"/>
  </w:num>
  <w:num w:numId="108" w16cid:durableId="1482573936">
    <w:abstractNumId w:val="303"/>
  </w:num>
  <w:num w:numId="109" w16cid:durableId="903611757">
    <w:abstractNumId w:val="96"/>
  </w:num>
  <w:num w:numId="110" w16cid:durableId="1975913949">
    <w:abstractNumId w:val="269"/>
  </w:num>
  <w:num w:numId="111" w16cid:durableId="1168252558">
    <w:abstractNumId w:val="335"/>
  </w:num>
  <w:num w:numId="112" w16cid:durableId="898323404">
    <w:abstractNumId w:val="213"/>
  </w:num>
  <w:num w:numId="113" w16cid:durableId="497967408">
    <w:abstractNumId w:val="311"/>
  </w:num>
  <w:num w:numId="114" w16cid:durableId="1774324994">
    <w:abstractNumId w:val="168"/>
  </w:num>
  <w:num w:numId="115" w16cid:durableId="935477042">
    <w:abstractNumId w:val="232"/>
  </w:num>
  <w:num w:numId="116" w16cid:durableId="1765613854">
    <w:abstractNumId w:val="72"/>
  </w:num>
  <w:num w:numId="117" w16cid:durableId="1696271466">
    <w:abstractNumId w:val="167"/>
  </w:num>
  <w:num w:numId="118" w16cid:durableId="1390768082">
    <w:abstractNumId w:val="245"/>
  </w:num>
  <w:num w:numId="119" w16cid:durableId="3288059">
    <w:abstractNumId w:val="69"/>
  </w:num>
  <w:num w:numId="120" w16cid:durableId="385034552">
    <w:abstractNumId w:val="216"/>
  </w:num>
  <w:num w:numId="121" w16cid:durableId="279266497">
    <w:abstractNumId w:val="310"/>
  </w:num>
  <w:num w:numId="122" w16cid:durableId="1623727828">
    <w:abstractNumId w:val="262"/>
  </w:num>
  <w:num w:numId="123" w16cid:durableId="990907282">
    <w:abstractNumId w:val="298"/>
  </w:num>
  <w:num w:numId="124" w16cid:durableId="716051337">
    <w:abstractNumId w:val="1"/>
  </w:num>
  <w:num w:numId="125" w16cid:durableId="732653531">
    <w:abstractNumId w:val="125"/>
  </w:num>
  <w:num w:numId="126" w16cid:durableId="677078314">
    <w:abstractNumId w:val="50"/>
  </w:num>
  <w:num w:numId="127" w16cid:durableId="1088580237">
    <w:abstractNumId w:val="176"/>
  </w:num>
  <w:num w:numId="128" w16cid:durableId="1612779992">
    <w:abstractNumId w:val="327"/>
  </w:num>
  <w:num w:numId="129" w16cid:durableId="317880622">
    <w:abstractNumId w:val="132"/>
  </w:num>
  <w:num w:numId="130" w16cid:durableId="1832790805">
    <w:abstractNumId w:val="87"/>
  </w:num>
  <w:num w:numId="131" w16cid:durableId="1757939582">
    <w:abstractNumId w:val="191"/>
  </w:num>
  <w:num w:numId="132" w16cid:durableId="1674145676">
    <w:abstractNumId w:val="73"/>
  </w:num>
  <w:num w:numId="133" w16cid:durableId="1787500056">
    <w:abstractNumId w:val="39"/>
  </w:num>
  <w:num w:numId="134" w16cid:durableId="1096288269">
    <w:abstractNumId w:val="219"/>
  </w:num>
  <w:num w:numId="135" w16cid:durableId="1442337005">
    <w:abstractNumId w:val="52"/>
  </w:num>
  <w:num w:numId="136" w16cid:durableId="1562862461">
    <w:abstractNumId w:val="179"/>
  </w:num>
  <w:num w:numId="137" w16cid:durableId="2067071987">
    <w:abstractNumId w:val="15"/>
  </w:num>
  <w:num w:numId="138" w16cid:durableId="1079451208">
    <w:abstractNumId w:val="129"/>
  </w:num>
  <w:num w:numId="139" w16cid:durableId="376898144">
    <w:abstractNumId w:val="302"/>
  </w:num>
  <w:num w:numId="140" w16cid:durableId="136722364">
    <w:abstractNumId w:val="193"/>
  </w:num>
  <w:num w:numId="141" w16cid:durableId="160196819">
    <w:abstractNumId w:val="150"/>
  </w:num>
  <w:num w:numId="142" w16cid:durableId="1268151171">
    <w:abstractNumId w:val="156"/>
  </w:num>
  <w:num w:numId="143" w16cid:durableId="2051881151">
    <w:abstractNumId w:val="110"/>
  </w:num>
  <w:num w:numId="144" w16cid:durableId="365713400">
    <w:abstractNumId w:val="166"/>
  </w:num>
  <w:num w:numId="145" w16cid:durableId="1836872070">
    <w:abstractNumId w:val="14"/>
  </w:num>
  <w:num w:numId="146" w16cid:durableId="1658608217">
    <w:abstractNumId w:val="45"/>
  </w:num>
  <w:num w:numId="147" w16cid:durableId="204491044">
    <w:abstractNumId w:val="169"/>
  </w:num>
  <w:num w:numId="148" w16cid:durableId="845093159">
    <w:abstractNumId w:val="100"/>
  </w:num>
  <w:num w:numId="149" w16cid:durableId="994185790">
    <w:abstractNumId w:val="74"/>
  </w:num>
  <w:num w:numId="150" w16cid:durableId="965500931">
    <w:abstractNumId w:val="332"/>
  </w:num>
  <w:num w:numId="151" w16cid:durableId="514878555">
    <w:abstractNumId w:val="208"/>
  </w:num>
  <w:num w:numId="152" w16cid:durableId="595331474">
    <w:abstractNumId w:val="115"/>
  </w:num>
  <w:num w:numId="153" w16cid:durableId="372923713">
    <w:abstractNumId w:val="184"/>
  </w:num>
  <w:num w:numId="154" w16cid:durableId="210313704">
    <w:abstractNumId w:val="198"/>
  </w:num>
  <w:num w:numId="155" w16cid:durableId="604658038">
    <w:abstractNumId w:val="292"/>
  </w:num>
  <w:num w:numId="156" w16cid:durableId="639384958">
    <w:abstractNumId w:val="261"/>
  </w:num>
  <w:num w:numId="157" w16cid:durableId="142548279">
    <w:abstractNumId w:val="210"/>
  </w:num>
  <w:num w:numId="158" w16cid:durableId="823010477">
    <w:abstractNumId w:val="30"/>
  </w:num>
  <w:num w:numId="159" w16cid:durableId="1167599800">
    <w:abstractNumId w:val="170"/>
  </w:num>
  <w:num w:numId="160" w16cid:durableId="577448556">
    <w:abstractNumId w:val="231"/>
  </w:num>
  <w:num w:numId="161" w16cid:durableId="279454249">
    <w:abstractNumId w:val="148"/>
  </w:num>
  <w:num w:numId="162" w16cid:durableId="692800948">
    <w:abstractNumId w:val="152"/>
  </w:num>
  <w:num w:numId="163" w16cid:durableId="1230968237">
    <w:abstractNumId w:val="186"/>
  </w:num>
  <w:num w:numId="164" w16cid:durableId="1591547128">
    <w:abstractNumId w:val="202"/>
  </w:num>
  <w:num w:numId="165" w16cid:durableId="1433819188">
    <w:abstractNumId w:val="142"/>
  </w:num>
  <w:num w:numId="166" w16cid:durableId="1846281845">
    <w:abstractNumId w:val="4"/>
  </w:num>
  <w:num w:numId="167" w16cid:durableId="234751744">
    <w:abstractNumId w:val="236"/>
  </w:num>
  <w:num w:numId="168" w16cid:durableId="2074228689">
    <w:abstractNumId w:val="106"/>
  </w:num>
  <w:num w:numId="169" w16cid:durableId="542208132">
    <w:abstractNumId w:val="36"/>
  </w:num>
  <w:num w:numId="170" w16cid:durableId="768891168">
    <w:abstractNumId w:val="183"/>
  </w:num>
  <w:num w:numId="171" w16cid:durableId="1097672376">
    <w:abstractNumId w:val="260"/>
  </w:num>
  <w:num w:numId="172" w16cid:durableId="1726830986">
    <w:abstractNumId w:val="25"/>
  </w:num>
  <w:num w:numId="173" w16cid:durableId="743265251">
    <w:abstractNumId w:val="61"/>
  </w:num>
  <w:num w:numId="174" w16cid:durableId="687409556">
    <w:abstractNumId w:val="58"/>
  </w:num>
  <w:num w:numId="175" w16cid:durableId="1232619195">
    <w:abstractNumId w:val="126"/>
  </w:num>
  <w:num w:numId="176" w16cid:durableId="1570191845">
    <w:abstractNumId w:val="188"/>
  </w:num>
  <w:num w:numId="177" w16cid:durableId="1870341182">
    <w:abstractNumId w:val="158"/>
  </w:num>
  <w:num w:numId="178" w16cid:durableId="1291520443">
    <w:abstractNumId w:val="287"/>
  </w:num>
  <w:num w:numId="179" w16cid:durableId="927884031">
    <w:abstractNumId w:val="319"/>
  </w:num>
  <w:num w:numId="180" w16cid:durableId="935164826">
    <w:abstractNumId w:val="105"/>
  </w:num>
  <w:num w:numId="181" w16cid:durableId="37554418">
    <w:abstractNumId w:val="109"/>
  </w:num>
  <w:num w:numId="182" w16cid:durableId="1620255686">
    <w:abstractNumId w:val="258"/>
  </w:num>
  <w:num w:numId="183" w16cid:durableId="1183125388">
    <w:abstractNumId w:val="24"/>
  </w:num>
  <w:num w:numId="184" w16cid:durableId="1714769405">
    <w:abstractNumId w:val="62"/>
  </w:num>
  <w:num w:numId="185" w16cid:durableId="1031340759">
    <w:abstractNumId w:val="141"/>
  </w:num>
  <w:num w:numId="186" w16cid:durableId="944728180">
    <w:abstractNumId w:val="68"/>
  </w:num>
  <w:num w:numId="187" w16cid:durableId="1710376592">
    <w:abstractNumId w:val="3"/>
  </w:num>
  <w:num w:numId="188" w16cid:durableId="339893336">
    <w:abstractNumId w:val="190"/>
  </w:num>
  <w:num w:numId="189" w16cid:durableId="1012875846">
    <w:abstractNumId w:val="217"/>
  </w:num>
  <w:num w:numId="190" w16cid:durableId="1404177855">
    <w:abstractNumId w:val="117"/>
  </w:num>
  <w:num w:numId="191" w16cid:durableId="727845705">
    <w:abstractNumId w:val="42"/>
  </w:num>
  <w:num w:numId="192" w16cid:durableId="1736508468">
    <w:abstractNumId w:val="82"/>
  </w:num>
  <w:num w:numId="193" w16cid:durableId="1441755668">
    <w:abstractNumId w:val="304"/>
  </w:num>
  <w:num w:numId="194" w16cid:durableId="1027219925">
    <w:abstractNumId w:val="154"/>
  </w:num>
  <w:num w:numId="195" w16cid:durableId="1277786676">
    <w:abstractNumId w:val="204"/>
  </w:num>
  <w:num w:numId="196" w16cid:durableId="1291471698">
    <w:abstractNumId w:val="249"/>
  </w:num>
  <w:num w:numId="197" w16cid:durableId="281153450">
    <w:abstractNumId w:val="174"/>
  </w:num>
  <w:num w:numId="198" w16cid:durableId="288627112">
    <w:abstractNumId w:val="101"/>
  </w:num>
  <w:num w:numId="199" w16cid:durableId="1799880994">
    <w:abstractNumId w:val="10"/>
  </w:num>
  <w:num w:numId="200" w16cid:durableId="1599558278">
    <w:abstractNumId w:val="124"/>
  </w:num>
  <w:num w:numId="201" w16cid:durableId="371927901">
    <w:abstractNumId w:val="133"/>
  </w:num>
  <w:num w:numId="202" w16cid:durableId="564998277">
    <w:abstractNumId w:val="122"/>
  </w:num>
  <w:num w:numId="203" w16cid:durableId="341713321">
    <w:abstractNumId w:val="71"/>
  </w:num>
  <w:num w:numId="204" w16cid:durableId="1434864902">
    <w:abstractNumId w:val="51"/>
  </w:num>
  <w:num w:numId="205" w16cid:durableId="1817647802">
    <w:abstractNumId w:val="93"/>
  </w:num>
  <w:num w:numId="206" w16cid:durableId="1672221308">
    <w:abstractNumId w:val="336"/>
  </w:num>
  <w:num w:numId="207" w16cid:durableId="1471557156">
    <w:abstractNumId w:val="135"/>
  </w:num>
  <w:num w:numId="208" w16cid:durableId="1890527292">
    <w:abstractNumId w:val="181"/>
  </w:num>
  <w:num w:numId="209" w16cid:durableId="1194225271">
    <w:abstractNumId w:val="151"/>
  </w:num>
  <w:num w:numId="210" w16cid:durableId="1103264623">
    <w:abstractNumId w:val="104"/>
  </w:num>
  <w:num w:numId="211" w16cid:durableId="790899196">
    <w:abstractNumId w:val="54"/>
  </w:num>
  <w:num w:numId="212" w16cid:durableId="394671582">
    <w:abstractNumId w:val="227"/>
  </w:num>
  <w:num w:numId="213" w16cid:durableId="1116681713">
    <w:abstractNumId w:val="205"/>
  </w:num>
  <w:num w:numId="214" w16cid:durableId="1685011800">
    <w:abstractNumId w:val="48"/>
  </w:num>
  <w:num w:numId="215" w16cid:durableId="1209996761">
    <w:abstractNumId w:val="111"/>
  </w:num>
  <w:num w:numId="216" w16cid:durableId="138039775">
    <w:abstractNumId w:val="246"/>
  </w:num>
  <w:num w:numId="217" w16cid:durableId="1246183694">
    <w:abstractNumId w:val="247"/>
  </w:num>
  <w:num w:numId="218" w16cid:durableId="707147156">
    <w:abstractNumId w:val="315"/>
  </w:num>
  <w:num w:numId="219" w16cid:durableId="2076007853">
    <w:abstractNumId w:val="121"/>
  </w:num>
  <w:num w:numId="220" w16cid:durableId="1019429726">
    <w:abstractNumId w:val="326"/>
  </w:num>
  <w:num w:numId="221" w16cid:durableId="165636471">
    <w:abstractNumId w:val="146"/>
  </w:num>
  <w:num w:numId="222" w16cid:durableId="1843930094">
    <w:abstractNumId w:val="178"/>
  </w:num>
  <w:num w:numId="223" w16cid:durableId="1151412686">
    <w:abstractNumId w:val="118"/>
  </w:num>
  <w:num w:numId="224" w16cid:durableId="2108965767">
    <w:abstractNumId w:val="0"/>
  </w:num>
  <w:num w:numId="225" w16cid:durableId="1805922624">
    <w:abstractNumId w:val="180"/>
  </w:num>
  <w:num w:numId="226" w16cid:durableId="865750250">
    <w:abstractNumId w:val="85"/>
  </w:num>
  <w:num w:numId="227" w16cid:durableId="1885097501">
    <w:abstractNumId w:val="317"/>
  </w:num>
  <w:num w:numId="228" w16cid:durableId="410737988">
    <w:abstractNumId w:val="318"/>
  </w:num>
  <w:num w:numId="229" w16cid:durableId="2063207825">
    <w:abstractNumId w:val="173"/>
  </w:num>
  <w:num w:numId="230" w16cid:durableId="1323966249">
    <w:abstractNumId w:val="57"/>
  </w:num>
  <w:num w:numId="231" w16cid:durableId="1653480277">
    <w:abstractNumId w:val="89"/>
  </w:num>
  <w:num w:numId="232" w16cid:durableId="1777552738">
    <w:abstractNumId w:val="160"/>
  </w:num>
  <w:num w:numId="233" w16cid:durableId="442461352">
    <w:abstractNumId w:val="237"/>
  </w:num>
  <w:num w:numId="234" w16cid:durableId="1069495343">
    <w:abstractNumId w:val="90"/>
  </w:num>
  <w:num w:numId="235" w16cid:durableId="1182553044">
    <w:abstractNumId w:val="81"/>
  </w:num>
  <w:num w:numId="236" w16cid:durableId="675156134">
    <w:abstractNumId w:val="157"/>
  </w:num>
  <w:num w:numId="237" w16cid:durableId="361052873">
    <w:abstractNumId w:val="281"/>
  </w:num>
  <w:num w:numId="238" w16cid:durableId="928733238">
    <w:abstractNumId w:val="325"/>
  </w:num>
  <w:num w:numId="239" w16cid:durableId="1362124373">
    <w:abstractNumId w:val="224"/>
  </w:num>
  <w:num w:numId="240" w16cid:durableId="488013163">
    <w:abstractNumId w:val="102"/>
  </w:num>
  <w:num w:numId="241" w16cid:durableId="1123957717">
    <w:abstractNumId w:val="155"/>
  </w:num>
  <w:num w:numId="242" w16cid:durableId="827399541">
    <w:abstractNumId w:val="21"/>
  </w:num>
  <w:num w:numId="243" w16cid:durableId="47339748">
    <w:abstractNumId w:val="230"/>
  </w:num>
  <w:num w:numId="244" w16cid:durableId="1915235633">
    <w:abstractNumId w:val="288"/>
  </w:num>
  <w:num w:numId="245" w16cid:durableId="689257094">
    <w:abstractNumId w:val="255"/>
  </w:num>
  <w:num w:numId="246" w16cid:durableId="342901488">
    <w:abstractNumId w:val="218"/>
  </w:num>
  <w:num w:numId="247" w16cid:durableId="1012609087">
    <w:abstractNumId w:val="175"/>
  </w:num>
  <w:num w:numId="248" w16cid:durableId="479080096">
    <w:abstractNumId w:val="34"/>
  </w:num>
  <w:num w:numId="249" w16cid:durableId="753892312">
    <w:abstractNumId w:val="291"/>
  </w:num>
  <w:num w:numId="250" w16cid:durableId="1273316008">
    <w:abstractNumId w:val="239"/>
  </w:num>
  <w:num w:numId="251" w16cid:durableId="1441798054">
    <w:abstractNumId w:val="334"/>
  </w:num>
  <w:num w:numId="252" w16cid:durableId="1289123416">
    <w:abstractNumId w:val="312"/>
  </w:num>
  <w:num w:numId="253" w16cid:durableId="83848354">
    <w:abstractNumId w:val="209"/>
  </w:num>
  <w:num w:numId="254" w16cid:durableId="1711147098">
    <w:abstractNumId w:val="56"/>
  </w:num>
  <w:num w:numId="255" w16cid:durableId="1194881329">
    <w:abstractNumId w:val="182"/>
  </w:num>
  <w:num w:numId="256" w16cid:durableId="311567068">
    <w:abstractNumId w:val="145"/>
  </w:num>
  <w:num w:numId="257" w16cid:durableId="2075547089">
    <w:abstractNumId w:val="11"/>
  </w:num>
  <w:num w:numId="258" w16cid:durableId="1152017470">
    <w:abstractNumId w:val="271"/>
  </w:num>
  <w:num w:numId="259" w16cid:durableId="326714265">
    <w:abstractNumId w:val="274"/>
  </w:num>
  <w:num w:numId="260" w16cid:durableId="1339698650">
    <w:abstractNumId w:val="19"/>
  </w:num>
  <w:num w:numId="261" w16cid:durableId="829366447">
    <w:abstractNumId w:val="149"/>
  </w:num>
  <w:num w:numId="262" w16cid:durableId="1211303946">
    <w:abstractNumId w:val="12"/>
  </w:num>
  <w:num w:numId="263" w16cid:durableId="1416122045">
    <w:abstractNumId w:val="31"/>
  </w:num>
  <w:num w:numId="264" w16cid:durableId="95828048">
    <w:abstractNumId w:val="283"/>
  </w:num>
  <w:num w:numId="265" w16cid:durableId="670911838">
    <w:abstractNumId w:val="18"/>
  </w:num>
  <w:num w:numId="266" w16cid:durableId="894973488">
    <w:abstractNumId w:val="212"/>
  </w:num>
  <w:num w:numId="267" w16cid:durableId="402723449">
    <w:abstractNumId w:val="77"/>
  </w:num>
  <w:num w:numId="268" w16cid:durableId="1016269169">
    <w:abstractNumId w:val="270"/>
  </w:num>
  <w:num w:numId="269" w16cid:durableId="767428819">
    <w:abstractNumId w:val="273"/>
  </w:num>
  <w:num w:numId="270" w16cid:durableId="412513007">
    <w:abstractNumId w:val="95"/>
  </w:num>
  <w:num w:numId="271" w16cid:durableId="148637581">
    <w:abstractNumId w:val="324"/>
  </w:num>
  <w:num w:numId="272" w16cid:durableId="639577813">
    <w:abstractNumId w:val="257"/>
  </w:num>
  <w:num w:numId="273" w16cid:durableId="2086606386">
    <w:abstractNumId w:val="264"/>
  </w:num>
  <w:num w:numId="274" w16cid:durableId="616836643">
    <w:abstractNumId w:val="83"/>
  </w:num>
  <w:num w:numId="275" w16cid:durableId="1471365066">
    <w:abstractNumId w:val="84"/>
  </w:num>
  <w:num w:numId="276" w16cid:durableId="800153649">
    <w:abstractNumId w:val="263"/>
  </w:num>
  <w:num w:numId="277" w16cid:durableId="797918465">
    <w:abstractNumId w:val="153"/>
  </w:num>
  <w:num w:numId="278" w16cid:durableId="2035301785">
    <w:abstractNumId w:val="9"/>
  </w:num>
  <w:num w:numId="279" w16cid:durableId="1867407953">
    <w:abstractNumId w:val="215"/>
  </w:num>
  <w:num w:numId="280" w16cid:durableId="786654377">
    <w:abstractNumId w:val="55"/>
  </w:num>
  <w:num w:numId="281" w16cid:durableId="343289573">
    <w:abstractNumId w:val="279"/>
  </w:num>
  <w:num w:numId="282" w16cid:durableId="1241990122">
    <w:abstractNumId w:val="177"/>
  </w:num>
  <w:num w:numId="283" w16cid:durableId="814109254">
    <w:abstractNumId w:val="123"/>
  </w:num>
  <w:num w:numId="284" w16cid:durableId="2077511796">
    <w:abstractNumId w:val="47"/>
  </w:num>
  <w:num w:numId="285" w16cid:durableId="739209251">
    <w:abstractNumId w:val="140"/>
  </w:num>
  <w:num w:numId="286" w16cid:durableId="1651326213">
    <w:abstractNumId w:val="120"/>
  </w:num>
  <w:num w:numId="287" w16cid:durableId="2104181448">
    <w:abstractNumId w:val="139"/>
  </w:num>
  <w:num w:numId="288" w16cid:durableId="1971545743">
    <w:abstractNumId w:val="138"/>
  </w:num>
  <w:num w:numId="289" w16cid:durableId="1930114885">
    <w:abstractNumId w:val="221"/>
  </w:num>
  <w:num w:numId="290" w16cid:durableId="1814982345">
    <w:abstractNumId w:val="244"/>
  </w:num>
  <w:num w:numId="291" w16cid:durableId="1867253883">
    <w:abstractNumId w:val="222"/>
  </w:num>
  <w:num w:numId="292" w16cid:durableId="656569640">
    <w:abstractNumId w:val="8"/>
  </w:num>
  <w:num w:numId="293" w16cid:durableId="818501126">
    <w:abstractNumId w:val="226"/>
  </w:num>
  <w:num w:numId="294" w16cid:durableId="310910234">
    <w:abstractNumId w:val="267"/>
  </w:num>
  <w:num w:numId="295" w16cid:durableId="962660325">
    <w:abstractNumId w:val="60"/>
  </w:num>
  <w:num w:numId="296" w16cid:durableId="1265193525">
    <w:abstractNumId w:val="16"/>
  </w:num>
  <w:num w:numId="297" w16cid:durableId="2115779775">
    <w:abstractNumId w:val="33"/>
  </w:num>
  <w:num w:numId="298" w16cid:durableId="1754888115">
    <w:abstractNumId w:val="66"/>
  </w:num>
  <w:num w:numId="299" w16cid:durableId="1980527998">
    <w:abstractNumId w:val="294"/>
  </w:num>
  <w:num w:numId="300" w16cid:durableId="1281954747">
    <w:abstractNumId w:val="97"/>
  </w:num>
  <w:num w:numId="301" w16cid:durableId="1173379106">
    <w:abstractNumId w:val="79"/>
  </w:num>
  <w:num w:numId="302" w16cid:durableId="1553617360">
    <w:abstractNumId w:val="235"/>
  </w:num>
  <w:num w:numId="303" w16cid:durableId="2106338802">
    <w:abstractNumId w:val="241"/>
  </w:num>
  <w:num w:numId="304" w16cid:durableId="328946051">
    <w:abstractNumId w:val="240"/>
  </w:num>
  <w:num w:numId="305" w16cid:durableId="101581250">
    <w:abstractNumId w:val="211"/>
  </w:num>
  <w:num w:numId="306" w16cid:durableId="291442988">
    <w:abstractNumId w:val="40"/>
  </w:num>
  <w:num w:numId="307" w16cid:durableId="1235506268">
    <w:abstractNumId w:val="2"/>
  </w:num>
  <w:num w:numId="308" w16cid:durableId="947738685">
    <w:abstractNumId w:val="86"/>
  </w:num>
  <w:num w:numId="309" w16cid:durableId="1798529522">
    <w:abstractNumId w:val="70"/>
  </w:num>
  <w:num w:numId="310" w16cid:durableId="1170679719">
    <w:abstractNumId w:val="196"/>
  </w:num>
  <w:num w:numId="311" w16cid:durableId="1220744081">
    <w:abstractNumId w:val="265"/>
  </w:num>
  <w:num w:numId="312" w16cid:durableId="919020793">
    <w:abstractNumId w:val="200"/>
  </w:num>
  <w:num w:numId="313" w16cid:durableId="346761583">
    <w:abstractNumId w:val="29"/>
  </w:num>
  <w:num w:numId="314" w16cid:durableId="137844728">
    <w:abstractNumId w:val="203"/>
  </w:num>
  <w:num w:numId="315" w16cid:durableId="725958557">
    <w:abstractNumId w:val="333"/>
  </w:num>
  <w:num w:numId="316" w16cid:durableId="413013679">
    <w:abstractNumId w:val="114"/>
  </w:num>
  <w:num w:numId="317" w16cid:durableId="1209339044">
    <w:abstractNumId w:val="254"/>
  </w:num>
  <w:num w:numId="318" w16cid:durableId="544221179">
    <w:abstractNumId w:val="67"/>
  </w:num>
  <w:num w:numId="319" w16cid:durableId="991912828">
    <w:abstractNumId w:val="330"/>
  </w:num>
  <w:num w:numId="320" w16cid:durableId="205533219">
    <w:abstractNumId w:val="147"/>
  </w:num>
  <w:num w:numId="321" w16cid:durableId="745221519">
    <w:abstractNumId w:val="228"/>
  </w:num>
  <w:num w:numId="322" w16cid:durableId="1111708394">
    <w:abstractNumId w:val="20"/>
  </w:num>
  <w:num w:numId="323" w16cid:durableId="619339087">
    <w:abstractNumId w:val="107"/>
  </w:num>
  <w:num w:numId="324" w16cid:durableId="144014734">
    <w:abstractNumId w:val="234"/>
  </w:num>
  <w:num w:numId="325" w16cid:durableId="415521154">
    <w:abstractNumId w:val="46"/>
  </w:num>
  <w:num w:numId="326" w16cid:durableId="2118986471">
    <w:abstractNumId w:val="6"/>
  </w:num>
  <w:num w:numId="327" w16cid:durableId="1079209781">
    <w:abstractNumId w:val="44"/>
  </w:num>
  <w:num w:numId="328" w16cid:durableId="612785215">
    <w:abstractNumId w:val="91"/>
  </w:num>
  <w:num w:numId="329" w16cid:durableId="155844972">
    <w:abstractNumId w:val="76"/>
  </w:num>
  <w:num w:numId="330" w16cid:durableId="955524310">
    <w:abstractNumId w:val="59"/>
  </w:num>
  <w:num w:numId="331" w16cid:durableId="1721248840">
    <w:abstractNumId w:val="259"/>
  </w:num>
  <w:num w:numId="332" w16cid:durableId="665480824">
    <w:abstractNumId w:val="305"/>
  </w:num>
  <w:num w:numId="333" w16cid:durableId="1150092831">
    <w:abstractNumId w:val="164"/>
  </w:num>
  <w:num w:numId="334" w16cid:durableId="614754185">
    <w:abstractNumId w:val="22"/>
  </w:num>
  <w:num w:numId="335" w16cid:durableId="278804369">
    <w:abstractNumId w:val="309"/>
  </w:num>
  <w:num w:numId="336" w16cid:durableId="1575967613">
    <w:abstractNumId w:val="278"/>
  </w:num>
  <w:num w:numId="337" w16cid:durableId="329019587">
    <w:abstractNumId w:val="53"/>
  </w:num>
  <w:numIdMacAtCleanup w:val="8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displayBackgroundShape/>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07435"/>
    <w:rsid w:val="00007435"/>
    <w:rsid w:val="00023669"/>
    <w:rsid w:val="00031E57"/>
    <w:rsid w:val="00045BB8"/>
    <w:rsid w:val="00077A14"/>
    <w:rsid w:val="00095137"/>
    <w:rsid w:val="000A725B"/>
    <w:rsid w:val="000B3A58"/>
    <w:rsid w:val="000C45AE"/>
    <w:rsid w:val="000D48FE"/>
    <w:rsid w:val="000D6EE3"/>
    <w:rsid w:val="000F2A71"/>
    <w:rsid w:val="00106650"/>
    <w:rsid w:val="00107C77"/>
    <w:rsid w:val="00181AB7"/>
    <w:rsid w:val="00184834"/>
    <w:rsid w:val="00193612"/>
    <w:rsid w:val="001968B9"/>
    <w:rsid w:val="001A5241"/>
    <w:rsid w:val="001B6625"/>
    <w:rsid w:val="001D66CB"/>
    <w:rsid w:val="001E0A80"/>
    <w:rsid w:val="00217DD9"/>
    <w:rsid w:val="002227F0"/>
    <w:rsid w:val="00230FA1"/>
    <w:rsid w:val="002319F3"/>
    <w:rsid w:val="0026076D"/>
    <w:rsid w:val="00284AAE"/>
    <w:rsid w:val="002850A2"/>
    <w:rsid w:val="002B7F10"/>
    <w:rsid w:val="002D4D34"/>
    <w:rsid w:val="00304BCE"/>
    <w:rsid w:val="00360087"/>
    <w:rsid w:val="003609EA"/>
    <w:rsid w:val="0036251E"/>
    <w:rsid w:val="00366778"/>
    <w:rsid w:val="00372D9D"/>
    <w:rsid w:val="00380407"/>
    <w:rsid w:val="003812E6"/>
    <w:rsid w:val="00394200"/>
    <w:rsid w:val="003A3F5E"/>
    <w:rsid w:val="003B66BA"/>
    <w:rsid w:val="004030D3"/>
    <w:rsid w:val="00412FC8"/>
    <w:rsid w:val="00413C58"/>
    <w:rsid w:val="00414492"/>
    <w:rsid w:val="00443C51"/>
    <w:rsid w:val="00460057"/>
    <w:rsid w:val="004A0E94"/>
    <w:rsid w:val="004C55AF"/>
    <w:rsid w:val="004E5908"/>
    <w:rsid w:val="00500B76"/>
    <w:rsid w:val="005264A9"/>
    <w:rsid w:val="00532117"/>
    <w:rsid w:val="0054089E"/>
    <w:rsid w:val="00550529"/>
    <w:rsid w:val="005A0823"/>
    <w:rsid w:val="005B0AE1"/>
    <w:rsid w:val="005B50AC"/>
    <w:rsid w:val="005C07A1"/>
    <w:rsid w:val="005D3AA3"/>
    <w:rsid w:val="005D4F8A"/>
    <w:rsid w:val="005D5362"/>
    <w:rsid w:val="005E6E5E"/>
    <w:rsid w:val="0062096F"/>
    <w:rsid w:val="006664FD"/>
    <w:rsid w:val="0068426B"/>
    <w:rsid w:val="00684DCD"/>
    <w:rsid w:val="006850F0"/>
    <w:rsid w:val="006A03ED"/>
    <w:rsid w:val="006A301F"/>
    <w:rsid w:val="006B154C"/>
    <w:rsid w:val="006D04A7"/>
    <w:rsid w:val="006F1710"/>
    <w:rsid w:val="007428A0"/>
    <w:rsid w:val="007448D8"/>
    <w:rsid w:val="0075181E"/>
    <w:rsid w:val="00757C9A"/>
    <w:rsid w:val="00784661"/>
    <w:rsid w:val="007B4A8F"/>
    <w:rsid w:val="00813FDC"/>
    <w:rsid w:val="008366FF"/>
    <w:rsid w:val="00870E2A"/>
    <w:rsid w:val="00892AA8"/>
    <w:rsid w:val="008B4A36"/>
    <w:rsid w:val="008E0A57"/>
    <w:rsid w:val="008F28E4"/>
    <w:rsid w:val="009264CE"/>
    <w:rsid w:val="00926675"/>
    <w:rsid w:val="0095387F"/>
    <w:rsid w:val="00972A08"/>
    <w:rsid w:val="0097579B"/>
    <w:rsid w:val="00981DD2"/>
    <w:rsid w:val="00994243"/>
    <w:rsid w:val="00996112"/>
    <w:rsid w:val="009A47CB"/>
    <w:rsid w:val="009F5458"/>
    <w:rsid w:val="00A05A65"/>
    <w:rsid w:val="00A114D2"/>
    <w:rsid w:val="00A16CA3"/>
    <w:rsid w:val="00A3283E"/>
    <w:rsid w:val="00A479CD"/>
    <w:rsid w:val="00A47DC4"/>
    <w:rsid w:val="00A60947"/>
    <w:rsid w:val="00A96990"/>
    <w:rsid w:val="00AA7181"/>
    <w:rsid w:val="00AB5F2C"/>
    <w:rsid w:val="00AD6082"/>
    <w:rsid w:val="00B02B67"/>
    <w:rsid w:val="00B10CA5"/>
    <w:rsid w:val="00B17D4E"/>
    <w:rsid w:val="00B40E7C"/>
    <w:rsid w:val="00B675B4"/>
    <w:rsid w:val="00B67D28"/>
    <w:rsid w:val="00B703FF"/>
    <w:rsid w:val="00B8778A"/>
    <w:rsid w:val="00BC4F38"/>
    <w:rsid w:val="00BE4F6D"/>
    <w:rsid w:val="00C1665F"/>
    <w:rsid w:val="00C35C85"/>
    <w:rsid w:val="00C41895"/>
    <w:rsid w:val="00C46C0D"/>
    <w:rsid w:val="00C506B0"/>
    <w:rsid w:val="00C5260B"/>
    <w:rsid w:val="00C63FAB"/>
    <w:rsid w:val="00C670E2"/>
    <w:rsid w:val="00C766C5"/>
    <w:rsid w:val="00C77413"/>
    <w:rsid w:val="00C8388A"/>
    <w:rsid w:val="00C914FE"/>
    <w:rsid w:val="00C946A3"/>
    <w:rsid w:val="00CA092C"/>
    <w:rsid w:val="00CA3FB6"/>
    <w:rsid w:val="00CA71D6"/>
    <w:rsid w:val="00D56603"/>
    <w:rsid w:val="00DC24E6"/>
    <w:rsid w:val="00DC271E"/>
    <w:rsid w:val="00DE7391"/>
    <w:rsid w:val="00E47D9A"/>
    <w:rsid w:val="00E538ED"/>
    <w:rsid w:val="00E60478"/>
    <w:rsid w:val="00E71189"/>
    <w:rsid w:val="00E7710E"/>
    <w:rsid w:val="00E80120"/>
    <w:rsid w:val="00E93EE2"/>
    <w:rsid w:val="00EC0744"/>
    <w:rsid w:val="00EC1B13"/>
    <w:rsid w:val="00F07504"/>
    <w:rsid w:val="00F076EC"/>
    <w:rsid w:val="00F72701"/>
    <w:rsid w:val="00F77733"/>
    <w:rsid w:val="00F80ECD"/>
    <w:rsid w:val="00FB273E"/>
    <w:rsid w:val="00FB6590"/>
    <w:rsid w:val="00FD0B43"/>
    <w:rsid w:val="00FD31FA"/>
    <w:rsid w:val="00FE378F"/>
    <w:rsid w:val="00FF573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42965CE"/>
  <w15:chartTrackingRefBased/>
  <w15:docId w15:val="{A0477478-6859-45F6-ABC6-3EFA51BFE3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766C5"/>
    <w:pPr>
      <w:ind w:left="720"/>
      <w:contextualSpacing/>
    </w:pPr>
  </w:style>
  <w:style w:type="paragraph" w:styleId="NormalWeb">
    <w:name w:val="Normal (Web)"/>
    <w:basedOn w:val="Normal"/>
    <w:uiPriority w:val="99"/>
    <w:semiHidden/>
    <w:unhideWhenUsed/>
    <w:rsid w:val="00C766C5"/>
    <w:pPr>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styleId="Strong">
    <w:name w:val="Strong"/>
    <w:basedOn w:val="DefaultParagraphFont"/>
    <w:uiPriority w:val="22"/>
    <w:qFormat/>
    <w:rsid w:val="00C766C5"/>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027054">
      <w:bodyDiv w:val="1"/>
      <w:marLeft w:val="0"/>
      <w:marRight w:val="0"/>
      <w:marTop w:val="0"/>
      <w:marBottom w:val="0"/>
      <w:divBdr>
        <w:top w:val="none" w:sz="0" w:space="0" w:color="auto"/>
        <w:left w:val="none" w:sz="0" w:space="0" w:color="auto"/>
        <w:bottom w:val="none" w:sz="0" w:space="0" w:color="auto"/>
        <w:right w:val="none" w:sz="0" w:space="0" w:color="auto"/>
      </w:divBdr>
    </w:div>
    <w:div w:id="13073946">
      <w:bodyDiv w:val="1"/>
      <w:marLeft w:val="0"/>
      <w:marRight w:val="0"/>
      <w:marTop w:val="0"/>
      <w:marBottom w:val="0"/>
      <w:divBdr>
        <w:top w:val="none" w:sz="0" w:space="0" w:color="auto"/>
        <w:left w:val="none" w:sz="0" w:space="0" w:color="auto"/>
        <w:bottom w:val="none" w:sz="0" w:space="0" w:color="auto"/>
        <w:right w:val="none" w:sz="0" w:space="0" w:color="auto"/>
      </w:divBdr>
    </w:div>
    <w:div w:id="84768251">
      <w:bodyDiv w:val="1"/>
      <w:marLeft w:val="0"/>
      <w:marRight w:val="0"/>
      <w:marTop w:val="0"/>
      <w:marBottom w:val="0"/>
      <w:divBdr>
        <w:top w:val="none" w:sz="0" w:space="0" w:color="auto"/>
        <w:left w:val="none" w:sz="0" w:space="0" w:color="auto"/>
        <w:bottom w:val="none" w:sz="0" w:space="0" w:color="auto"/>
        <w:right w:val="none" w:sz="0" w:space="0" w:color="auto"/>
      </w:divBdr>
    </w:div>
    <w:div w:id="86007283">
      <w:bodyDiv w:val="1"/>
      <w:marLeft w:val="0"/>
      <w:marRight w:val="0"/>
      <w:marTop w:val="0"/>
      <w:marBottom w:val="0"/>
      <w:divBdr>
        <w:top w:val="none" w:sz="0" w:space="0" w:color="auto"/>
        <w:left w:val="none" w:sz="0" w:space="0" w:color="auto"/>
        <w:bottom w:val="none" w:sz="0" w:space="0" w:color="auto"/>
        <w:right w:val="none" w:sz="0" w:space="0" w:color="auto"/>
      </w:divBdr>
      <w:divsChild>
        <w:div w:id="1060831854">
          <w:marLeft w:val="0"/>
          <w:marRight w:val="0"/>
          <w:marTop w:val="0"/>
          <w:marBottom w:val="0"/>
          <w:divBdr>
            <w:top w:val="none" w:sz="0" w:space="0" w:color="auto"/>
            <w:left w:val="none" w:sz="0" w:space="0" w:color="auto"/>
            <w:bottom w:val="none" w:sz="0" w:space="0" w:color="auto"/>
            <w:right w:val="none" w:sz="0" w:space="0" w:color="auto"/>
          </w:divBdr>
          <w:divsChild>
            <w:div w:id="146866281">
              <w:marLeft w:val="0"/>
              <w:marRight w:val="0"/>
              <w:marTop w:val="0"/>
              <w:marBottom w:val="0"/>
              <w:divBdr>
                <w:top w:val="none" w:sz="0" w:space="0" w:color="auto"/>
                <w:left w:val="none" w:sz="0" w:space="0" w:color="auto"/>
                <w:bottom w:val="none" w:sz="0" w:space="0" w:color="auto"/>
                <w:right w:val="none" w:sz="0" w:space="0" w:color="auto"/>
              </w:divBdr>
              <w:divsChild>
                <w:div w:id="732235440">
                  <w:marLeft w:val="0"/>
                  <w:marRight w:val="0"/>
                  <w:marTop w:val="0"/>
                  <w:marBottom w:val="0"/>
                  <w:divBdr>
                    <w:top w:val="none" w:sz="0" w:space="0" w:color="auto"/>
                    <w:left w:val="none" w:sz="0" w:space="0" w:color="auto"/>
                    <w:bottom w:val="none" w:sz="0" w:space="0" w:color="auto"/>
                    <w:right w:val="none" w:sz="0" w:space="0" w:color="auto"/>
                  </w:divBdr>
                  <w:divsChild>
                    <w:div w:id="1203129250">
                      <w:marLeft w:val="0"/>
                      <w:marRight w:val="0"/>
                      <w:marTop w:val="0"/>
                      <w:marBottom w:val="0"/>
                      <w:divBdr>
                        <w:top w:val="none" w:sz="0" w:space="0" w:color="auto"/>
                        <w:left w:val="none" w:sz="0" w:space="0" w:color="auto"/>
                        <w:bottom w:val="none" w:sz="0" w:space="0" w:color="auto"/>
                        <w:right w:val="none" w:sz="0" w:space="0" w:color="auto"/>
                      </w:divBdr>
                      <w:divsChild>
                        <w:div w:id="637027054">
                          <w:marLeft w:val="0"/>
                          <w:marRight w:val="0"/>
                          <w:marTop w:val="0"/>
                          <w:marBottom w:val="0"/>
                          <w:divBdr>
                            <w:top w:val="none" w:sz="0" w:space="0" w:color="auto"/>
                            <w:left w:val="none" w:sz="0" w:space="0" w:color="auto"/>
                            <w:bottom w:val="none" w:sz="0" w:space="0" w:color="auto"/>
                            <w:right w:val="none" w:sz="0" w:space="0" w:color="auto"/>
                          </w:divBdr>
                          <w:divsChild>
                            <w:div w:id="1071808258">
                              <w:marLeft w:val="0"/>
                              <w:marRight w:val="0"/>
                              <w:marTop w:val="0"/>
                              <w:marBottom w:val="0"/>
                              <w:divBdr>
                                <w:top w:val="none" w:sz="0" w:space="0" w:color="auto"/>
                                <w:left w:val="none" w:sz="0" w:space="0" w:color="auto"/>
                                <w:bottom w:val="none" w:sz="0" w:space="0" w:color="auto"/>
                                <w:right w:val="none" w:sz="0" w:space="0" w:color="auto"/>
                              </w:divBdr>
                              <w:divsChild>
                                <w:div w:id="778141616">
                                  <w:marLeft w:val="0"/>
                                  <w:marRight w:val="0"/>
                                  <w:marTop w:val="0"/>
                                  <w:marBottom w:val="0"/>
                                  <w:divBdr>
                                    <w:top w:val="none" w:sz="0" w:space="0" w:color="auto"/>
                                    <w:left w:val="none" w:sz="0" w:space="0" w:color="auto"/>
                                    <w:bottom w:val="none" w:sz="0" w:space="0" w:color="auto"/>
                                    <w:right w:val="none" w:sz="0" w:space="0" w:color="auto"/>
                                  </w:divBdr>
                                  <w:divsChild>
                                    <w:div w:id="6195374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83043187">
                          <w:marLeft w:val="0"/>
                          <w:marRight w:val="0"/>
                          <w:marTop w:val="0"/>
                          <w:marBottom w:val="0"/>
                          <w:divBdr>
                            <w:top w:val="none" w:sz="0" w:space="0" w:color="auto"/>
                            <w:left w:val="none" w:sz="0" w:space="0" w:color="auto"/>
                            <w:bottom w:val="none" w:sz="0" w:space="0" w:color="auto"/>
                            <w:right w:val="none" w:sz="0" w:space="0" w:color="auto"/>
                          </w:divBdr>
                          <w:divsChild>
                            <w:div w:id="978998836">
                              <w:marLeft w:val="0"/>
                              <w:marRight w:val="0"/>
                              <w:marTop w:val="0"/>
                              <w:marBottom w:val="0"/>
                              <w:divBdr>
                                <w:top w:val="none" w:sz="0" w:space="0" w:color="auto"/>
                                <w:left w:val="none" w:sz="0" w:space="0" w:color="auto"/>
                                <w:bottom w:val="none" w:sz="0" w:space="0" w:color="auto"/>
                                <w:right w:val="none" w:sz="0" w:space="0" w:color="auto"/>
                              </w:divBdr>
                              <w:divsChild>
                                <w:div w:id="415976331">
                                  <w:marLeft w:val="0"/>
                                  <w:marRight w:val="0"/>
                                  <w:marTop w:val="0"/>
                                  <w:marBottom w:val="0"/>
                                  <w:divBdr>
                                    <w:top w:val="none" w:sz="0" w:space="0" w:color="auto"/>
                                    <w:left w:val="none" w:sz="0" w:space="0" w:color="auto"/>
                                    <w:bottom w:val="none" w:sz="0" w:space="0" w:color="auto"/>
                                    <w:right w:val="none" w:sz="0" w:space="0" w:color="auto"/>
                                  </w:divBdr>
                                  <w:divsChild>
                                    <w:div w:id="10718508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46271119">
          <w:marLeft w:val="0"/>
          <w:marRight w:val="0"/>
          <w:marTop w:val="0"/>
          <w:marBottom w:val="0"/>
          <w:divBdr>
            <w:top w:val="none" w:sz="0" w:space="0" w:color="auto"/>
            <w:left w:val="none" w:sz="0" w:space="0" w:color="auto"/>
            <w:bottom w:val="none" w:sz="0" w:space="0" w:color="auto"/>
            <w:right w:val="none" w:sz="0" w:space="0" w:color="auto"/>
          </w:divBdr>
          <w:divsChild>
            <w:div w:id="1002245508">
              <w:marLeft w:val="0"/>
              <w:marRight w:val="0"/>
              <w:marTop w:val="0"/>
              <w:marBottom w:val="0"/>
              <w:divBdr>
                <w:top w:val="none" w:sz="0" w:space="0" w:color="auto"/>
                <w:left w:val="none" w:sz="0" w:space="0" w:color="auto"/>
                <w:bottom w:val="none" w:sz="0" w:space="0" w:color="auto"/>
                <w:right w:val="none" w:sz="0" w:space="0" w:color="auto"/>
              </w:divBdr>
              <w:divsChild>
                <w:div w:id="485634990">
                  <w:marLeft w:val="0"/>
                  <w:marRight w:val="0"/>
                  <w:marTop w:val="0"/>
                  <w:marBottom w:val="0"/>
                  <w:divBdr>
                    <w:top w:val="none" w:sz="0" w:space="0" w:color="auto"/>
                    <w:left w:val="none" w:sz="0" w:space="0" w:color="auto"/>
                    <w:bottom w:val="none" w:sz="0" w:space="0" w:color="auto"/>
                    <w:right w:val="none" w:sz="0" w:space="0" w:color="auto"/>
                  </w:divBdr>
                  <w:divsChild>
                    <w:div w:id="1830710981">
                      <w:marLeft w:val="0"/>
                      <w:marRight w:val="0"/>
                      <w:marTop w:val="0"/>
                      <w:marBottom w:val="0"/>
                      <w:divBdr>
                        <w:top w:val="none" w:sz="0" w:space="0" w:color="auto"/>
                        <w:left w:val="none" w:sz="0" w:space="0" w:color="auto"/>
                        <w:bottom w:val="none" w:sz="0" w:space="0" w:color="auto"/>
                        <w:right w:val="none" w:sz="0" w:space="0" w:color="auto"/>
                      </w:divBdr>
                      <w:divsChild>
                        <w:div w:id="2129398454">
                          <w:marLeft w:val="0"/>
                          <w:marRight w:val="0"/>
                          <w:marTop w:val="0"/>
                          <w:marBottom w:val="0"/>
                          <w:divBdr>
                            <w:top w:val="none" w:sz="0" w:space="0" w:color="auto"/>
                            <w:left w:val="none" w:sz="0" w:space="0" w:color="auto"/>
                            <w:bottom w:val="none" w:sz="0" w:space="0" w:color="auto"/>
                            <w:right w:val="none" w:sz="0" w:space="0" w:color="auto"/>
                          </w:divBdr>
                          <w:divsChild>
                            <w:div w:id="2020545601">
                              <w:marLeft w:val="0"/>
                              <w:marRight w:val="0"/>
                              <w:marTop w:val="0"/>
                              <w:marBottom w:val="0"/>
                              <w:divBdr>
                                <w:top w:val="none" w:sz="0" w:space="0" w:color="auto"/>
                                <w:left w:val="none" w:sz="0" w:space="0" w:color="auto"/>
                                <w:bottom w:val="none" w:sz="0" w:space="0" w:color="auto"/>
                                <w:right w:val="none" w:sz="0" w:space="0" w:color="auto"/>
                              </w:divBdr>
                              <w:divsChild>
                                <w:div w:id="1563713703">
                                  <w:marLeft w:val="0"/>
                                  <w:marRight w:val="0"/>
                                  <w:marTop w:val="0"/>
                                  <w:marBottom w:val="0"/>
                                  <w:divBdr>
                                    <w:top w:val="none" w:sz="0" w:space="0" w:color="auto"/>
                                    <w:left w:val="none" w:sz="0" w:space="0" w:color="auto"/>
                                    <w:bottom w:val="none" w:sz="0" w:space="0" w:color="auto"/>
                                    <w:right w:val="none" w:sz="0" w:space="0" w:color="auto"/>
                                  </w:divBdr>
                                  <w:divsChild>
                                    <w:div w:id="1892765597">
                                      <w:marLeft w:val="0"/>
                                      <w:marRight w:val="0"/>
                                      <w:marTop w:val="0"/>
                                      <w:marBottom w:val="0"/>
                                      <w:divBdr>
                                        <w:top w:val="none" w:sz="0" w:space="0" w:color="auto"/>
                                        <w:left w:val="none" w:sz="0" w:space="0" w:color="auto"/>
                                        <w:bottom w:val="none" w:sz="0" w:space="0" w:color="auto"/>
                                        <w:right w:val="none" w:sz="0" w:space="0" w:color="auto"/>
                                      </w:divBdr>
                                      <w:divsChild>
                                        <w:div w:id="13250100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74364628">
          <w:marLeft w:val="0"/>
          <w:marRight w:val="0"/>
          <w:marTop w:val="0"/>
          <w:marBottom w:val="0"/>
          <w:divBdr>
            <w:top w:val="none" w:sz="0" w:space="0" w:color="auto"/>
            <w:left w:val="none" w:sz="0" w:space="0" w:color="auto"/>
            <w:bottom w:val="none" w:sz="0" w:space="0" w:color="auto"/>
            <w:right w:val="none" w:sz="0" w:space="0" w:color="auto"/>
          </w:divBdr>
          <w:divsChild>
            <w:div w:id="375205832">
              <w:marLeft w:val="0"/>
              <w:marRight w:val="0"/>
              <w:marTop w:val="0"/>
              <w:marBottom w:val="0"/>
              <w:divBdr>
                <w:top w:val="none" w:sz="0" w:space="0" w:color="auto"/>
                <w:left w:val="none" w:sz="0" w:space="0" w:color="auto"/>
                <w:bottom w:val="none" w:sz="0" w:space="0" w:color="auto"/>
                <w:right w:val="none" w:sz="0" w:space="0" w:color="auto"/>
              </w:divBdr>
              <w:divsChild>
                <w:div w:id="1855680864">
                  <w:marLeft w:val="0"/>
                  <w:marRight w:val="0"/>
                  <w:marTop w:val="0"/>
                  <w:marBottom w:val="0"/>
                  <w:divBdr>
                    <w:top w:val="none" w:sz="0" w:space="0" w:color="auto"/>
                    <w:left w:val="none" w:sz="0" w:space="0" w:color="auto"/>
                    <w:bottom w:val="none" w:sz="0" w:space="0" w:color="auto"/>
                    <w:right w:val="none" w:sz="0" w:space="0" w:color="auto"/>
                  </w:divBdr>
                  <w:divsChild>
                    <w:div w:id="179663739">
                      <w:marLeft w:val="0"/>
                      <w:marRight w:val="0"/>
                      <w:marTop w:val="0"/>
                      <w:marBottom w:val="0"/>
                      <w:divBdr>
                        <w:top w:val="none" w:sz="0" w:space="0" w:color="auto"/>
                        <w:left w:val="none" w:sz="0" w:space="0" w:color="auto"/>
                        <w:bottom w:val="none" w:sz="0" w:space="0" w:color="auto"/>
                        <w:right w:val="none" w:sz="0" w:space="0" w:color="auto"/>
                      </w:divBdr>
                      <w:divsChild>
                        <w:div w:id="2088527599">
                          <w:marLeft w:val="0"/>
                          <w:marRight w:val="0"/>
                          <w:marTop w:val="0"/>
                          <w:marBottom w:val="0"/>
                          <w:divBdr>
                            <w:top w:val="none" w:sz="0" w:space="0" w:color="auto"/>
                            <w:left w:val="none" w:sz="0" w:space="0" w:color="auto"/>
                            <w:bottom w:val="none" w:sz="0" w:space="0" w:color="auto"/>
                            <w:right w:val="none" w:sz="0" w:space="0" w:color="auto"/>
                          </w:divBdr>
                          <w:divsChild>
                            <w:div w:id="1691252591">
                              <w:marLeft w:val="0"/>
                              <w:marRight w:val="0"/>
                              <w:marTop w:val="0"/>
                              <w:marBottom w:val="0"/>
                              <w:divBdr>
                                <w:top w:val="none" w:sz="0" w:space="0" w:color="auto"/>
                                <w:left w:val="none" w:sz="0" w:space="0" w:color="auto"/>
                                <w:bottom w:val="none" w:sz="0" w:space="0" w:color="auto"/>
                                <w:right w:val="none" w:sz="0" w:space="0" w:color="auto"/>
                              </w:divBdr>
                              <w:divsChild>
                                <w:div w:id="4122368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95541620">
                  <w:marLeft w:val="0"/>
                  <w:marRight w:val="0"/>
                  <w:marTop w:val="0"/>
                  <w:marBottom w:val="0"/>
                  <w:divBdr>
                    <w:top w:val="none" w:sz="0" w:space="0" w:color="auto"/>
                    <w:left w:val="none" w:sz="0" w:space="0" w:color="auto"/>
                    <w:bottom w:val="none" w:sz="0" w:space="0" w:color="auto"/>
                    <w:right w:val="none" w:sz="0" w:space="0" w:color="auto"/>
                  </w:divBdr>
                  <w:divsChild>
                    <w:div w:id="1950618655">
                      <w:marLeft w:val="0"/>
                      <w:marRight w:val="0"/>
                      <w:marTop w:val="0"/>
                      <w:marBottom w:val="0"/>
                      <w:divBdr>
                        <w:top w:val="none" w:sz="0" w:space="0" w:color="auto"/>
                        <w:left w:val="none" w:sz="0" w:space="0" w:color="auto"/>
                        <w:bottom w:val="none" w:sz="0" w:space="0" w:color="auto"/>
                        <w:right w:val="none" w:sz="0" w:space="0" w:color="auto"/>
                      </w:divBdr>
                      <w:divsChild>
                        <w:div w:id="2050641265">
                          <w:marLeft w:val="0"/>
                          <w:marRight w:val="0"/>
                          <w:marTop w:val="0"/>
                          <w:marBottom w:val="0"/>
                          <w:divBdr>
                            <w:top w:val="none" w:sz="0" w:space="0" w:color="auto"/>
                            <w:left w:val="none" w:sz="0" w:space="0" w:color="auto"/>
                            <w:bottom w:val="none" w:sz="0" w:space="0" w:color="auto"/>
                            <w:right w:val="none" w:sz="0" w:space="0" w:color="auto"/>
                          </w:divBdr>
                          <w:divsChild>
                            <w:div w:id="537350656">
                              <w:marLeft w:val="0"/>
                              <w:marRight w:val="0"/>
                              <w:marTop w:val="0"/>
                              <w:marBottom w:val="0"/>
                              <w:divBdr>
                                <w:top w:val="none" w:sz="0" w:space="0" w:color="auto"/>
                                <w:left w:val="none" w:sz="0" w:space="0" w:color="auto"/>
                                <w:bottom w:val="none" w:sz="0" w:space="0" w:color="auto"/>
                                <w:right w:val="none" w:sz="0" w:space="0" w:color="auto"/>
                              </w:divBdr>
                              <w:divsChild>
                                <w:div w:id="1931961635">
                                  <w:marLeft w:val="0"/>
                                  <w:marRight w:val="0"/>
                                  <w:marTop w:val="0"/>
                                  <w:marBottom w:val="0"/>
                                  <w:divBdr>
                                    <w:top w:val="none" w:sz="0" w:space="0" w:color="auto"/>
                                    <w:left w:val="none" w:sz="0" w:space="0" w:color="auto"/>
                                    <w:bottom w:val="none" w:sz="0" w:space="0" w:color="auto"/>
                                    <w:right w:val="none" w:sz="0" w:space="0" w:color="auto"/>
                                  </w:divBdr>
                                  <w:divsChild>
                                    <w:div w:id="18868642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72575742">
      <w:bodyDiv w:val="1"/>
      <w:marLeft w:val="0"/>
      <w:marRight w:val="0"/>
      <w:marTop w:val="0"/>
      <w:marBottom w:val="0"/>
      <w:divBdr>
        <w:top w:val="none" w:sz="0" w:space="0" w:color="auto"/>
        <w:left w:val="none" w:sz="0" w:space="0" w:color="auto"/>
        <w:bottom w:val="none" w:sz="0" w:space="0" w:color="auto"/>
        <w:right w:val="none" w:sz="0" w:space="0" w:color="auto"/>
      </w:divBdr>
    </w:div>
    <w:div w:id="224997229">
      <w:bodyDiv w:val="1"/>
      <w:marLeft w:val="0"/>
      <w:marRight w:val="0"/>
      <w:marTop w:val="0"/>
      <w:marBottom w:val="0"/>
      <w:divBdr>
        <w:top w:val="none" w:sz="0" w:space="0" w:color="auto"/>
        <w:left w:val="none" w:sz="0" w:space="0" w:color="auto"/>
        <w:bottom w:val="none" w:sz="0" w:space="0" w:color="auto"/>
        <w:right w:val="none" w:sz="0" w:space="0" w:color="auto"/>
      </w:divBdr>
    </w:div>
    <w:div w:id="237982956">
      <w:bodyDiv w:val="1"/>
      <w:marLeft w:val="0"/>
      <w:marRight w:val="0"/>
      <w:marTop w:val="0"/>
      <w:marBottom w:val="0"/>
      <w:divBdr>
        <w:top w:val="none" w:sz="0" w:space="0" w:color="auto"/>
        <w:left w:val="none" w:sz="0" w:space="0" w:color="auto"/>
        <w:bottom w:val="none" w:sz="0" w:space="0" w:color="auto"/>
        <w:right w:val="none" w:sz="0" w:space="0" w:color="auto"/>
      </w:divBdr>
    </w:div>
    <w:div w:id="290987831">
      <w:bodyDiv w:val="1"/>
      <w:marLeft w:val="0"/>
      <w:marRight w:val="0"/>
      <w:marTop w:val="0"/>
      <w:marBottom w:val="0"/>
      <w:divBdr>
        <w:top w:val="none" w:sz="0" w:space="0" w:color="auto"/>
        <w:left w:val="none" w:sz="0" w:space="0" w:color="auto"/>
        <w:bottom w:val="none" w:sz="0" w:space="0" w:color="auto"/>
        <w:right w:val="none" w:sz="0" w:space="0" w:color="auto"/>
      </w:divBdr>
    </w:div>
    <w:div w:id="310524977">
      <w:bodyDiv w:val="1"/>
      <w:marLeft w:val="0"/>
      <w:marRight w:val="0"/>
      <w:marTop w:val="0"/>
      <w:marBottom w:val="0"/>
      <w:divBdr>
        <w:top w:val="none" w:sz="0" w:space="0" w:color="auto"/>
        <w:left w:val="none" w:sz="0" w:space="0" w:color="auto"/>
        <w:bottom w:val="none" w:sz="0" w:space="0" w:color="auto"/>
        <w:right w:val="none" w:sz="0" w:space="0" w:color="auto"/>
      </w:divBdr>
    </w:div>
    <w:div w:id="341469900">
      <w:bodyDiv w:val="1"/>
      <w:marLeft w:val="0"/>
      <w:marRight w:val="0"/>
      <w:marTop w:val="0"/>
      <w:marBottom w:val="0"/>
      <w:divBdr>
        <w:top w:val="none" w:sz="0" w:space="0" w:color="auto"/>
        <w:left w:val="none" w:sz="0" w:space="0" w:color="auto"/>
        <w:bottom w:val="none" w:sz="0" w:space="0" w:color="auto"/>
        <w:right w:val="none" w:sz="0" w:space="0" w:color="auto"/>
      </w:divBdr>
    </w:div>
    <w:div w:id="346324284">
      <w:bodyDiv w:val="1"/>
      <w:marLeft w:val="0"/>
      <w:marRight w:val="0"/>
      <w:marTop w:val="0"/>
      <w:marBottom w:val="0"/>
      <w:divBdr>
        <w:top w:val="none" w:sz="0" w:space="0" w:color="auto"/>
        <w:left w:val="none" w:sz="0" w:space="0" w:color="auto"/>
        <w:bottom w:val="none" w:sz="0" w:space="0" w:color="auto"/>
        <w:right w:val="none" w:sz="0" w:space="0" w:color="auto"/>
      </w:divBdr>
    </w:div>
    <w:div w:id="416364032">
      <w:bodyDiv w:val="1"/>
      <w:marLeft w:val="0"/>
      <w:marRight w:val="0"/>
      <w:marTop w:val="0"/>
      <w:marBottom w:val="0"/>
      <w:divBdr>
        <w:top w:val="none" w:sz="0" w:space="0" w:color="auto"/>
        <w:left w:val="none" w:sz="0" w:space="0" w:color="auto"/>
        <w:bottom w:val="none" w:sz="0" w:space="0" w:color="auto"/>
        <w:right w:val="none" w:sz="0" w:space="0" w:color="auto"/>
      </w:divBdr>
    </w:div>
    <w:div w:id="421145705">
      <w:bodyDiv w:val="1"/>
      <w:marLeft w:val="0"/>
      <w:marRight w:val="0"/>
      <w:marTop w:val="0"/>
      <w:marBottom w:val="0"/>
      <w:divBdr>
        <w:top w:val="none" w:sz="0" w:space="0" w:color="auto"/>
        <w:left w:val="none" w:sz="0" w:space="0" w:color="auto"/>
        <w:bottom w:val="none" w:sz="0" w:space="0" w:color="auto"/>
        <w:right w:val="none" w:sz="0" w:space="0" w:color="auto"/>
      </w:divBdr>
    </w:div>
    <w:div w:id="429354292">
      <w:bodyDiv w:val="1"/>
      <w:marLeft w:val="0"/>
      <w:marRight w:val="0"/>
      <w:marTop w:val="0"/>
      <w:marBottom w:val="0"/>
      <w:divBdr>
        <w:top w:val="none" w:sz="0" w:space="0" w:color="auto"/>
        <w:left w:val="none" w:sz="0" w:space="0" w:color="auto"/>
        <w:bottom w:val="none" w:sz="0" w:space="0" w:color="auto"/>
        <w:right w:val="none" w:sz="0" w:space="0" w:color="auto"/>
      </w:divBdr>
    </w:div>
    <w:div w:id="440075491">
      <w:bodyDiv w:val="1"/>
      <w:marLeft w:val="0"/>
      <w:marRight w:val="0"/>
      <w:marTop w:val="0"/>
      <w:marBottom w:val="0"/>
      <w:divBdr>
        <w:top w:val="none" w:sz="0" w:space="0" w:color="auto"/>
        <w:left w:val="none" w:sz="0" w:space="0" w:color="auto"/>
        <w:bottom w:val="none" w:sz="0" w:space="0" w:color="auto"/>
        <w:right w:val="none" w:sz="0" w:space="0" w:color="auto"/>
      </w:divBdr>
    </w:div>
    <w:div w:id="525025182">
      <w:bodyDiv w:val="1"/>
      <w:marLeft w:val="0"/>
      <w:marRight w:val="0"/>
      <w:marTop w:val="0"/>
      <w:marBottom w:val="0"/>
      <w:divBdr>
        <w:top w:val="none" w:sz="0" w:space="0" w:color="auto"/>
        <w:left w:val="none" w:sz="0" w:space="0" w:color="auto"/>
        <w:bottom w:val="none" w:sz="0" w:space="0" w:color="auto"/>
        <w:right w:val="none" w:sz="0" w:space="0" w:color="auto"/>
      </w:divBdr>
    </w:div>
    <w:div w:id="580336612">
      <w:bodyDiv w:val="1"/>
      <w:marLeft w:val="0"/>
      <w:marRight w:val="0"/>
      <w:marTop w:val="0"/>
      <w:marBottom w:val="0"/>
      <w:divBdr>
        <w:top w:val="none" w:sz="0" w:space="0" w:color="auto"/>
        <w:left w:val="none" w:sz="0" w:space="0" w:color="auto"/>
        <w:bottom w:val="none" w:sz="0" w:space="0" w:color="auto"/>
        <w:right w:val="none" w:sz="0" w:space="0" w:color="auto"/>
      </w:divBdr>
    </w:div>
    <w:div w:id="597639433">
      <w:bodyDiv w:val="1"/>
      <w:marLeft w:val="0"/>
      <w:marRight w:val="0"/>
      <w:marTop w:val="0"/>
      <w:marBottom w:val="0"/>
      <w:divBdr>
        <w:top w:val="none" w:sz="0" w:space="0" w:color="auto"/>
        <w:left w:val="none" w:sz="0" w:space="0" w:color="auto"/>
        <w:bottom w:val="none" w:sz="0" w:space="0" w:color="auto"/>
        <w:right w:val="none" w:sz="0" w:space="0" w:color="auto"/>
      </w:divBdr>
    </w:div>
    <w:div w:id="724107343">
      <w:bodyDiv w:val="1"/>
      <w:marLeft w:val="0"/>
      <w:marRight w:val="0"/>
      <w:marTop w:val="0"/>
      <w:marBottom w:val="0"/>
      <w:divBdr>
        <w:top w:val="none" w:sz="0" w:space="0" w:color="auto"/>
        <w:left w:val="none" w:sz="0" w:space="0" w:color="auto"/>
        <w:bottom w:val="none" w:sz="0" w:space="0" w:color="auto"/>
        <w:right w:val="none" w:sz="0" w:space="0" w:color="auto"/>
      </w:divBdr>
    </w:div>
    <w:div w:id="727847246">
      <w:bodyDiv w:val="1"/>
      <w:marLeft w:val="0"/>
      <w:marRight w:val="0"/>
      <w:marTop w:val="0"/>
      <w:marBottom w:val="0"/>
      <w:divBdr>
        <w:top w:val="none" w:sz="0" w:space="0" w:color="auto"/>
        <w:left w:val="none" w:sz="0" w:space="0" w:color="auto"/>
        <w:bottom w:val="none" w:sz="0" w:space="0" w:color="auto"/>
        <w:right w:val="none" w:sz="0" w:space="0" w:color="auto"/>
      </w:divBdr>
    </w:div>
    <w:div w:id="730035103">
      <w:bodyDiv w:val="1"/>
      <w:marLeft w:val="0"/>
      <w:marRight w:val="0"/>
      <w:marTop w:val="0"/>
      <w:marBottom w:val="0"/>
      <w:divBdr>
        <w:top w:val="none" w:sz="0" w:space="0" w:color="auto"/>
        <w:left w:val="none" w:sz="0" w:space="0" w:color="auto"/>
        <w:bottom w:val="none" w:sz="0" w:space="0" w:color="auto"/>
        <w:right w:val="none" w:sz="0" w:space="0" w:color="auto"/>
      </w:divBdr>
    </w:div>
    <w:div w:id="734545514">
      <w:bodyDiv w:val="1"/>
      <w:marLeft w:val="0"/>
      <w:marRight w:val="0"/>
      <w:marTop w:val="0"/>
      <w:marBottom w:val="0"/>
      <w:divBdr>
        <w:top w:val="none" w:sz="0" w:space="0" w:color="auto"/>
        <w:left w:val="none" w:sz="0" w:space="0" w:color="auto"/>
        <w:bottom w:val="none" w:sz="0" w:space="0" w:color="auto"/>
        <w:right w:val="none" w:sz="0" w:space="0" w:color="auto"/>
      </w:divBdr>
    </w:div>
    <w:div w:id="739714569">
      <w:bodyDiv w:val="1"/>
      <w:marLeft w:val="0"/>
      <w:marRight w:val="0"/>
      <w:marTop w:val="0"/>
      <w:marBottom w:val="0"/>
      <w:divBdr>
        <w:top w:val="none" w:sz="0" w:space="0" w:color="auto"/>
        <w:left w:val="none" w:sz="0" w:space="0" w:color="auto"/>
        <w:bottom w:val="none" w:sz="0" w:space="0" w:color="auto"/>
        <w:right w:val="none" w:sz="0" w:space="0" w:color="auto"/>
      </w:divBdr>
    </w:div>
    <w:div w:id="750780691">
      <w:bodyDiv w:val="1"/>
      <w:marLeft w:val="0"/>
      <w:marRight w:val="0"/>
      <w:marTop w:val="0"/>
      <w:marBottom w:val="0"/>
      <w:divBdr>
        <w:top w:val="none" w:sz="0" w:space="0" w:color="auto"/>
        <w:left w:val="none" w:sz="0" w:space="0" w:color="auto"/>
        <w:bottom w:val="none" w:sz="0" w:space="0" w:color="auto"/>
        <w:right w:val="none" w:sz="0" w:space="0" w:color="auto"/>
      </w:divBdr>
    </w:div>
    <w:div w:id="756556500">
      <w:bodyDiv w:val="1"/>
      <w:marLeft w:val="0"/>
      <w:marRight w:val="0"/>
      <w:marTop w:val="0"/>
      <w:marBottom w:val="0"/>
      <w:divBdr>
        <w:top w:val="none" w:sz="0" w:space="0" w:color="auto"/>
        <w:left w:val="none" w:sz="0" w:space="0" w:color="auto"/>
        <w:bottom w:val="none" w:sz="0" w:space="0" w:color="auto"/>
        <w:right w:val="none" w:sz="0" w:space="0" w:color="auto"/>
      </w:divBdr>
    </w:div>
    <w:div w:id="761532449">
      <w:bodyDiv w:val="1"/>
      <w:marLeft w:val="0"/>
      <w:marRight w:val="0"/>
      <w:marTop w:val="0"/>
      <w:marBottom w:val="0"/>
      <w:divBdr>
        <w:top w:val="none" w:sz="0" w:space="0" w:color="auto"/>
        <w:left w:val="none" w:sz="0" w:space="0" w:color="auto"/>
        <w:bottom w:val="none" w:sz="0" w:space="0" w:color="auto"/>
        <w:right w:val="none" w:sz="0" w:space="0" w:color="auto"/>
      </w:divBdr>
    </w:div>
    <w:div w:id="812452337">
      <w:bodyDiv w:val="1"/>
      <w:marLeft w:val="0"/>
      <w:marRight w:val="0"/>
      <w:marTop w:val="0"/>
      <w:marBottom w:val="0"/>
      <w:divBdr>
        <w:top w:val="none" w:sz="0" w:space="0" w:color="auto"/>
        <w:left w:val="none" w:sz="0" w:space="0" w:color="auto"/>
        <w:bottom w:val="none" w:sz="0" w:space="0" w:color="auto"/>
        <w:right w:val="none" w:sz="0" w:space="0" w:color="auto"/>
      </w:divBdr>
    </w:div>
    <w:div w:id="812873874">
      <w:bodyDiv w:val="1"/>
      <w:marLeft w:val="0"/>
      <w:marRight w:val="0"/>
      <w:marTop w:val="0"/>
      <w:marBottom w:val="0"/>
      <w:divBdr>
        <w:top w:val="none" w:sz="0" w:space="0" w:color="auto"/>
        <w:left w:val="none" w:sz="0" w:space="0" w:color="auto"/>
        <w:bottom w:val="none" w:sz="0" w:space="0" w:color="auto"/>
        <w:right w:val="none" w:sz="0" w:space="0" w:color="auto"/>
      </w:divBdr>
    </w:div>
    <w:div w:id="837312544">
      <w:bodyDiv w:val="1"/>
      <w:marLeft w:val="0"/>
      <w:marRight w:val="0"/>
      <w:marTop w:val="0"/>
      <w:marBottom w:val="0"/>
      <w:divBdr>
        <w:top w:val="none" w:sz="0" w:space="0" w:color="auto"/>
        <w:left w:val="none" w:sz="0" w:space="0" w:color="auto"/>
        <w:bottom w:val="none" w:sz="0" w:space="0" w:color="auto"/>
        <w:right w:val="none" w:sz="0" w:space="0" w:color="auto"/>
      </w:divBdr>
    </w:div>
    <w:div w:id="838739355">
      <w:bodyDiv w:val="1"/>
      <w:marLeft w:val="0"/>
      <w:marRight w:val="0"/>
      <w:marTop w:val="0"/>
      <w:marBottom w:val="0"/>
      <w:divBdr>
        <w:top w:val="none" w:sz="0" w:space="0" w:color="auto"/>
        <w:left w:val="none" w:sz="0" w:space="0" w:color="auto"/>
        <w:bottom w:val="none" w:sz="0" w:space="0" w:color="auto"/>
        <w:right w:val="none" w:sz="0" w:space="0" w:color="auto"/>
      </w:divBdr>
    </w:div>
    <w:div w:id="858855965">
      <w:bodyDiv w:val="1"/>
      <w:marLeft w:val="0"/>
      <w:marRight w:val="0"/>
      <w:marTop w:val="0"/>
      <w:marBottom w:val="0"/>
      <w:divBdr>
        <w:top w:val="none" w:sz="0" w:space="0" w:color="auto"/>
        <w:left w:val="none" w:sz="0" w:space="0" w:color="auto"/>
        <w:bottom w:val="none" w:sz="0" w:space="0" w:color="auto"/>
        <w:right w:val="none" w:sz="0" w:space="0" w:color="auto"/>
      </w:divBdr>
    </w:div>
    <w:div w:id="888800931">
      <w:bodyDiv w:val="1"/>
      <w:marLeft w:val="0"/>
      <w:marRight w:val="0"/>
      <w:marTop w:val="0"/>
      <w:marBottom w:val="0"/>
      <w:divBdr>
        <w:top w:val="none" w:sz="0" w:space="0" w:color="auto"/>
        <w:left w:val="none" w:sz="0" w:space="0" w:color="auto"/>
        <w:bottom w:val="none" w:sz="0" w:space="0" w:color="auto"/>
        <w:right w:val="none" w:sz="0" w:space="0" w:color="auto"/>
      </w:divBdr>
    </w:div>
    <w:div w:id="897517092">
      <w:bodyDiv w:val="1"/>
      <w:marLeft w:val="0"/>
      <w:marRight w:val="0"/>
      <w:marTop w:val="0"/>
      <w:marBottom w:val="0"/>
      <w:divBdr>
        <w:top w:val="none" w:sz="0" w:space="0" w:color="auto"/>
        <w:left w:val="none" w:sz="0" w:space="0" w:color="auto"/>
        <w:bottom w:val="none" w:sz="0" w:space="0" w:color="auto"/>
        <w:right w:val="none" w:sz="0" w:space="0" w:color="auto"/>
      </w:divBdr>
    </w:div>
    <w:div w:id="918753201">
      <w:bodyDiv w:val="1"/>
      <w:marLeft w:val="0"/>
      <w:marRight w:val="0"/>
      <w:marTop w:val="0"/>
      <w:marBottom w:val="0"/>
      <w:divBdr>
        <w:top w:val="none" w:sz="0" w:space="0" w:color="auto"/>
        <w:left w:val="none" w:sz="0" w:space="0" w:color="auto"/>
        <w:bottom w:val="none" w:sz="0" w:space="0" w:color="auto"/>
        <w:right w:val="none" w:sz="0" w:space="0" w:color="auto"/>
      </w:divBdr>
    </w:div>
    <w:div w:id="991174721">
      <w:bodyDiv w:val="1"/>
      <w:marLeft w:val="0"/>
      <w:marRight w:val="0"/>
      <w:marTop w:val="0"/>
      <w:marBottom w:val="0"/>
      <w:divBdr>
        <w:top w:val="none" w:sz="0" w:space="0" w:color="auto"/>
        <w:left w:val="none" w:sz="0" w:space="0" w:color="auto"/>
        <w:bottom w:val="none" w:sz="0" w:space="0" w:color="auto"/>
        <w:right w:val="none" w:sz="0" w:space="0" w:color="auto"/>
      </w:divBdr>
    </w:div>
    <w:div w:id="1072848024">
      <w:bodyDiv w:val="1"/>
      <w:marLeft w:val="0"/>
      <w:marRight w:val="0"/>
      <w:marTop w:val="0"/>
      <w:marBottom w:val="0"/>
      <w:divBdr>
        <w:top w:val="none" w:sz="0" w:space="0" w:color="auto"/>
        <w:left w:val="none" w:sz="0" w:space="0" w:color="auto"/>
        <w:bottom w:val="none" w:sz="0" w:space="0" w:color="auto"/>
        <w:right w:val="none" w:sz="0" w:space="0" w:color="auto"/>
      </w:divBdr>
    </w:div>
    <w:div w:id="1081679490">
      <w:bodyDiv w:val="1"/>
      <w:marLeft w:val="0"/>
      <w:marRight w:val="0"/>
      <w:marTop w:val="0"/>
      <w:marBottom w:val="0"/>
      <w:divBdr>
        <w:top w:val="none" w:sz="0" w:space="0" w:color="auto"/>
        <w:left w:val="none" w:sz="0" w:space="0" w:color="auto"/>
        <w:bottom w:val="none" w:sz="0" w:space="0" w:color="auto"/>
        <w:right w:val="none" w:sz="0" w:space="0" w:color="auto"/>
      </w:divBdr>
    </w:div>
    <w:div w:id="1093815588">
      <w:bodyDiv w:val="1"/>
      <w:marLeft w:val="0"/>
      <w:marRight w:val="0"/>
      <w:marTop w:val="0"/>
      <w:marBottom w:val="0"/>
      <w:divBdr>
        <w:top w:val="none" w:sz="0" w:space="0" w:color="auto"/>
        <w:left w:val="none" w:sz="0" w:space="0" w:color="auto"/>
        <w:bottom w:val="none" w:sz="0" w:space="0" w:color="auto"/>
        <w:right w:val="none" w:sz="0" w:space="0" w:color="auto"/>
      </w:divBdr>
    </w:div>
    <w:div w:id="1131358881">
      <w:bodyDiv w:val="1"/>
      <w:marLeft w:val="0"/>
      <w:marRight w:val="0"/>
      <w:marTop w:val="0"/>
      <w:marBottom w:val="0"/>
      <w:divBdr>
        <w:top w:val="none" w:sz="0" w:space="0" w:color="auto"/>
        <w:left w:val="none" w:sz="0" w:space="0" w:color="auto"/>
        <w:bottom w:val="none" w:sz="0" w:space="0" w:color="auto"/>
        <w:right w:val="none" w:sz="0" w:space="0" w:color="auto"/>
      </w:divBdr>
    </w:div>
    <w:div w:id="1202789610">
      <w:bodyDiv w:val="1"/>
      <w:marLeft w:val="0"/>
      <w:marRight w:val="0"/>
      <w:marTop w:val="0"/>
      <w:marBottom w:val="0"/>
      <w:divBdr>
        <w:top w:val="none" w:sz="0" w:space="0" w:color="auto"/>
        <w:left w:val="none" w:sz="0" w:space="0" w:color="auto"/>
        <w:bottom w:val="none" w:sz="0" w:space="0" w:color="auto"/>
        <w:right w:val="none" w:sz="0" w:space="0" w:color="auto"/>
      </w:divBdr>
    </w:div>
    <w:div w:id="1231885293">
      <w:bodyDiv w:val="1"/>
      <w:marLeft w:val="0"/>
      <w:marRight w:val="0"/>
      <w:marTop w:val="0"/>
      <w:marBottom w:val="0"/>
      <w:divBdr>
        <w:top w:val="none" w:sz="0" w:space="0" w:color="auto"/>
        <w:left w:val="none" w:sz="0" w:space="0" w:color="auto"/>
        <w:bottom w:val="none" w:sz="0" w:space="0" w:color="auto"/>
        <w:right w:val="none" w:sz="0" w:space="0" w:color="auto"/>
      </w:divBdr>
    </w:div>
    <w:div w:id="1235512223">
      <w:bodyDiv w:val="1"/>
      <w:marLeft w:val="0"/>
      <w:marRight w:val="0"/>
      <w:marTop w:val="0"/>
      <w:marBottom w:val="0"/>
      <w:divBdr>
        <w:top w:val="none" w:sz="0" w:space="0" w:color="auto"/>
        <w:left w:val="none" w:sz="0" w:space="0" w:color="auto"/>
        <w:bottom w:val="none" w:sz="0" w:space="0" w:color="auto"/>
        <w:right w:val="none" w:sz="0" w:space="0" w:color="auto"/>
      </w:divBdr>
    </w:div>
    <w:div w:id="1241863527">
      <w:bodyDiv w:val="1"/>
      <w:marLeft w:val="0"/>
      <w:marRight w:val="0"/>
      <w:marTop w:val="0"/>
      <w:marBottom w:val="0"/>
      <w:divBdr>
        <w:top w:val="none" w:sz="0" w:space="0" w:color="auto"/>
        <w:left w:val="none" w:sz="0" w:space="0" w:color="auto"/>
        <w:bottom w:val="none" w:sz="0" w:space="0" w:color="auto"/>
        <w:right w:val="none" w:sz="0" w:space="0" w:color="auto"/>
      </w:divBdr>
    </w:div>
    <w:div w:id="1253203051">
      <w:bodyDiv w:val="1"/>
      <w:marLeft w:val="0"/>
      <w:marRight w:val="0"/>
      <w:marTop w:val="0"/>
      <w:marBottom w:val="0"/>
      <w:divBdr>
        <w:top w:val="none" w:sz="0" w:space="0" w:color="auto"/>
        <w:left w:val="none" w:sz="0" w:space="0" w:color="auto"/>
        <w:bottom w:val="none" w:sz="0" w:space="0" w:color="auto"/>
        <w:right w:val="none" w:sz="0" w:space="0" w:color="auto"/>
      </w:divBdr>
    </w:div>
    <w:div w:id="1328359924">
      <w:bodyDiv w:val="1"/>
      <w:marLeft w:val="0"/>
      <w:marRight w:val="0"/>
      <w:marTop w:val="0"/>
      <w:marBottom w:val="0"/>
      <w:divBdr>
        <w:top w:val="none" w:sz="0" w:space="0" w:color="auto"/>
        <w:left w:val="none" w:sz="0" w:space="0" w:color="auto"/>
        <w:bottom w:val="none" w:sz="0" w:space="0" w:color="auto"/>
        <w:right w:val="none" w:sz="0" w:space="0" w:color="auto"/>
      </w:divBdr>
    </w:div>
    <w:div w:id="1338771003">
      <w:bodyDiv w:val="1"/>
      <w:marLeft w:val="0"/>
      <w:marRight w:val="0"/>
      <w:marTop w:val="0"/>
      <w:marBottom w:val="0"/>
      <w:divBdr>
        <w:top w:val="none" w:sz="0" w:space="0" w:color="auto"/>
        <w:left w:val="none" w:sz="0" w:space="0" w:color="auto"/>
        <w:bottom w:val="none" w:sz="0" w:space="0" w:color="auto"/>
        <w:right w:val="none" w:sz="0" w:space="0" w:color="auto"/>
      </w:divBdr>
    </w:div>
    <w:div w:id="1377125535">
      <w:bodyDiv w:val="1"/>
      <w:marLeft w:val="0"/>
      <w:marRight w:val="0"/>
      <w:marTop w:val="0"/>
      <w:marBottom w:val="0"/>
      <w:divBdr>
        <w:top w:val="none" w:sz="0" w:space="0" w:color="auto"/>
        <w:left w:val="none" w:sz="0" w:space="0" w:color="auto"/>
        <w:bottom w:val="none" w:sz="0" w:space="0" w:color="auto"/>
        <w:right w:val="none" w:sz="0" w:space="0" w:color="auto"/>
      </w:divBdr>
    </w:div>
    <w:div w:id="1423835840">
      <w:bodyDiv w:val="1"/>
      <w:marLeft w:val="0"/>
      <w:marRight w:val="0"/>
      <w:marTop w:val="0"/>
      <w:marBottom w:val="0"/>
      <w:divBdr>
        <w:top w:val="none" w:sz="0" w:space="0" w:color="auto"/>
        <w:left w:val="none" w:sz="0" w:space="0" w:color="auto"/>
        <w:bottom w:val="none" w:sz="0" w:space="0" w:color="auto"/>
        <w:right w:val="none" w:sz="0" w:space="0" w:color="auto"/>
      </w:divBdr>
    </w:div>
    <w:div w:id="1447773358">
      <w:bodyDiv w:val="1"/>
      <w:marLeft w:val="0"/>
      <w:marRight w:val="0"/>
      <w:marTop w:val="0"/>
      <w:marBottom w:val="0"/>
      <w:divBdr>
        <w:top w:val="none" w:sz="0" w:space="0" w:color="auto"/>
        <w:left w:val="none" w:sz="0" w:space="0" w:color="auto"/>
        <w:bottom w:val="none" w:sz="0" w:space="0" w:color="auto"/>
        <w:right w:val="none" w:sz="0" w:space="0" w:color="auto"/>
      </w:divBdr>
    </w:div>
    <w:div w:id="1519807079">
      <w:bodyDiv w:val="1"/>
      <w:marLeft w:val="0"/>
      <w:marRight w:val="0"/>
      <w:marTop w:val="0"/>
      <w:marBottom w:val="0"/>
      <w:divBdr>
        <w:top w:val="none" w:sz="0" w:space="0" w:color="auto"/>
        <w:left w:val="none" w:sz="0" w:space="0" w:color="auto"/>
        <w:bottom w:val="none" w:sz="0" w:space="0" w:color="auto"/>
        <w:right w:val="none" w:sz="0" w:space="0" w:color="auto"/>
      </w:divBdr>
    </w:div>
    <w:div w:id="1572545140">
      <w:bodyDiv w:val="1"/>
      <w:marLeft w:val="0"/>
      <w:marRight w:val="0"/>
      <w:marTop w:val="0"/>
      <w:marBottom w:val="0"/>
      <w:divBdr>
        <w:top w:val="none" w:sz="0" w:space="0" w:color="auto"/>
        <w:left w:val="none" w:sz="0" w:space="0" w:color="auto"/>
        <w:bottom w:val="none" w:sz="0" w:space="0" w:color="auto"/>
        <w:right w:val="none" w:sz="0" w:space="0" w:color="auto"/>
      </w:divBdr>
    </w:div>
    <w:div w:id="1582527068">
      <w:bodyDiv w:val="1"/>
      <w:marLeft w:val="0"/>
      <w:marRight w:val="0"/>
      <w:marTop w:val="0"/>
      <w:marBottom w:val="0"/>
      <w:divBdr>
        <w:top w:val="none" w:sz="0" w:space="0" w:color="auto"/>
        <w:left w:val="none" w:sz="0" w:space="0" w:color="auto"/>
        <w:bottom w:val="none" w:sz="0" w:space="0" w:color="auto"/>
        <w:right w:val="none" w:sz="0" w:space="0" w:color="auto"/>
      </w:divBdr>
    </w:div>
    <w:div w:id="1591429833">
      <w:bodyDiv w:val="1"/>
      <w:marLeft w:val="0"/>
      <w:marRight w:val="0"/>
      <w:marTop w:val="0"/>
      <w:marBottom w:val="0"/>
      <w:divBdr>
        <w:top w:val="none" w:sz="0" w:space="0" w:color="auto"/>
        <w:left w:val="none" w:sz="0" w:space="0" w:color="auto"/>
        <w:bottom w:val="none" w:sz="0" w:space="0" w:color="auto"/>
        <w:right w:val="none" w:sz="0" w:space="0" w:color="auto"/>
      </w:divBdr>
    </w:div>
    <w:div w:id="1594320110">
      <w:bodyDiv w:val="1"/>
      <w:marLeft w:val="0"/>
      <w:marRight w:val="0"/>
      <w:marTop w:val="0"/>
      <w:marBottom w:val="0"/>
      <w:divBdr>
        <w:top w:val="none" w:sz="0" w:space="0" w:color="auto"/>
        <w:left w:val="none" w:sz="0" w:space="0" w:color="auto"/>
        <w:bottom w:val="none" w:sz="0" w:space="0" w:color="auto"/>
        <w:right w:val="none" w:sz="0" w:space="0" w:color="auto"/>
      </w:divBdr>
      <w:divsChild>
        <w:div w:id="649289427">
          <w:marLeft w:val="0"/>
          <w:marRight w:val="0"/>
          <w:marTop w:val="0"/>
          <w:marBottom w:val="0"/>
          <w:divBdr>
            <w:top w:val="none" w:sz="0" w:space="0" w:color="auto"/>
            <w:left w:val="none" w:sz="0" w:space="0" w:color="auto"/>
            <w:bottom w:val="none" w:sz="0" w:space="0" w:color="auto"/>
            <w:right w:val="none" w:sz="0" w:space="0" w:color="auto"/>
          </w:divBdr>
          <w:divsChild>
            <w:div w:id="886917086">
              <w:marLeft w:val="0"/>
              <w:marRight w:val="0"/>
              <w:marTop w:val="0"/>
              <w:marBottom w:val="0"/>
              <w:divBdr>
                <w:top w:val="none" w:sz="0" w:space="0" w:color="auto"/>
                <w:left w:val="none" w:sz="0" w:space="0" w:color="auto"/>
                <w:bottom w:val="none" w:sz="0" w:space="0" w:color="auto"/>
                <w:right w:val="none" w:sz="0" w:space="0" w:color="auto"/>
              </w:divBdr>
              <w:divsChild>
                <w:div w:id="57635529">
                  <w:marLeft w:val="0"/>
                  <w:marRight w:val="0"/>
                  <w:marTop w:val="0"/>
                  <w:marBottom w:val="0"/>
                  <w:divBdr>
                    <w:top w:val="none" w:sz="0" w:space="0" w:color="auto"/>
                    <w:left w:val="none" w:sz="0" w:space="0" w:color="auto"/>
                    <w:bottom w:val="none" w:sz="0" w:space="0" w:color="auto"/>
                    <w:right w:val="none" w:sz="0" w:space="0" w:color="auto"/>
                  </w:divBdr>
                  <w:divsChild>
                    <w:div w:id="1382825518">
                      <w:marLeft w:val="0"/>
                      <w:marRight w:val="0"/>
                      <w:marTop w:val="0"/>
                      <w:marBottom w:val="0"/>
                      <w:divBdr>
                        <w:top w:val="none" w:sz="0" w:space="0" w:color="auto"/>
                        <w:left w:val="none" w:sz="0" w:space="0" w:color="auto"/>
                        <w:bottom w:val="none" w:sz="0" w:space="0" w:color="auto"/>
                        <w:right w:val="none" w:sz="0" w:space="0" w:color="auto"/>
                      </w:divBdr>
                      <w:divsChild>
                        <w:div w:id="190840975">
                          <w:marLeft w:val="0"/>
                          <w:marRight w:val="0"/>
                          <w:marTop w:val="0"/>
                          <w:marBottom w:val="0"/>
                          <w:divBdr>
                            <w:top w:val="none" w:sz="0" w:space="0" w:color="auto"/>
                            <w:left w:val="none" w:sz="0" w:space="0" w:color="auto"/>
                            <w:bottom w:val="none" w:sz="0" w:space="0" w:color="auto"/>
                            <w:right w:val="none" w:sz="0" w:space="0" w:color="auto"/>
                          </w:divBdr>
                          <w:divsChild>
                            <w:div w:id="650253801">
                              <w:marLeft w:val="0"/>
                              <w:marRight w:val="0"/>
                              <w:marTop w:val="0"/>
                              <w:marBottom w:val="0"/>
                              <w:divBdr>
                                <w:top w:val="none" w:sz="0" w:space="0" w:color="auto"/>
                                <w:left w:val="none" w:sz="0" w:space="0" w:color="auto"/>
                                <w:bottom w:val="none" w:sz="0" w:space="0" w:color="auto"/>
                                <w:right w:val="none" w:sz="0" w:space="0" w:color="auto"/>
                              </w:divBdr>
                              <w:divsChild>
                                <w:div w:id="1803771164">
                                  <w:marLeft w:val="0"/>
                                  <w:marRight w:val="0"/>
                                  <w:marTop w:val="0"/>
                                  <w:marBottom w:val="0"/>
                                  <w:divBdr>
                                    <w:top w:val="none" w:sz="0" w:space="0" w:color="auto"/>
                                    <w:left w:val="none" w:sz="0" w:space="0" w:color="auto"/>
                                    <w:bottom w:val="none" w:sz="0" w:space="0" w:color="auto"/>
                                    <w:right w:val="none" w:sz="0" w:space="0" w:color="auto"/>
                                  </w:divBdr>
                                  <w:divsChild>
                                    <w:div w:id="9898225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43277531">
                          <w:marLeft w:val="0"/>
                          <w:marRight w:val="0"/>
                          <w:marTop w:val="0"/>
                          <w:marBottom w:val="0"/>
                          <w:divBdr>
                            <w:top w:val="none" w:sz="0" w:space="0" w:color="auto"/>
                            <w:left w:val="none" w:sz="0" w:space="0" w:color="auto"/>
                            <w:bottom w:val="none" w:sz="0" w:space="0" w:color="auto"/>
                            <w:right w:val="none" w:sz="0" w:space="0" w:color="auto"/>
                          </w:divBdr>
                          <w:divsChild>
                            <w:div w:id="1864393019">
                              <w:marLeft w:val="0"/>
                              <w:marRight w:val="0"/>
                              <w:marTop w:val="0"/>
                              <w:marBottom w:val="0"/>
                              <w:divBdr>
                                <w:top w:val="none" w:sz="0" w:space="0" w:color="auto"/>
                                <w:left w:val="none" w:sz="0" w:space="0" w:color="auto"/>
                                <w:bottom w:val="none" w:sz="0" w:space="0" w:color="auto"/>
                                <w:right w:val="none" w:sz="0" w:space="0" w:color="auto"/>
                              </w:divBdr>
                              <w:divsChild>
                                <w:div w:id="1036850697">
                                  <w:marLeft w:val="0"/>
                                  <w:marRight w:val="0"/>
                                  <w:marTop w:val="0"/>
                                  <w:marBottom w:val="0"/>
                                  <w:divBdr>
                                    <w:top w:val="none" w:sz="0" w:space="0" w:color="auto"/>
                                    <w:left w:val="none" w:sz="0" w:space="0" w:color="auto"/>
                                    <w:bottom w:val="none" w:sz="0" w:space="0" w:color="auto"/>
                                    <w:right w:val="none" w:sz="0" w:space="0" w:color="auto"/>
                                  </w:divBdr>
                                  <w:divsChild>
                                    <w:div w:id="291840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581136229">
          <w:marLeft w:val="0"/>
          <w:marRight w:val="0"/>
          <w:marTop w:val="0"/>
          <w:marBottom w:val="0"/>
          <w:divBdr>
            <w:top w:val="none" w:sz="0" w:space="0" w:color="auto"/>
            <w:left w:val="none" w:sz="0" w:space="0" w:color="auto"/>
            <w:bottom w:val="none" w:sz="0" w:space="0" w:color="auto"/>
            <w:right w:val="none" w:sz="0" w:space="0" w:color="auto"/>
          </w:divBdr>
          <w:divsChild>
            <w:div w:id="539442678">
              <w:marLeft w:val="0"/>
              <w:marRight w:val="0"/>
              <w:marTop w:val="0"/>
              <w:marBottom w:val="0"/>
              <w:divBdr>
                <w:top w:val="none" w:sz="0" w:space="0" w:color="auto"/>
                <w:left w:val="none" w:sz="0" w:space="0" w:color="auto"/>
                <w:bottom w:val="none" w:sz="0" w:space="0" w:color="auto"/>
                <w:right w:val="none" w:sz="0" w:space="0" w:color="auto"/>
              </w:divBdr>
              <w:divsChild>
                <w:div w:id="1975789418">
                  <w:marLeft w:val="0"/>
                  <w:marRight w:val="0"/>
                  <w:marTop w:val="0"/>
                  <w:marBottom w:val="0"/>
                  <w:divBdr>
                    <w:top w:val="none" w:sz="0" w:space="0" w:color="auto"/>
                    <w:left w:val="none" w:sz="0" w:space="0" w:color="auto"/>
                    <w:bottom w:val="none" w:sz="0" w:space="0" w:color="auto"/>
                    <w:right w:val="none" w:sz="0" w:space="0" w:color="auto"/>
                  </w:divBdr>
                  <w:divsChild>
                    <w:div w:id="500202851">
                      <w:marLeft w:val="0"/>
                      <w:marRight w:val="0"/>
                      <w:marTop w:val="0"/>
                      <w:marBottom w:val="0"/>
                      <w:divBdr>
                        <w:top w:val="none" w:sz="0" w:space="0" w:color="auto"/>
                        <w:left w:val="none" w:sz="0" w:space="0" w:color="auto"/>
                        <w:bottom w:val="none" w:sz="0" w:space="0" w:color="auto"/>
                        <w:right w:val="none" w:sz="0" w:space="0" w:color="auto"/>
                      </w:divBdr>
                      <w:divsChild>
                        <w:div w:id="1873835150">
                          <w:marLeft w:val="0"/>
                          <w:marRight w:val="0"/>
                          <w:marTop w:val="0"/>
                          <w:marBottom w:val="0"/>
                          <w:divBdr>
                            <w:top w:val="none" w:sz="0" w:space="0" w:color="auto"/>
                            <w:left w:val="none" w:sz="0" w:space="0" w:color="auto"/>
                            <w:bottom w:val="none" w:sz="0" w:space="0" w:color="auto"/>
                            <w:right w:val="none" w:sz="0" w:space="0" w:color="auto"/>
                          </w:divBdr>
                          <w:divsChild>
                            <w:div w:id="4408364">
                              <w:marLeft w:val="0"/>
                              <w:marRight w:val="0"/>
                              <w:marTop w:val="0"/>
                              <w:marBottom w:val="0"/>
                              <w:divBdr>
                                <w:top w:val="none" w:sz="0" w:space="0" w:color="auto"/>
                                <w:left w:val="none" w:sz="0" w:space="0" w:color="auto"/>
                                <w:bottom w:val="none" w:sz="0" w:space="0" w:color="auto"/>
                                <w:right w:val="none" w:sz="0" w:space="0" w:color="auto"/>
                              </w:divBdr>
                              <w:divsChild>
                                <w:div w:id="704913046">
                                  <w:marLeft w:val="0"/>
                                  <w:marRight w:val="0"/>
                                  <w:marTop w:val="0"/>
                                  <w:marBottom w:val="0"/>
                                  <w:divBdr>
                                    <w:top w:val="none" w:sz="0" w:space="0" w:color="auto"/>
                                    <w:left w:val="none" w:sz="0" w:space="0" w:color="auto"/>
                                    <w:bottom w:val="none" w:sz="0" w:space="0" w:color="auto"/>
                                    <w:right w:val="none" w:sz="0" w:space="0" w:color="auto"/>
                                  </w:divBdr>
                                  <w:divsChild>
                                    <w:div w:id="1023214310">
                                      <w:marLeft w:val="0"/>
                                      <w:marRight w:val="0"/>
                                      <w:marTop w:val="0"/>
                                      <w:marBottom w:val="0"/>
                                      <w:divBdr>
                                        <w:top w:val="none" w:sz="0" w:space="0" w:color="auto"/>
                                        <w:left w:val="none" w:sz="0" w:space="0" w:color="auto"/>
                                        <w:bottom w:val="none" w:sz="0" w:space="0" w:color="auto"/>
                                        <w:right w:val="none" w:sz="0" w:space="0" w:color="auto"/>
                                      </w:divBdr>
                                      <w:divsChild>
                                        <w:div w:id="15050545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55761806">
          <w:marLeft w:val="0"/>
          <w:marRight w:val="0"/>
          <w:marTop w:val="0"/>
          <w:marBottom w:val="0"/>
          <w:divBdr>
            <w:top w:val="none" w:sz="0" w:space="0" w:color="auto"/>
            <w:left w:val="none" w:sz="0" w:space="0" w:color="auto"/>
            <w:bottom w:val="none" w:sz="0" w:space="0" w:color="auto"/>
            <w:right w:val="none" w:sz="0" w:space="0" w:color="auto"/>
          </w:divBdr>
          <w:divsChild>
            <w:div w:id="425078481">
              <w:marLeft w:val="0"/>
              <w:marRight w:val="0"/>
              <w:marTop w:val="0"/>
              <w:marBottom w:val="0"/>
              <w:divBdr>
                <w:top w:val="none" w:sz="0" w:space="0" w:color="auto"/>
                <w:left w:val="none" w:sz="0" w:space="0" w:color="auto"/>
                <w:bottom w:val="none" w:sz="0" w:space="0" w:color="auto"/>
                <w:right w:val="none" w:sz="0" w:space="0" w:color="auto"/>
              </w:divBdr>
              <w:divsChild>
                <w:div w:id="1816294659">
                  <w:marLeft w:val="0"/>
                  <w:marRight w:val="0"/>
                  <w:marTop w:val="0"/>
                  <w:marBottom w:val="0"/>
                  <w:divBdr>
                    <w:top w:val="none" w:sz="0" w:space="0" w:color="auto"/>
                    <w:left w:val="none" w:sz="0" w:space="0" w:color="auto"/>
                    <w:bottom w:val="none" w:sz="0" w:space="0" w:color="auto"/>
                    <w:right w:val="none" w:sz="0" w:space="0" w:color="auto"/>
                  </w:divBdr>
                  <w:divsChild>
                    <w:div w:id="118307497">
                      <w:marLeft w:val="0"/>
                      <w:marRight w:val="0"/>
                      <w:marTop w:val="0"/>
                      <w:marBottom w:val="0"/>
                      <w:divBdr>
                        <w:top w:val="none" w:sz="0" w:space="0" w:color="auto"/>
                        <w:left w:val="none" w:sz="0" w:space="0" w:color="auto"/>
                        <w:bottom w:val="none" w:sz="0" w:space="0" w:color="auto"/>
                        <w:right w:val="none" w:sz="0" w:space="0" w:color="auto"/>
                      </w:divBdr>
                      <w:divsChild>
                        <w:div w:id="528030672">
                          <w:marLeft w:val="0"/>
                          <w:marRight w:val="0"/>
                          <w:marTop w:val="0"/>
                          <w:marBottom w:val="0"/>
                          <w:divBdr>
                            <w:top w:val="none" w:sz="0" w:space="0" w:color="auto"/>
                            <w:left w:val="none" w:sz="0" w:space="0" w:color="auto"/>
                            <w:bottom w:val="none" w:sz="0" w:space="0" w:color="auto"/>
                            <w:right w:val="none" w:sz="0" w:space="0" w:color="auto"/>
                          </w:divBdr>
                          <w:divsChild>
                            <w:div w:id="997466018">
                              <w:marLeft w:val="0"/>
                              <w:marRight w:val="0"/>
                              <w:marTop w:val="0"/>
                              <w:marBottom w:val="0"/>
                              <w:divBdr>
                                <w:top w:val="none" w:sz="0" w:space="0" w:color="auto"/>
                                <w:left w:val="none" w:sz="0" w:space="0" w:color="auto"/>
                                <w:bottom w:val="none" w:sz="0" w:space="0" w:color="auto"/>
                                <w:right w:val="none" w:sz="0" w:space="0" w:color="auto"/>
                              </w:divBdr>
                              <w:divsChild>
                                <w:div w:id="4492782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82477978">
                  <w:marLeft w:val="0"/>
                  <w:marRight w:val="0"/>
                  <w:marTop w:val="0"/>
                  <w:marBottom w:val="0"/>
                  <w:divBdr>
                    <w:top w:val="none" w:sz="0" w:space="0" w:color="auto"/>
                    <w:left w:val="none" w:sz="0" w:space="0" w:color="auto"/>
                    <w:bottom w:val="none" w:sz="0" w:space="0" w:color="auto"/>
                    <w:right w:val="none" w:sz="0" w:space="0" w:color="auto"/>
                  </w:divBdr>
                  <w:divsChild>
                    <w:div w:id="754478462">
                      <w:marLeft w:val="0"/>
                      <w:marRight w:val="0"/>
                      <w:marTop w:val="0"/>
                      <w:marBottom w:val="0"/>
                      <w:divBdr>
                        <w:top w:val="none" w:sz="0" w:space="0" w:color="auto"/>
                        <w:left w:val="none" w:sz="0" w:space="0" w:color="auto"/>
                        <w:bottom w:val="none" w:sz="0" w:space="0" w:color="auto"/>
                        <w:right w:val="none" w:sz="0" w:space="0" w:color="auto"/>
                      </w:divBdr>
                      <w:divsChild>
                        <w:div w:id="1343555926">
                          <w:marLeft w:val="0"/>
                          <w:marRight w:val="0"/>
                          <w:marTop w:val="0"/>
                          <w:marBottom w:val="0"/>
                          <w:divBdr>
                            <w:top w:val="none" w:sz="0" w:space="0" w:color="auto"/>
                            <w:left w:val="none" w:sz="0" w:space="0" w:color="auto"/>
                            <w:bottom w:val="none" w:sz="0" w:space="0" w:color="auto"/>
                            <w:right w:val="none" w:sz="0" w:space="0" w:color="auto"/>
                          </w:divBdr>
                          <w:divsChild>
                            <w:div w:id="716315165">
                              <w:marLeft w:val="0"/>
                              <w:marRight w:val="0"/>
                              <w:marTop w:val="0"/>
                              <w:marBottom w:val="0"/>
                              <w:divBdr>
                                <w:top w:val="none" w:sz="0" w:space="0" w:color="auto"/>
                                <w:left w:val="none" w:sz="0" w:space="0" w:color="auto"/>
                                <w:bottom w:val="none" w:sz="0" w:space="0" w:color="auto"/>
                                <w:right w:val="none" w:sz="0" w:space="0" w:color="auto"/>
                              </w:divBdr>
                              <w:divsChild>
                                <w:div w:id="357702756">
                                  <w:marLeft w:val="0"/>
                                  <w:marRight w:val="0"/>
                                  <w:marTop w:val="0"/>
                                  <w:marBottom w:val="0"/>
                                  <w:divBdr>
                                    <w:top w:val="none" w:sz="0" w:space="0" w:color="auto"/>
                                    <w:left w:val="none" w:sz="0" w:space="0" w:color="auto"/>
                                    <w:bottom w:val="none" w:sz="0" w:space="0" w:color="auto"/>
                                    <w:right w:val="none" w:sz="0" w:space="0" w:color="auto"/>
                                  </w:divBdr>
                                  <w:divsChild>
                                    <w:div w:id="4355589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678535321">
      <w:bodyDiv w:val="1"/>
      <w:marLeft w:val="0"/>
      <w:marRight w:val="0"/>
      <w:marTop w:val="0"/>
      <w:marBottom w:val="0"/>
      <w:divBdr>
        <w:top w:val="none" w:sz="0" w:space="0" w:color="auto"/>
        <w:left w:val="none" w:sz="0" w:space="0" w:color="auto"/>
        <w:bottom w:val="none" w:sz="0" w:space="0" w:color="auto"/>
        <w:right w:val="none" w:sz="0" w:space="0" w:color="auto"/>
      </w:divBdr>
    </w:div>
    <w:div w:id="1745948836">
      <w:bodyDiv w:val="1"/>
      <w:marLeft w:val="0"/>
      <w:marRight w:val="0"/>
      <w:marTop w:val="0"/>
      <w:marBottom w:val="0"/>
      <w:divBdr>
        <w:top w:val="none" w:sz="0" w:space="0" w:color="auto"/>
        <w:left w:val="none" w:sz="0" w:space="0" w:color="auto"/>
        <w:bottom w:val="none" w:sz="0" w:space="0" w:color="auto"/>
        <w:right w:val="none" w:sz="0" w:space="0" w:color="auto"/>
      </w:divBdr>
    </w:div>
    <w:div w:id="1758478898">
      <w:bodyDiv w:val="1"/>
      <w:marLeft w:val="0"/>
      <w:marRight w:val="0"/>
      <w:marTop w:val="0"/>
      <w:marBottom w:val="0"/>
      <w:divBdr>
        <w:top w:val="none" w:sz="0" w:space="0" w:color="auto"/>
        <w:left w:val="none" w:sz="0" w:space="0" w:color="auto"/>
        <w:bottom w:val="none" w:sz="0" w:space="0" w:color="auto"/>
        <w:right w:val="none" w:sz="0" w:space="0" w:color="auto"/>
      </w:divBdr>
    </w:div>
    <w:div w:id="1771007127">
      <w:bodyDiv w:val="1"/>
      <w:marLeft w:val="0"/>
      <w:marRight w:val="0"/>
      <w:marTop w:val="0"/>
      <w:marBottom w:val="0"/>
      <w:divBdr>
        <w:top w:val="none" w:sz="0" w:space="0" w:color="auto"/>
        <w:left w:val="none" w:sz="0" w:space="0" w:color="auto"/>
        <w:bottom w:val="none" w:sz="0" w:space="0" w:color="auto"/>
        <w:right w:val="none" w:sz="0" w:space="0" w:color="auto"/>
      </w:divBdr>
    </w:div>
    <w:div w:id="1798454880">
      <w:bodyDiv w:val="1"/>
      <w:marLeft w:val="0"/>
      <w:marRight w:val="0"/>
      <w:marTop w:val="0"/>
      <w:marBottom w:val="0"/>
      <w:divBdr>
        <w:top w:val="none" w:sz="0" w:space="0" w:color="auto"/>
        <w:left w:val="none" w:sz="0" w:space="0" w:color="auto"/>
        <w:bottom w:val="none" w:sz="0" w:space="0" w:color="auto"/>
        <w:right w:val="none" w:sz="0" w:space="0" w:color="auto"/>
      </w:divBdr>
    </w:div>
    <w:div w:id="1806316956">
      <w:bodyDiv w:val="1"/>
      <w:marLeft w:val="0"/>
      <w:marRight w:val="0"/>
      <w:marTop w:val="0"/>
      <w:marBottom w:val="0"/>
      <w:divBdr>
        <w:top w:val="none" w:sz="0" w:space="0" w:color="auto"/>
        <w:left w:val="none" w:sz="0" w:space="0" w:color="auto"/>
        <w:bottom w:val="none" w:sz="0" w:space="0" w:color="auto"/>
        <w:right w:val="none" w:sz="0" w:space="0" w:color="auto"/>
      </w:divBdr>
    </w:div>
    <w:div w:id="1818062063">
      <w:bodyDiv w:val="1"/>
      <w:marLeft w:val="0"/>
      <w:marRight w:val="0"/>
      <w:marTop w:val="0"/>
      <w:marBottom w:val="0"/>
      <w:divBdr>
        <w:top w:val="none" w:sz="0" w:space="0" w:color="auto"/>
        <w:left w:val="none" w:sz="0" w:space="0" w:color="auto"/>
        <w:bottom w:val="none" w:sz="0" w:space="0" w:color="auto"/>
        <w:right w:val="none" w:sz="0" w:space="0" w:color="auto"/>
      </w:divBdr>
    </w:div>
    <w:div w:id="1844125864">
      <w:bodyDiv w:val="1"/>
      <w:marLeft w:val="0"/>
      <w:marRight w:val="0"/>
      <w:marTop w:val="0"/>
      <w:marBottom w:val="0"/>
      <w:divBdr>
        <w:top w:val="none" w:sz="0" w:space="0" w:color="auto"/>
        <w:left w:val="none" w:sz="0" w:space="0" w:color="auto"/>
        <w:bottom w:val="none" w:sz="0" w:space="0" w:color="auto"/>
        <w:right w:val="none" w:sz="0" w:space="0" w:color="auto"/>
      </w:divBdr>
    </w:div>
    <w:div w:id="1853105725">
      <w:bodyDiv w:val="1"/>
      <w:marLeft w:val="0"/>
      <w:marRight w:val="0"/>
      <w:marTop w:val="0"/>
      <w:marBottom w:val="0"/>
      <w:divBdr>
        <w:top w:val="none" w:sz="0" w:space="0" w:color="auto"/>
        <w:left w:val="none" w:sz="0" w:space="0" w:color="auto"/>
        <w:bottom w:val="none" w:sz="0" w:space="0" w:color="auto"/>
        <w:right w:val="none" w:sz="0" w:space="0" w:color="auto"/>
      </w:divBdr>
    </w:div>
    <w:div w:id="1854801985">
      <w:bodyDiv w:val="1"/>
      <w:marLeft w:val="0"/>
      <w:marRight w:val="0"/>
      <w:marTop w:val="0"/>
      <w:marBottom w:val="0"/>
      <w:divBdr>
        <w:top w:val="none" w:sz="0" w:space="0" w:color="auto"/>
        <w:left w:val="none" w:sz="0" w:space="0" w:color="auto"/>
        <w:bottom w:val="none" w:sz="0" w:space="0" w:color="auto"/>
        <w:right w:val="none" w:sz="0" w:space="0" w:color="auto"/>
      </w:divBdr>
    </w:div>
    <w:div w:id="1876891531">
      <w:bodyDiv w:val="1"/>
      <w:marLeft w:val="0"/>
      <w:marRight w:val="0"/>
      <w:marTop w:val="0"/>
      <w:marBottom w:val="0"/>
      <w:divBdr>
        <w:top w:val="none" w:sz="0" w:space="0" w:color="auto"/>
        <w:left w:val="none" w:sz="0" w:space="0" w:color="auto"/>
        <w:bottom w:val="none" w:sz="0" w:space="0" w:color="auto"/>
        <w:right w:val="none" w:sz="0" w:space="0" w:color="auto"/>
      </w:divBdr>
    </w:div>
    <w:div w:id="1916743416">
      <w:bodyDiv w:val="1"/>
      <w:marLeft w:val="0"/>
      <w:marRight w:val="0"/>
      <w:marTop w:val="0"/>
      <w:marBottom w:val="0"/>
      <w:divBdr>
        <w:top w:val="none" w:sz="0" w:space="0" w:color="auto"/>
        <w:left w:val="none" w:sz="0" w:space="0" w:color="auto"/>
        <w:bottom w:val="none" w:sz="0" w:space="0" w:color="auto"/>
        <w:right w:val="none" w:sz="0" w:space="0" w:color="auto"/>
      </w:divBdr>
    </w:div>
    <w:div w:id="2046909173">
      <w:bodyDiv w:val="1"/>
      <w:marLeft w:val="0"/>
      <w:marRight w:val="0"/>
      <w:marTop w:val="0"/>
      <w:marBottom w:val="0"/>
      <w:divBdr>
        <w:top w:val="none" w:sz="0" w:space="0" w:color="auto"/>
        <w:left w:val="none" w:sz="0" w:space="0" w:color="auto"/>
        <w:bottom w:val="none" w:sz="0" w:space="0" w:color="auto"/>
        <w:right w:val="none" w:sz="0" w:space="0" w:color="auto"/>
      </w:divBdr>
    </w:div>
    <w:div w:id="2063214686">
      <w:bodyDiv w:val="1"/>
      <w:marLeft w:val="0"/>
      <w:marRight w:val="0"/>
      <w:marTop w:val="0"/>
      <w:marBottom w:val="0"/>
      <w:divBdr>
        <w:top w:val="none" w:sz="0" w:space="0" w:color="auto"/>
        <w:left w:val="none" w:sz="0" w:space="0" w:color="auto"/>
        <w:bottom w:val="none" w:sz="0" w:space="0" w:color="auto"/>
        <w:right w:val="none" w:sz="0" w:space="0" w:color="auto"/>
      </w:divBdr>
    </w:div>
    <w:div w:id="2141680543">
      <w:bodyDiv w:val="1"/>
      <w:marLeft w:val="0"/>
      <w:marRight w:val="0"/>
      <w:marTop w:val="0"/>
      <w:marBottom w:val="0"/>
      <w:divBdr>
        <w:top w:val="none" w:sz="0" w:space="0" w:color="auto"/>
        <w:left w:val="none" w:sz="0" w:space="0" w:color="auto"/>
        <w:bottom w:val="none" w:sz="0" w:space="0" w:color="auto"/>
        <w:right w:val="none" w:sz="0" w:space="0" w:color="auto"/>
      </w:divBdr>
    </w:div>
    <w:div w:id="21436939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25</Pages>
  <Words>6904</Words>
  <Characters>39356</Characters>
  <Application>Microsoft Office Word</Application>
  <DocSecurity>0</DocSecurity>
  <Lines>327</Lines>
  <Paragraphs>92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46168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Trevor Kwicha</dc:creator>
  <cp:keywords/>
  <dc:description/>
  <cp:lastModifiedBy>Trevor Kwicha</cp:lastModifiedBy>
  <cp:revision>3</cp:revision>
  <cp:lastPrinted>2025-09-16T08:35:00Z</cp:lastPrinted>
  <dcterms:created xsi:type="dcterms:W3CDTF">2025-09-16T12:25:00Z</dcterms:created>
  <dcterms:modified xsi:type="dcterms:W3CDTF">2025-09-16T12:26:00Z</dcterms:modified>
</cp:coreProperties>
</file>